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ayout w:type="fixed"/>
        <w:tblLook w:firstColumn="1" w:firstRow="1" w:lastColumn="0" w:lastRow="0" w:noHBand="0" w:noVBand="1" w:val="04A0"/>
      </w:tblPr>
      <w:tblGrid>
        <w:gridCol w:w="2292"/>
        <w:gridCol w:w="2292"/>
        <w:gridCol w:w="2292"/>
        <w:gridCol w:w="2292"/>
        <w:gridCol w:w="2292"/>
        <w:gridCol w:w="2292"/>
        <w:gridCol w:w="2292"/>
      </w:tblGrid>
      <w:tr>
        <w:trPr>
          <w:tblHeader w:val="true"/>
        </w:trPr>
        <w:tc>
          <w:tcPr>
            <w:tcW w:type="dxa" w:w="1701"/>
            <w:tcMar>
              <w:top w:w="60" w:type="dxa"/>
              <w:start w:w="60" w:type="dxa"/>
              <w:bottom w:w="60" w:type="dxa"/>
              <w:end w:w="60" w:type="dxa"/>
            </w:tcMar>
            <w:shd w:fill="D9EAF7"/>
            <w:vAlign w:val="center"/>
          </w:tcPr>
          <w:p>
            <w:pPr>
              <w:spacing w:after="0" w:before="0" w:line="240" w:lineRule="auto"/>
              <w:jc w:val="center"/>
            </w:pPr>
            <w:r/>
            <w:r>
              <w:rPr>
                <w:rFonts w:ascii="Montserrat" w:hAnsi="Montserrat" w:eastAsia="Montserrat"/>
                <w:b/>
                <w:sz w:val="14"/>
              </w:rPr>
              <w:t>Q</w:t>
            </w:r>
          </w:p>
        </w:tc>
        <w:tc>
          <w:tcPr>
            <w:tcW w:type="dxa" w:w="1587"/>
            <w:tcMar>
              <w:top w:w="60" w:type="dxa"/>
              <w:start w:w="60" w:type="dxa"/>
              <w:bottom w:w="60" w:type="dxa"/>
              <w:end w:w="60" w:type="dxa"/>
            </w:tcMar>
            <w:shd w:fill="D9EAF7"/>
            <w:vAlign w:val="center"/>
          </w:tcPr>
          <w:p>
            <w:pPr>
              <w:spacing w:after="0" w:before="0" w:line="240" w:lineRule="auto"/>
              <w:jc w:val="center"/>
            </w:pPr>
            <w:r/>
            <w:r>
              <w:rPr>
                <w:rFonts w:ascii="Montserrat" w:hAnsi="Montserrat" w:eastAsia="Montserrat"/>
                <w:b/>
                <w:sz w:val="14"/>
              </w:rPr>
              <w:t>Criteria</w:t>
            </w:r>
          </w:p>
        </w:tc>
        <w:tc>
          <w:tcPr>
            <w:tcW w:type="dxa" w:w="2268"/>
            <w:tcMar>
              <w:top w:w="60" w:type="dxa"/>
              <w:start w:w="60" w:type="dxa"/>
              <w:bottom w:w="60" w:type="dxa"/>
              <w:end w:w="60" w:type="dxa"/>
            </w:tcMar>
            <w:shd w:fill="D9EAF7"/>
            <w:vAlign w:val="center"/>
          </w:tcPr>
          <w:p>
            <w:pPr>
              <w:spacing w:after="0" w:before="0" w:line="240" w:lineRule="auto"/>
              <w:jc w:val="center"/>
            </w:pPr>
            <w:r/>
            <w:r>
              <w:rPr>
                <w:rFonts w:ascii="Montserrat" w:hAnsi="Montserrat" w:eastAsia="Montserrat"/>
                <w:b/>
                <w:sz w:val="14"/>
              </w:rPr>
              <w:t>Not Met</w:t>
            </w:r>
          </w:p>
        </w:tc>
        <w:tc>
          <w:tcPr>
            <w:tcW w:type="dxa" w:w="2494"/>
            <w:tcMar>
              <w:top w:w="60" w:type="dxa"/>
              <w:start w:w="60" w:type="dxa"/>
              <w:bottom w:w="60" w:type="dxa"/>
              <w:end w:w="60" w:type="dxa"/>
            </w:tcMar>
            <w:shd w:fill="D9EAF7"/>
            <w:vAlign w:val="center"/>
          </w:tcPr>
          <w:p>
            <w:pPr>
              <w:spacing w:after="0" w:before="0" w:line="240" w:lineRule="auto"/>
              <w:jc w:val="center"/>
            </w:pPr>
            <w:r/>
            <w:r>
              <w:rPr>
                <w:rFonts w:ascii="Montserrat" w:hAnsi="Montserrat" w:eastAsia="Montserrat"/>
                <w:b/>
                <w:sz w:val="14"/>
              </w:rPr>
              <w:t>Partially Met</w:t>
            </w:r>
          </w:p>
        </w:tc>
        <w:tc>
          <w:tcPr>
            <w:tcW w:type="dxa" w:w="2608"/>
            <w:tcMar>
              <w:top w:w="60" w:type="dxa"/>
              <w:start w:w="60" w:type="dxa"/>
              <w:bottom w:w="60" w:type="dxa"/>
              <w:end w:w="60" w:type="dxa"/>
            </w:tcMar>
            <w:shd w:fill="D9EAF7"/>
            <w:vAlign w:val="center"/>
          </w:tcPr>
          <w:p>
            <w:pPr>
              <w:spacing w:after="0" w:before="0" w:line="240" w:lineRule="auto"/>
              <w:jc w:val="center"/>
            </w:pPr>
            <w:r/>
            <w:r>
              <w:rPr>
                <w:rFonts w:ascii="Montserrat" w:hAnsi="Montserrat" w:eastAsia="Montserrat"/>
                <w:b/>
                <w:sz w:val="14"/>
              </w:rPr>
              <w:t>Met with Development</w:t>
            </w:r>
          </w:p>
        </w:tc>
        <w:tc>
          <w:tcPr>
            <w:tcW w:type="dxa" w:w="2948"/>
            <w:tcMar>
              <w:top w:w="60" w:type="dxa"/>
              <w:start w:w="60" w:type="dxa"/>
              <w:bottom w:w="60" w:type="dxa"/>
              <w:end w:w="60" w:type="dxa"/>
            </w:tcMar>
            <w:shd w:fill="D9EAF7"/>
            <w:vAlign w:val="center"/>
          </w:tcPr>
          <w:p>
            <w:pPr>
              <w:spacing w:after="0" w:before="0" w:line="240" w:lineRule="auto"/>
              <w:jc w:val="center"/>
            </w:pPr>
            <w:r/>
            <w:r>
              <w:rPr>
                <w:rFonts w:ascii="Montserrat" w:hAnsi="Montserrat" w:eastAsia="Montserrat"/>
                <w:b/>
                <w:sz w:val="14"/>
              </w:rPr>
              <w:t>Fully Met</w:t>
            </w:r>
          </w:p>
        </w:tc>
        <w:tc>
          <w:tcPr>
            <w:tcW w:type="dxa" w:w="2324"/>
            <w:tcMar>
              <w:top w:w="60" w:type="dxa"/>
              <w:start w:w="60" w:type="dxa"/>
              <w:bottom w:w="60" w:type="dxa"/>
              <w:end w:w="60" w:type="dxa"/>
            </w:tcMar>
            <w:shd w:fill="D9EAF7"/>
            <w:vAlign w:val="center"/>
          </w:tcPr>
          <w:p>
            <w:pPr>
              <w:spacing w:after="0" w:before="0" w:line="240" w:lineRule="auto"/>
              <w:jc w:val="center"/>
            </w:pPr>
            <w:r/>
            <w:r>
              <w:rPr>
                <w:rFonts w:ascii="Montserrat" w:hAnsi="Montserrat" w:eastAsia="Montserrat"/>
                <w:b/>
                <w:sz w:val="14"/>
              </w:rPr>
              <w:t>Assessor decision / notes</w:t>
            </w:r>
          </w:p>
        </w:tc>
      </w:tr>
      <w:tr>
        <w:tc>
          <w:tcPr>
            <w:tcW w:type="dxa" w:w="1701"/>
            <w:tcMar>
              <w:top w:w="60" w:type="dxa"/>
              <w:start w:w="60" w:type="dxa"/>
              <w:bottom w:w="60" w:type="dxa"/>
              <w:end w:w="60" w:type="dxa"/>
            </w:tcMar>
            <w:vAlign w:val="top"/>
          </w:tcPr>
          <w:p>
            <w:pPr>
              <w:spacing w:after="0" w:before="0" w:line="240" w:lineRule="auto"/>
            </w:pPr>
            <w:r/>
            <w:r>
              <w:rPr>
                <w:rFonts w:ascii="Montserrat" w:hAnsi="Montserrat" w:eastAsia="Montserrat"/>
                <w:b/>
                <w:sz w:val="14"/>
              </w:rPr>
              <w:t>Q1 - Principles of Mental Capacity and Consent</w:t>
            </w:r>
          </w:p>
        </w:tc>
        <w:tc>
          <w:tcPr>
            <w:tcW w:type="dxa" w:w="1587"/>
            <w:tcMar>
              <w:top w:w="60" w:type="dxa"/>
              <w:start w:w="60" w:type="dxa"/>
              <w:bottom w:w="60" w:type="dxa"/>
              <w:end w:w="60" w:type="dxa"/>
            </w:tcMar>
            <w:vAlign w:val="top"/>
          </w:tcPr>
          <w:p>
            <w:pPr>
              <w:spacing w:after="0" w:before="0" w:line="240" w:lineRule="auto"/>
            </w:pPr>
            <w:r/>
            <w:r>
              <w:rPr>
                <w:rFonts w:ascii="Montserrat" w:hAnsi="Montserrat" w:eastAsia="Montserrat"/>
                <w:b w:val="0"/>
                <w:sz w:val="14"/>
              </w:rPr>
              <w:t>1423: 1.1, 1.2, 1.3, 1.4</w:t>
            </w:r>
          </w:p>
        </w:tc>
        <w:tc>
          <w:tcPr>
            <w:tcW w:type="dxa" w:w="2268"/>
            <w:tcMar>
              <w:top w:w="60" w:type="dxa"/>
              <w:start w:w="60" w:type="dxa"/>
              <w:bottom w:w="60" w:type="dxa"/>
              <w:end w:w="60" w:type="dxa"/>
            </w:tcMar>
            <w:vAlign w:val="top"/>
          </w:tcPr>
          <w:p>
            <w:pPr>
              <w:spacing w:after="0" w:before="0" w:line="240" w:lineRule="auto"/>
            </w:pPr>
            <w:r/>
            <w:r>
              <w:rPr>
                <w:rFonts w:ascii="Montserrat" w:hAnsi="Montserrat" w:eastAsia="Montserrat"/>
                <w:b w:val="0"/>
                <w:sz w:val="14"/>
              </w:rPr>
              <w:t>Response is missing, very limited or inaccurate. Little or no understanding of mental capacity legislation, codes of practice, consent, choice or safety. No clear workplace example.</w:t>
            </w:r>
          </w:p>
        </w:tc>
        <w:tc>
          <w:tcPr>
            <w:tcW w:type="dxa" w:w="2494"/>
            <w:tcMar>
              <w:top w:w="60" w:type="dxa"/>
              <w:start w:w="60" w:type="dxa"/>
              <w:bottom w:w="60" w:type="dxa"/>
              <w:end w:w="60" w:type="dxa"/>
            </w:tcMar>
            <w:vAlign w:val="top"/>
          </w:tcPr>
          <w:p>
            <w:pPr>
              <w:spacing w:after="0" w:before="0" w:line="240" w:lineRule="auto"/>
            </w:pPr>
            <w:r/>
            <w:r>
              <w:rPr>
                <w:rFonts w:ascii="Montserrat" w:hAnsi="Montserrat" w:eastAsia="Montserrat"/>
                <w:b w:val="0"/>
                <w:sz w:val="14"/>
              </w:rPr>
              <w:t>Basic explanation of mental capacity legislation or consent, but limited detail. May list principles without explaining how they work in practice. Limited analysis of how capacity, consent, choice and safety are linked. Example may be vague or missing.</w:t>
            </w:r>
          </w:p>
        </w:tc>
        <w:tc>
          <w:tcPr>
            <w:tcW w:type="dxa" w:w="2608"/>
            <w:tcMar>
              <w:top w:w="60" w:type="dxa"/>
              <w:start w:w="60" w:type="dxa"/>
              <w:bottom w:w="60" w:type="dxa"/>
              <w:end w:w="60" w:type="dxa"/>
            </w:tcMar>
            <w:vAlign w:val="top"/>
          </w:tcPr>
          <w:p>
            <w:pPr>
              <w:spacing w:after="0" w:before="0" w:line="240" w:lineRule="auto"/>
            </w:pPr>
            <w:r/>
            <w:r>
              <w:rPr>
                <w:rFonts w:ascii="Montserrat" w:hAnsi="Montserrat" w:eastAsia="Montserrat"/>
                <w:b w:val="0"/>
                <w:sz w:val="14"/>
              </w:rPr>
              <w:t>Clear explanation of the purpose and key principles of mental capacity legislation. Shows some link between capacity, consent, choice and safety and includes a relevant example, but the analysis of impact, risk management or rights-based practice could be stronger.</w:t>
            </w:r>
          </w:p>
        </w:tc>
        <w:tc>
          <w:tcPr>
            <w:tcW w:type="dxa" w:w="2948"/>
            <w:tcMar>
              <w:top w:w="60" w:type="dxa"/>
              <w:start w:w="60" w:type="dxa"/>
              <w:bottom w:w="60" w:type="dxa"/>
              <w:end w:w="60" w:type="dxa"/>
            </w:tcMar>
            <w:vAlign w:val="top"/>
          </w:tcPr>
          <w:p>
            <w:pPr>
              <w:spacing w:after="0" w:before="0" w:line="240" w:lineRule="auto"/>
            </w:pPr>
            <w:r/>
            <w:r>
              <w:rPr>
                <w:rFonts w:ascii="Montserrat" w:hAnsi="Montserrat" w:eastAsia="Montserrat"/>
                <w:b w:val="0"/>
                <w:sz w:val="14"/>
              </w:rPr>
              <w:t>Detailed and accurate explanation of mental capacity legislation, codes of practice and core principles. Clearly analyses how capacity, valid consent, choice and safety interact in practice. Strong links to rights-based care, positive risk-taking, safeguarding and professional accountability. Includes a clear real example from practice.</w:t>
            </w:r>
          </w:p>
        </w:tc>
        <w:tc>
          <w:tcPr>
            <w:tcW w:type="dxa" w:w="2324"/>
            <w:tcMar>
              <w:top w:w="60" w:type="dxa"/>
              <w:start w:w="60" w:type="dxa"/>
              <w:bottom w:w="60" w:type="dxa"/>
              <w:end w:w="60" w:type="dxa"/>
            </w:tcMar>
            <w:vAlign w:val="top"/>
          </w:tcPr>
          <w:p>
            <w:pPr>
              <w:spacing w:after="0" w:before="0" w:line="240" w:lineRule="auto"/>
            </w:pPr>
            <w:r/>
            <w:r>
              <w:rPr>
                <w:rFonts w:ascii="Montserrat" w:hAnsi="Montserrat" w:eastAsia="Montserrat"/>
                <w:b/>
                <w:sz w:val="14"/>
              </w:rPr>
              <w:t>Decision:</w:t>
            </w:r>
          </w:p>
          <w:p>
            <w:pPr>
              <w:spacing w:after="0" w:before="0" w:line="240" w:lineRule="auto"/>
            </w:pPr>
            <w:r>
              <w:fldChar w:fldCharType="begin">
                <w:ffData>
                  <w:name w:val="Q1_0"/>
                  <w:enabled/>
                  <w:calcOnExit w:val="0"/>
                  <w:checkBox>
                    <w:sizeAuto/>
                    <w:default w:val="0"/>
                    <w:checked w:val="0"/>
                  </w:checkBox>
                </w:ffData>
              </w:fldChar>
            </w:r>
            <w:r>
              <w:instrText xml:space="preserve"> FORMCHECKBOX </w:instrText>
            </w:r>
            <w:r>
              <w:fldChar w:fldCharType="end"/>
            </w:r>
            <w:r>
              <w:rPr>
                <w:rFonts w:ascii="Montserrat" w:hAnsi="Montserrat" w:eastAsia="Montserrat"/>
                <w:b w:val="0"/>
                <w:sz w:val="14"/>
              </w:rPr>
              <w:t>☐</w:t>
            </w:r>
            <w:r>
              <w:rPr>
                <w:rFonts w:ascii="Montserrat" w:hAnsi="Montserrat" w:eastAsia="Montserrat"/>
                <w:b w:val="0"/>
                <w:sz w:val="14"/>
              </w:rPr>
              <w:t xml:space="preserve"> Not Met</w:t>
            </w:r>
          </w:p>
          <w:p>
            <w:pPr>
              <w:spacing w:after="0" w:before="0" w:line="240" w:lineRule="auto"/>
            </w:pPr>
            <w:r>
              <w:fldChar w:fldCharType="begin">
                <w:ffData>
                  <w:name w:val="Q1_1"/>
                  <w:enabled/>
                  <w:calcOnExit w:val="0"/>
                  <w:checkBox>
                    <w:sizeAuto/>
                    <w:default w:val="0"/>
                    <w:checked w:val="0"/>
                  </w:checkBox>
                </w:ffData>
              </w:fldChar>
            </w:r>
            <w:r>
              <w:instrText xml:space="preserve"> FORMCHECKBOX </w:instrText>
            </w:r>
            <w:r>
              <w:fldChar w:fldCharType="end"/>
            </w:r>
            <w:r>
              <w:rPr>
                <w:rFonts w:ascii="Montserrat" w:hAnsi="Montserrat" w:eastAsia="Montserrat"/>
                <w:b w:val="0"/>
                <w:sz w:val="14"/>
              </w:rPr>
              <w:t>☐</w:t>
            </w:r>
            <w:r>
              <w:rPr>
                <w:rFonts w:ascii="Montserrat" w:hAnsi="Montserrat" w:eastAsia="Montserrat"/>
                <w:b w:val="0"/>
                <w:sz w:val="14"/>
              </w:rPr>
              <w:t xml:space="preserve"> Partially Met</w:t>
            </w:r>
          </w:p>
          <w:p>
            <w:pPr>
              <w:spacing w:after="0" w:before="0" w:line="240" w:lineRule="auto"/>
            </w:pPr>
            <w:r>
              <w:fldChar w:fldCharType="begin">
                <w:ffData>
                  <w:name w:val="Q1_2"/>
                  <w:enabled/>
                  <w:calcOnExit w:val="0"/>
                  <w:checkBox>
                    <w:sizeAuto/>
                    <w:default w:val="0"/>
                    <w:checked w:val="0"/>
                  </w:checkBox>
                </w:ffData>
              </w:fldChar>
            </w:r>
            <w:r>
              <w:instrText xml:space="preserve"> FORMCHECKBOX </w:instrText>
            </w:r>
            <w:r>
              <w:fldChar w:fldCharType="end"/>
            </w:r>
            <w:r>
              <w:rPr>
                <w:rFonts w:ascii="Montserrat" w:hAnsi="Montserrat" w:eastAsia="Montserrat"/>
                <w:b w:val="0"/>
                <w:sz w:val="14"/>
              </w:rPr>
              <w:t>☐</w:t>
            </w:r>
            <w:r>
              <w:rPr>
                <w:rFonts w:ascii="Montserrat" w:hAnsi="Montserrat" w:eastAsia="Montserrat"/>
                <w:b w:val="0"/>
                <w:sz w:val="14"/>
              </w:rPr>
              <w:t xml:space="preserve"> Met with Development</w:t>
            </w:r>
          </w:p>
          <w:p>
            <w:pPr>
              <w:spacing w:after="0" w:before="0" w:line="240" w:lineRule="auto"/>
            </w:pPr>
            <w:r>
              <w:fldChar w:fldCharType="begin">
                <w:ffData>
                  <w:name w:val="Q1_3"/>
                  <w:enabled/>
                  <w:calcOnExit w:val="0"/>
                  <w:checkBox>
                    <w:sizeAuto/>
                    <w:default w:val="0"/>
                    <w:checked w:val="0"/>
                  </w:checkBox>
                </w:ffData>
              </w:fldChar>
            </w:r>
            <w:r>
              <w:instrText xml:space="preserve"> FORMCHECKBOX </w:instrText>
            </w:r>
            <w:r>
              <w:fldChar w:fldCharType="end"/>
            </w:r>
            <w:r>
              <w:rPr>
                <w:rFonts w:ascii="Montserrat" w:hAnsi="Montserrat" w:eastAsia="Montserrat"/>
                <w:b w:val="0"/>
                <w:sz w:val="14"/>
              </w:rPr>
              <w:t>☐</w:t>
            </w:r>
            <w:r>
              <w:rPr>
                <w:rFonts w:ascii="Montserrat" w:hAnsi="Montserrat" w:eastAsia="Montserrat"/>
                <w:b w:val="0"/>
                <w:sz w:val="14"/>
              </w:rPr>
              <w:t xml:space="preserve"> Fully Met</w:t>
            </w:r>
          </w:p>
          <w:p/>
          <w:p>
            <w:r>
              <w:rPr>
                <w:rFonts w:ascii="Montserrat" w:hAnsi="Montserrat" w:eastAsia="Montserrat"/>
                <w:b/>
                <w:sz w:val="14"/>
              </w:rPr>
              <w:t>Notes:</w:t>
            </w:r>
          </w:p>
          <w:p>
            <w:pPr>
              <w:spacing w:after="0"/>
            </w:pPr>
          </w:p>
          <w:p>
            <w:pPr>
              <w:spacing w:after="0"/>
            </w:pPr>
          </w:p>
          <w:p>
            <w:pPr>
              <w:spacing w:after="0"/>
            </w:pPr>
          </w:p>
          <w:p>
            <w:pPr>
              <w:spacing w:after="0"/>
            </w:pPr>
          </w:p>
        </w:tc>
      </w:tr>
      <w:tr>
        <w:tc>
          <w:tcPr>
            <w:tcW w:type="dxa" w:w="1701"/>
            <w:tcMar>
              <w:top w:w="60" w:type="dxa"/>
              <w:start w:w="60" w:type="dxa"/>
              <w:bottom w:w="60" w:type="dxa"/>
              <w:end w:w="60" w:type="dxa"/>
            </w:tcMar>
            <w:vAlign w:val="top"/>
          </w:tcPr>
          <w:p>
            <w:pPr>
              <w:spacing w:after="0" w:before="0" w:line="240" w:lineRule="auto"/>
            </w:pPr>
            <w:r/>
            <w:r>
              <w:rPr>
                <w:rFonts w:ascii="Montserrat" w:hAnsi="Montserrat" w:eastAsia="Montserrat"/>
                <w:b/>
                <w:sz w:val="14"/>
              </w:rPr>
              <w:t>Q2 - Applying Mental Capacity Principles in Practice</w:t>
            </w:r>
          </w:p>
        </w:tc>
        <w:tc>
          <w:tcPr>
            <w:tcW w:type="dxa" w:w="1587"/>
            <w:tcMar>
              <w:top w:w="60" w:type="dxa"/>
              <w:start w:w="60" w:type="dxa"/>
              <w:bottom w:w="60" w:type="dxa"/>
              <w:end w:w="60" w:type="dxa"/>
            </w:tcMar>
            <w:vAlign w:val="top"/>
          </w:tcPr>
          <w:p>
            <w:pPr>
              <w:spacing w:after="0" w:before="0" w:line="240" w:lineRule="auto"/>
            </w:pPr>
            <w:r/>
            <w:r>
              <w:rPr>
                <w:rFonts w:ascii="Montserrat" w:hAnsi="Montserrat" w:eastAsia="Montserrat"/>
                <w:b w:val="0"/>
                <w:sz w:val="14"/>
              </w:rPr>
              <w:t>1423: 2.1, 2.2, 2.3, 2.4, 2.5, 2.6</w:t>
            </w:r>
          </w:p>
        </w:tc>
        <w:tc>
          <w:tcPr>
            <w:tcW w:type="dxa" w:w="2268"/>
            <w:tcMar>
              <w:top w:w="60" w:type="dxa"/>
              <w:start w:w="60" w:type="dxa"/>
              <w:bottom w:w="60" w:type="dxa"/>
              <w:end w:w="60" w:type="dxa"/>
            </w:tcMar>
            <w:vAlign w:val="top"/>
          </w:tcPr>
          <w:p>
            <w:pPr>
              <w:spacing w:after="0" w:before="0" w:line="240" w:lineRule="auto"/>
            </w:pPr>
            <w:r/>
            <w:r>
              <w:rPr>
                <w:rFonts w:ascii="Montserrat" w:hAnsi="Montserrat" w:eastAsia="Montserrat"/>
                <w:b w:val="0"/>
                <w:sz w:val="14"/>
              </w:rPr>
              <w:t>Response is missing, inaccurate or does not clearly describe own role in applying mental capacity principles. Little or no understanding of consent, capacity assessment, maximising decision-making or escalation.</w:t>
            </w:r>
          </w:p>
        </w:tc>
        <w:tc>
          <w:tcPr>
            <w:tcW w:type="dxa" w:w="2494"/>
            <w:tcMar>
              <w:top w:w="60" w:type="dxa"/>
              <w:start w:w="60" w:type="dxa"/>
              <w:bottom w:w="60" w:type="dxa"/>
              <w:end w:w="60" w:type="dxa"/>
            </w:tcMar>
            <w:vAlign w:val="top"/>
          </w:tcPr>
          <w:p>
            <w:pPr>
              <w:spacing w:after="0" w:before="0" w:line="240" w:lineRule="auto"/>
            </w:pPr>
            <w:r/>
            <w:r>
              <w:rPr>
                <w:rFonts w:ascii="Montserrat" w:hAnsi="Montserrat" w:eastAsia="Montserrat"/>
                <w:b w:val="0"/>
                <w:sz w:val="14"/>
              </w:rPr>
              <w:t>Basic description of responsibilities under mental capacity legislation, but limited explanation of how this applies in care practice. May mention consent or choice without explaining how capacity is maximised. Example may lack detail or relevance.</w:t>
            </w:r>
          </w:p>
        </w:tc>
        <w:tc>
          <w:tcPr>
            <w:tcW w:type="dxa" w:w="2608"/>
            <w:tcMar>
              <w:top w:w="60" w:type="dxa"/>
              <w:start w:w="60" w:type="dxa"/>
              <w:bottom w:w="60" w:type="dxa"/>
              <w:end w:w="60" w:type="dxa"/>
            </w:tcMar>
            <w:vAlign w:val="top"/>
          </w:tcPr>
          <w:p>
            <w:pPr>
              <w:spacing w:after="0" w:before="0" w:line="240" w:lineRule="auto"/>
            </w:pPr>
            <w:r/>
            <w:r>
              <w:rPr>
                <w:rFonts w:ascii="Montserrat" w:hAnsi="Montserrat" w:eastAsia="Montserrat"/>
                <w:b w:val="0"/>
                <w:sz w:val="14"/>
              </w:rPr>
              <w:t>Clear description of own role and responsibilities in applying mental capacity principles. Explains why consent is needed and gives some strategies to maximise decision-making. Includes an example, but the explanation of professional boundaries, safeguarding or next steps when consent cannot be established could be developed further.</w:t>
            </w:r>
          </w:p>
        </w:tc>
        <w:tc>
          <w:tcPr>
            <w:tcW w:type="dxa" w:w="2948"/>
            <w:tcMar>
              <w:top w:w="60" w:type="dxa"/>
              <w:start w:w="60" w:type="dxa"/>
              <w:bottom w:w="60" w:type="dxa"/>
              <w:end w:w="60" w:type="dxa"/>
            </w:tcMar>
            <w:vAlign w:val="top"/>
          </w:tcPr>
          <w:p>
            <w:pPr>
              <w:spacing w:after="0" w:before="0" w:line="240" w:lineRule="auto"/>
            </w:pPr>
            <w:r/>
            <w:r>
              <w:rPr>
                <w:rFonts w:ascii="Montserrat" w:hAnsi="Montserrat" w:eastAsia="Montserrat"/>
                <w:b w:val="0"/>
                <w:sz w:val="14"/>
              </w:rPr>
              <w:t>Detailed application of mental capacity principles to own role. Clearly explains responsibilities under legislation and codes of practice, why consent must be established, and how values and attitudes may affect perceptions of capacity. Strong explanation of strategies to maximise capacity, when assessment may be needed, and what to do if consent cannot be established. Includes a clear real example showing accountability, boundaries and safeguarding awareness.</w:t>
            </w:r>
          </w:p>
        </w:tc>
        <w:tc>
          <w:tcPr>
            <w:tcW w:type="dxa" w:w="2324"/>
            <w:tcMar>
              <w:top w:w="60" w:type="dxa"/>
              <w:start w:w="60" w:type="dxa"/>
              <w:bottom w:w="60" w:type="dxa"/>
              <w:end w:w="60" w:type="dxa"/>
            </w:tcMar>
            <w:vAlign w:val="top"/>
          </w:tcPr>
          <w:p>
            <w:pPr>
              <w:spacing w:after="0" w:before="0" w:line="240" w:lineRule="auto"/>
            </w:pPr>
            <w:r/>
            <w:r>
              <w:rPr>
                <w:rFonts w:ascii="Montserrat" w:hAnsi="Montserrat" w:eastAsia="Montserrat"/>
                <w:b/>
                <w:sz w:val="14"/>
              </w:rPr>
              <w:t>Decision:</w:t>
            </w:r>
          </w:p>
          <w:p>
            <w:pPr>
              <w:spacing w:after="0" w:before="0" w:line="240" w:lineRule="auto"/>
            </w:pPr>
            <w:r>
              <w:fldChar w:fldCharType="begin">
                <w:ffData>
                  <w:name w:val="Q2_0"/>
                  <w:enabled/>
                  <w:calcOnExit w:val="0"/>
                  <w:checkBox>
                    <w:sizeAuto/>
                    <w:default w:val="0"/>
                    <w:checked w:val="0"/>
                  </w:checkBox>
                </w:ffData>
              </w:fldChar>
            </w:r>
            <w:r>
              <w:instrText xml:space="preserve"> FORMCHECKBOX </w:instrText>
            </w:r>
            <w:r>
              <w:fldChar w:fldCharType="end"/>
            </w:r>
            <w:r>
              <w:rPr>
                <w:rFonts w:ascii="Montserrat" w:hAnsi="Montserrat" w:eastAsia="Montserrat"/>
                <w:b w:val="0"/>
                <w:sz w:val="14"/>
              </w:rPr>
              <w:t>☐</w:t>
            </w:r>
            <w:r>
              <w:rPr>
                <w:rFonts w:ascii="Montserrat" w:hAnsi="Montserrat" w:eastAsia="Montserrat"/>
                <w:b w:val="0"/>
                <w:sz w:val="14"/>
              </w:rPr>
              <w:t xml:space="preserve"> Not Met</w:t>
            </w:r>
          </w:p>
          <w:p>
            <w:pPr>
              <w:spacing w:after="0" w:before="0" w:line="240" w:lineRule="auto"/>
            </w:pPr>
            <w:r>
              <w:fldChar w:fldCharType="begin">
                <w:ffData>
                  <w:name w:val="Q2_1"/>
                  <w:enabled/>
                  <w:calcOnExit w:val="0"/>
                  <w:checkBox>
                    <w:sizeAuto/>
                    <w:default w:val="0"/>
                    <w:checked w:val="0"/>
                  </w:checkBox>
                </w:ffData>
              </w:fldChar>
            </w:r>
            <w:r>
              <w:instrText xml:space="preserve"> FORMCHECKBOX </w:instrText>
            </w:r>
            <w:r>
              <w:fldChar w:fldCharType="end"/>
            </w:r>
            <w:r>
              <w:rPr>
                <w:rFonts w:ascii="Montserrat" w:hAnsi="Montserrat" w:eastAsia="Montserrat"/>
                <w:b w:val="0"/>
                <w:sz w:val="14"/>
              </w:rPr>
              <w:t>☐</w:t>
            </w:r>
            <w:r>
              <w:rPr>
                <w:rFonts w:ascii="Montserrat" w:hAnsi="Montserrat" w:eastAsia="Montserrat"/>
                <w:b w:val="0"/>
                <w:sz w:val="14"/>
              </w:rPr>
              <w:t xml:space="preserve"> Partially Met</w:t>
            </w:r>
          </w:p>
          <w:p>
            <w:pPr>
              <w:spacing w:after="0" w:before="0" w:line="240" w:lineRule="auto"/>
            </w:pPr>
            <w:r>
              <w:fldChar w:fldCharType="begin">
                <w:ffData>
                  <w:name w:val="Q2_2"/>
                  <w:enabled/>
                  <w:calcOnExit w:val="0"/>
                  <w:checkBox>
                    <w:sizeAuto/>
                    <w:default w:val="0"/>
                    <w:checked w:val="0"/>
                  </w:checkBox>
                </w:ffData>
              </w:fldChar>
            </w:r>
            <w:r>
              <w:instrText xml:space="preserve"> FORMCHECKBOX </w:instrText>
            </w:r>
            <w:r>
              <w:fldChar w:fldCharType="end"/>
            </w:r>
            <w:r>
              <w:rPr>
                <w:rFonts w:ascii="Montserrat" w:hAnsi="Montserrat" w:eastAsia="Montserrat"/>
                <w:b w:val="0"/>
                <w:sz w:val="14"/>
              </w:rPr>
              <w:t>☐</w:t>
            </w:r>
            <w:r>
              <w:rPr>
                <w:rFonts w:ascii="Montserrat" w:hAnsi="Montserrat" w:eastAsia="Montserrat"/>
                <w:b w:val="0"/>
                <w:sz w:val="14"/>
              </w:rPr>
              <w:t xml:space="preserve"> Met with Development</w:t>
            </w:r>
          </w:p>
          <w:p>
            <w:pPr>
              <w:spacing w:after="0" w:before="0" w:line="240" w:lineRule="auto"/>
            </w:pPr>
            <w:r>
              <w:fldChar w:fldCharType="begin">
                <w:ffData>
                  <w:name w:val="Q2_3"/>
                  <w:enabled/>
                  <w:calcOnExit w:val="0"/>
                  <w:checkBox>
                    <w:sizeAuto/>
                    <w:default w:val="0"/>
                    <w:checked w:val="0"/>
                  </w:checkBox>
                </w:ffData>
              </w:fldChar>
            </w:r>
            <w:r>
              <w:instrText xml:space="preserve"> FORMCHECKBOX </w:instrText>
            </w:r>
            <w:r>
              <w:fldChar w:fldCharType="end"/>
            </w:r>
            <w:r>
              <w:rPr>
                <w:rFonts w:ascii="Montserrat" w:hAnsi="Montserrat" w:eastAsia="Montserrat"/>
                <w:b w:val="0"/>
                <w:sz w:val="14"/>
              </w:rPr>
              <w:t>☐</w:t>
            </w:r>
            <w:r>
              <w:rPr>
                <w:rFonts w:ascii="Montserrat" w:hAnsi="Montserrat" w:eastAsia="Montserrat"/>
                <w:b w:val="0"/>
                <w:sz w:val="14"/>
              </w:rPr>
              <w:t xml:space="preserve"> Fully Met</w:t>
            </w:r>
          </w:p>
          <w:p/>
          <w:p>
            <w:r>
              <w:rPr>
                <w:rFonts w:ascii="Montserrat" w:hAnsi="Montserrat" w:eastAsia="Montserrat"/>
                <w:b/>
                <w:sz w:val="14"/>
              </w:rPr>
              <w:t>Notes:</w:t>
            </w:r>
          </w:p>
          <w:p>
            <w:pPr>
              <w:spacing w:after="0"/>
            </w:pPr>
          </w:p>
          <w:p>
            <w:pPr>
              <w:spacing w:after="0"/>
            </w:pPr>
          </w:p>
          <w:p>
            <w:pPr>
              <w:spacing w:after="0"/>
            </w:pPr>
          </w:p>
          <w:p>
            <w:pPr>
              <w:spacing w:after="0"/>
            </w:pPr>
          </w:p>
        </w:tc>
      </w:tr>
      <w:tr>
        <w:tc>
          <w:tcPr>
            <w:tcW w:type="dxa" w:w="1701"/>
            <w:tcMar>
              <w:top w:w="60" w:type="dxa"/>
              <w:start w:w="60" w:type="dxa"/>
              <w:bottom w:w="60" w:type="dxa"/>
              <w:end w:w="60" w:type="dxa"/>
            </w:tcMar>
            <w:vAlign w:val="top"/>
          </w:tcPr>
          <w:p>
            <w:pPr>
              <w:spacing w:after="0" w:before="0" w:line="240" w:lineRule="auto"/>
            </w:pPr>
            <w:r/>
            <w:r>
              <w:rPr>
                <w:rFonts w:ascii="Montserrat" w:hAnsi="Montserrat" w:eastAsia="Montserrat"/>
                <w:b/>
                <w:sz w:val="14"/>
              </w:rPr>
              <w:t>Q3 - Restrictive Practice and Least Restrictive Options</w:t>
            </w:r>
          </w:p>
        </w:tc>
        <w:tc>
          <w:tcPr>
            <w:tcW w:type="dxa" w:w="1587"/>
            <w:tcMar>
              <w:top w:w="60" w:type="dxa"/>
              <w:start w:w="60" w:type="dxa"/>
              <w:bottom w:w="60" w:type="dxa"/>
              <w:end w:w="60" w:type="dxa"/>
            </w:tcMar>
            <w:vAlign w:val="top"/>
          </w:tcPr>
          <w:p>
            <w:pPr>
              <w:spacing w:after="0" w:before="0" w:line="240" w:lineRule="auto"/>
            </w:pPr>
            <w:r/>
            <w:r>
              <w:rPr>
                <w:rFonts w:ascii="Montserrat" w:hAnsi="Montserrat" w:eastAsia="Montserrat"/>
                <w:b w:val="0"/>
                <w:sz w:val="14"/>
              </w:rPr>
              <w:t>1423: 3.1, 3.2, 3.3, 3.4</w:t>
            </w:r>
          </w:p>
        </w:tc>
        <w:tc>
          <w:tcPr>
            <w:tcW w:type="dxa" w:w="2268"/>
            <w:tcMar>
              <w:top w:w="60" w:type="dxa"/>
              <w:start w:w="60" w:type="dxa"/>
              <w:bottom w:w="60" w:type="dxa"/>
              <w:end w:w="60" w:type="dxa"/>
            </w:tcMar>
            <w:vAlign w:val="top"/>
          </w:tcPr>
          <w:p>
            <w:pPr>
              <w:spacing w:after="0" w:before="0" w:line="240" w:lineRule="auto"/>
            </w:pPr>
            <w:r/>
            <w:r>
              <w:rPr>
                <w:rFonts w:ascii="Montserrat" w:hAnsi="Montserrat" w:eastAsia="Montserrat"/>
                <w:b w:val="0"/>
                <w:sz w:val="14"/>
              </w:rPr>
              <w:t>Response is missing, inaccurate or gives a limited definition of restrictive practice. Little or no understanding of least restrictive options, rights, dignity, policy or escalation.</w:t>
            </w:r>
          </w:p>
        </w:tc>
        <w:tc>
          <w:tcPr>
            <w:tcW w:type="dxa" w:w="2494"/>
            <w:tcMar>
              <w:top w:w="60" w:type="dxa"/>
              <w:start w:w="60" w:type="dxa"/>
              <w:bottom w:w="60" w:type="dxa"/>
              <w:end w:w="60" w:type="dxa"/>
            </w:tcMar>
            <w:vAlign w:val="top"/>
          </w:tcPr>
          <w:p>
            <w:pPr>
              <w:spacing w:after="0" w:before="0" w:line="240" w:lineRule="auto"/>
            </w:pPr>
            <w:r/>
            <w:r>
              <w:rPr>
                <w:rFonts w:ascii="Montserrat" w:hAnsi="Montserrat" w:eastAsia="Montserrat"/>
                <w:b w:val="0"/>
                <w:sz w:val="14"/>
              </w:rPr>
              <w:t>Basic explanation of restrictive practice with some examples, but limited analysis of impact. May describe restrictions without linking clearly to rights, dignity, wellbeing, positive risk-taking or proportionality.</w:t>
            </w:r>
          </w:p>
        </w:tc>
        <w:tc>
          <w:tcPr>
            <w:tcW w:type="dxa" w:w="2608"/>
            <w:tcMar>
              <w:top w:w="60" w:type="dxa"/>
              <w:start w:w="60" w:type="dxa"/>
              <w:bottom w:w="60" w:type="dxa"/>
              <w:end w:w="60" w:type="dxa"/>
            </w:tcMar>
            <w:vAlign w:val="top"/>
          </w:tcPr>
          <w:p>
            <w:pPr>
              <w:spacing w:after="0" w:before="0" w:line="240" w:lineRule="auto"/>
            </w:pPr>
            <w:r/>
            <w:r>
              <w:rPr>
                <w:rFonts w:ascii="Montserrat" w:hAnsi="Montserrat" w:eastAsia="Montserrat"/>
                <w:b w:val="0"/>
                <w:sz w:val="14"/>
              </w:rPr>
              <w:t>Clear explanation of restrictive practice and why least restrictive options should be considered. Includes examples and some discussion of impact on rights and dignity, but the analysis of ethical decision-making, escalation or organisational policy could be stronger.</w:t>
            </w:r>
          </w:p>
        </w:tc>
        <w:tc>
          <w:tcPr>
            <w:tcW w:type="dxa" w:w="2948"/>
            <w:tcMar>
              <w:top w:w="60" w:type="dxa"/>
              <w:start w:w="60" w:type="dxa"/>
              <w:bottom w:w="60" w:type="dxa"/>
              <w:end w:w="60" w:type="dxa"/>
            </w:tcMar>
            <w:vAlign w:val="top"/>
          </w:tcPr>
          <w:p>
            <w:pPr>
              <w:spacing w:after="0" w:before="0" w:line="240" w:lineRule="auto"/>
            </w:pPr>
            <w:r/>
            <w:r>
              <w:rPr>
                <w:rFonts w:ascii="Montserrat" w:hAnsi="Montserrat" w:eastAsia="Montserrat"/>
                <w:b w:val="0"/>
                <w:sz w:val="14"/>
              </w:rPr>
              <w:t>Detailed and accurate explanation of restrictive practice, with clear examples from care settings. Strong analysis of the impact restrictions can have on rights, dignity, independence and wellbeing. Clearly explains why least restrictive options must be used, how to raise concerns about disproportionate restrictions, and how organisational policy guides practice. Includes a clear practice example showing ethical thinking, courage and professional judgement.</w:t>
            </w:r>
          </w:p>
        </w:tc>
        <w:tc>
          <w:tcPr>
            <w:tcW w:type="dxa" w:w="2324"/>
            <w:tcMar>
              <w:top w:w="60" w:type="dxa"/>
              <w:start w:w="60" w:type="dxa"/>
              <w:bottom w:w="60" w:type="dxa"/>
              <w:end w:w="60" w:type="dxa"/>
            </w:tcMar>
            <w:vAlign w:val="top"/>
          </w:tcPr>
          <w:p>
            <w:pPr>
              <w:spacing w:after="0" w:before="0" w:line="240" w:lineRule="auto"/>
            </w:pPr>
            <w:r/>
            <w:r>
              <w:rPr>
                <w:rFonts w:ascii="Montserrat" w:hAnsi="Montserrat" w:eastAsia="Montserrat"/>
                <w:b/>
                <w:sz w:val="14"/>
              </w:rPr>
              <w:t>Decision:</w:t>
            </w:r>
          </w:p>
          <w:p>
            <w:pPr>
              <w:spacing w:after="0" w:before="0" w:line="240" w:lineRule="auto"/>
            </w:pPr>
            <w:r>
              <w:fldChar w:fldCharType="begin">
                <w:ffData>
                  <w:name w:val="Q3_0"/>
                  <w:enabled/>
                  <w:calcOnExit w:val="0"/>
                  <w:checkBox>
                    <w:sizeAuto/>
                    <w:default w:val="0"/>
                    <w:checked w:val="0"/>
                  </w:checkBox>
                </w:ffData>
              </w:fldChar>
            </w:r>
            <w:r>
              <w:instrText xml:space="preserve"> FORMCHECKBOX </w:instrText>
            </w:r>
            <w:r>
              <w:fldChar w:fldCharType="end"/>
            </w:r>
            <w:r>
              <w:rPr>
                <w:rFonts w:ascii="Montserrat" w:hAnsi="Montserrat" w:eastAsia="Montserrat"/>
                <w:b w:val="0"/>
                <w:sz w:val="14"/>
              </w:rPr>
              <w:t>☐</w:t>
            </w:r>
            <w:r>
              <w:rPr>
                <w:rFonts w:ascii="Montserrat" w:hAnsi="Montserrat" w:eastAsia="Montserrat"/>
                <w:b w:val="0"/>
                <w:sz w:val="14"/>
              </w:rPr>
              <w:t xml:space="preserve"> Not Met</w:t>
            </w:r>
          </w:p>
          <w:p>
            <w:pPr>
              <w:spacing w:after="0" w:before="0" w:line="240" w:lineRule="auto"/>
            </w:pPr>
            <w:r>
              <w:fldChar w:fldCharType="begin">
                <w:ffData>
                  <w:name w:val="Q3_1"/>
                  <w:enabled/>
                  <w:calcOnExit w:val="0"/>
                  <w:checkBox>
                    <w:sizeAuto/>
                    <w:default w:val="0"/>
                    <w:checked w:val="0"/>
                  </w:checkBox>
                </w:ffData>
              </w:fldChar>
            </w:r>
            <w:r>
              <w:instrText xml:space="preserve"> FORMCHECKBOX </w:instrText>
            </w:r>
            <w:r>
              <w:fldChar w:fldCharType="end"/>
            </w:r>
            <w:r>
              <w:rPr>
                <w:rFonts w:ascii="Montserrat" w:hAnsi="Montserrat" w:eastAsia="Montserrat"/>
                <w:b w:val="0"/>
                <w:sz w:val="14"/>
              </w:rPr>
              <w:t>☐</w:t>
            </w:r>
            <w:r>
              <w:rPr>
                <w:rFonts w:ascii="Montserrat" w:hAnsi="Montserrat" w:eastAsia="Montserrat"/>
                <w:b w:val="0"/>
                <w:sz w:val="14"/>
              </w:rPr>
              <w:t xml:space="preserve"> Partially Met</w:t>
            </w:r>
          </w:p>
          <w:p>
            <w:pPr>
              <w:spacing w:after="0" w:before="0" w:line="240" w:lineRule="auto"/>
            </w:pPr>
            <w:r>
              <w:fldChar w:fldCharType="begin">
                <w:ffData>
                  <w:name w:val="Q3_2"/>
                  <w:enabled/>
                  <w:calcOnExit w:val="0"/>
                  <w:checkBox>
                    <w:sizeAuto/>
                    <w:default w:val="0"/>
                    <w:checked w:val="0"/>
                  </w:checkBox>
                </w:ffData>
              </w:fldChar>
            </w:r>
            <w:r>
              <w:instrText xml:space="preserve"> FORMCHECKBOX </w:instrText>
            </w:r>
            <w:r>
              <w:fldChar w:fldCharType="end"/>
            </w:r>
            <w:r>
              <w:rPr>
                <w:rFonts w:ascii="Montserrat" w:hAnsi="Montserrat" w:eastAsia="Montserrat"/>
                <w:b w:val="0"/>
                <w:sz w:val="14"/>
              </w:rPr>
              <w:t>☐</w:t>
            </w:r>
            <w:r>
              <w:rPr>
                <w:rFonts w:ascii="Montserrat" w:hAnsi="Montserrat" w:eastAsia="Montserrat"/>
                <w:b w:val="0"/>
                <w:sz w:val="14"/>
              </w:rPr>
              <w:t xml:space="preserve"> Met with Development</w:t>
            </w:r>
          </w:p>
          <w:p>
            <w:pPr>
              <w:spacing w:after="0" w:before="0" w:line="240" w:lineRule="auto"/>
            </w:pPr>
            <w:r>
              <w:fldChar w:fldCharType="begin">
                <w:ffData>
                  <w:name w:val="Q3_3"/>
                  <w:enabled/>
                  <w:calcOnExit w:val="0"/>
                  <w:checkBox>
                    <w:sizeAuto/>
                    <w:default w:val="0"/>
                    <w:checked w:val="0"/>
                  </w:checkBox>
                </w:ffData>
              </w:fldChar>
            </w:r>
            <w:r>
              <w:instrText xml:space="preserve"> FORMCHECKBOX </w:instrText>
            </w:r>
            <w:r>
              <w:fldChar w:fldCharType="end"/>
            </w:r>
            <w:r>
              <w:rPr>
                <w:rFonts w:ascii="Montserrat" w:hAnsi="Montserrat" w:eastAsia="Montserrat"/>
                <w:b w:val="0"/>
                <w:sz w:val="14"/>
              </w:rPr>
              <w:t>☐</w:t>
            </w:r>
            <w:r>
              <w:rPr>
                <w:rFonts w:ascii="Montserrat" w:hAnsi="Montserrat" w:eastAsia="Montserrat"/>
                <w:b w:val="0"/>
                <w:sz w:val="14"/>
              </w:rPr>
              <w:t xml:space="preserve"> Fully Met</w:t>
            </w:r>
          </w:p>
          <w:p/>
          <w:p>
            <w:r>
              <w:rPr>
                <w:rFonts w:ascii="Montserrat" w:hAnsi="Montserrat" w:eastAsia="Montserrat"/>
                <w:b/>
                <w:sz w:val="14"/>
              </w:rPr>
              <w:t>Notes:</w:t>
            </w:r>
          </w:p>
          <w:p>
            <w:pPr>
              <w:spacing w:after="0"/>
            </w:pPr>
          </w:p>
          <w:p>
            <w:pPr>
              <w:spacing w:after="0"/>
            </w:pPr>
          </w:p>
          <w:p>
            <w:pPr>
              <w:spacing w:after="0"/>
            </w:pPr>
          </w:p>
          <w:p>
            <w:pPr>
              <w:spacing w:after="0"/>
            </w:pPr>
          </w:p>
        </w:tc>
      </w:tr>
    </w:tbl>
    <w:sectPr w:rsidR="00FC693F" w:rsidRPr="0006063C" w:rsidSect="00034616">
      <w:pgSz w:w="16838" w:h="11906" w:orient="landscape"/>
      <w:pgMar w:top="397" w:right="397" w:bottom="397" w:left="3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ontserrat" w:hAnsi="Montserrat" w:eastAsia="Montserrat"/>
      <w:sz w:val="1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