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s-CO" w:eastAsia="es-CO"/>
        </w:rPr>
      </w:pPr>
      <w:r>
        <w:rPr>
          <w:lang w:val="es-CO" w:eastAsia="es-CO"/>
        </w:rPr>
      </w:r>
    </w:p>
    <w:p>
      <w:pPr>
        <w:pStyle w:val="Normal"/>
        <w:jc w:val="center"/>
        <w:rPr>
          <w:lang w:val="es-CO" w:eastAsia="es-CO"/>
        </w:rPr>
      </w:pPr>
      <w:r>
        <w:rPr>
          <w:lang w:val="es-CO" w:eastAsia="es-CO"/>
        </w:rPr>
      </w:r>
    </w:p>
    <w:p>
      <w:pPr>
        <w:pStyle w:val="Normal"/>
        <w:jc w:val="center"/>
        <w:rPr>
          <w:lang w:val="es-CO" w:eastAsia="es-CO"/>
        </w:rPr>
      </w:pPr>
      <w:r>
        <w:rPr>
          <w:lang w:val="es-CO" w:eastAsia="es-CO"/>
        </w:rPr>
      </w:r>
    </w:p>
    <w:p>
      <w:pPr>
        <w:pStyle w:val="Normal"/>
        <w:rPr>
          <w:u w:val="single"/>
          <w:lang w:val="es-CO" w:eastAsia="es-CO"/>
        </w:rPr>
      </w:pPr>
      <w:r>
        <w:rPr>
          <w:u w:val="single"/>
          <w:lang w:val="es-CO" w:eastAsia="es-CO"/>
        </w:rPr>
      </w:r>
    </w:p>
    <w:p>
      <w:pPr>
        <w:pStyle w:val="Normal"/>
        <w:rPr>
          <w:u w:val="single"/>
        </w:rPr>
      </w:pPr>
      <w:r>
        <w:rPr>
          <w:u w:val="single"/>
        </w:rPr>
      </w:r>
    </w:p>
    <w:p>
      <w:pPr>
        <w:pStyle w:val="Normal"/>
        <w:rPr/>
      </w:pPr>
      <w:r>
        <w:rPr/>
      </w:r>
    </w:p>
    <w:p>
      <w:pPr>
        <w:pStyle w:val="Normal"/>
        <w:rPr/>
      </w:pPr>
      <w:r>
        <w:rPr/>
      </w:r>
    </w:p>
    <w:p>
      <w:pPr>
        <w:pStyle w:val="Normal"/>
        <w:rPr/>
      </w:pPr>
      <w:r>
        <w:rPr/>
      </w:r>
    </w:p>
    <w:p>
      <w:pPr>
        <w:pStyle w:val="Normal"/>
        <w:jc w:val="right"/>
        <w:rPr>
          <w:rFonts w:ascii="Garamond" w:hAnsi="Garamond" w:cs="Garamond"/>
          <w:sz w:val="22"/>
          <w:szCs w:val="22"/>
        </w:rPr>
      </w:pPr>
      <w:r>
        <w:rPr>
          <w:rFonts w:cs="Garamond" w:ascii="Garamond" w:hAnsi="Garamond"/>
          <w:sz w:val="22"/>
          <w:szCs w:val="22"/>
        </w:rPr>
      </w:r>
    </w:p>
    <w:p>
      <w:pPr>
        <w:pStyle w:val="Normal"/>
        <w:jc w:val="right"/>
        <w:rPr/>
      </w:pPr>
      <w:r>
        <w:rPr>
          <w:rFonts w:cs="Garamond" w:ascii="Garamond" w:hAnsi="Garamond"/>
          <w:sz w:val="22"/>
          <w:szCs w:val="22"/>
        </w:rPr>
        <w:t xml:space="preserve">Brescia, </w:t>
      </w:r>
      <w:r>
        <w:rPr>
          <w:rFonts w:cs="Garamond" w:ascii="Garamond" w:hAnsi="Garamond"/>
          <w:b/>
          <w:color w:val="FFFFFF"/>
          <w:sz w:val="22"/>
          <w:szCs w:val="22"/>
        </w:rPr>
        <w:t>2    0 settembre 2021</w:t>
      </w:r>
    </w:p>
    <w:p>
      <w:pPr>
        <w:pStyle w:val="Normal"/>
        <w:jc w:val="right"/>
        <w:rPr>
          <w:rFonts w:ascii="Garamond" w:hAnsi="Garamond" w:cs="Garamond"/>
          <w:sz w:val="22"/>
          <w:szCs w:val="22"/>
        </w:rPr>
      </w:pPr>
      <w:r>
        <w:rPr>
          <w:rFonts w:cs="Garamond" w:ascii="Garamond" w:hAnsi="Garamond"/>
          <w:sz w:val="22"/>
          <w:szCs w:val="22"/>
        </w:rPr>
        <w:t>Collegio Universitario Luigi Lucchini</w:t>
      </w:r>
    </w:p>
    <w:p>
      <w:pPr>
        <w:pStyle w:val="Normal"/>
        <w:jc w:val="both"/>
        <w:rPr>
          <w:rFonts w:ascii="Garamond" w:hAnsi="Garamond" w:cs="Garamond"/>
          <w:sz w:val="22"/>
          <w:szCs w:val="22"/>
        </w:rPr>
      </w:pPr>
      <w:r>
        <w:rPr>
          <w:rFonts w:cs="Garamond" w:ascii="Garamond" w:hAnsi="Garamond"/>
          <w:sz w:val="22"/>
          <w:szCs w:val="22"/>
        </w:rPr>
      </w:r>
    </w:p>
    <w:p>
      <w:pPr>
        <w:pStyle w:val="Normal"/>
        <w:jc w:val="both"/>
        <w:rPr>
          <w:rFonts w:ascii="Garamond" w:hAnsi="Garamond" w:cs="Garamond"/>
          <w:sz w:val="22"/>
          <w:szCs w:val="22"/>
        </w:rPr>
      </w:pPr>
      <w:r>
        <w:rPr>
          <w:rFonts w:cs="Garamond" w:ascii="Garamond" w:hAnsi="Garamond"/>
          <w:sz w:val="22"/>
          <w:szCs w:val="22"/>
        </w:rPr>
        <w:t>Gent. Dott.ssa / Dott.</w:t>
      </w:r>
    </w:p>
    <w:p>
      <w:pPr>
        <w:pStyle w:val="Normal"/>
        <w:jc w:val="both"/>
        <w:rPr>
          <w:rFonts w:ascii="Garamond" w:hAnsi="Garamond" w:cs="Garamond"/>
          <w:b/>
          <w:b/>
          <w:sz w:val="22"/>
          <w:szCs w:val="22"/>
        </w:rPr>
      </w:pPr>
      <w:r>
        <w:rPr>
          <w:rFonts w:cs="Garamond" w:ascii="Garamond" w:hAnsi="Garamond"/>
          <w:b/>
          <w:sz w:val="22"/>
          <w:szCs w:val="22"/>
        </w:rPr>
        <w:t>Nome Cognome</w:t>
      </w:r>
    </w:p>
    <w:p>
      <w:pPr>
        <w:pStyle w:val="Normal"/>
        <w:jc w:val="both"/>
        <w:rPr>
          <w:rFonts w:ascii="Garamond" w:hAnsi="Garamond" w:cs="Garamond"/>
          <w:i/>
          <w:i/>
          <w:sz w:val="22"/>
          <w:szCs w:val="22"/>
        </w:rPr>
      </w:pPr>
      <w:r>
        <w:rPr>
          <w:rFonts w:cs="Garamond" w:ascii="Garamond" w:hAnsi="Garamond"/>
          <w:i/>
          <w:sz w:val="22"/>
          <w:szCs w:val="22"/>
        </w:rPr>
        <w:t>(trasmessa via email)</w:t>
      </w:r>
    </w:p>
    <w:p>
      <w:pPr>
        <w:pStyle w:val="Normal"/>
        <w:jc w:val="both"/>
        <w:rPr>
          <w:rFonts w:ascii="Garamond" w:hAnsi="Garamond" w:cs="Garamond"/>
          <w:i/>
          <w:i/>
          <w:sz w:val="22"/>
          <w:szCs w:val="22"/>
        </w:rPr>
      </w:pPr>
      <w:r>
        <w:rPr>
          <w:rFonts w:cs="Garamond" w:ascii="Garamond" w:hAnsi="Garamond"/>
          <w:i/>
          <w:sz w:val="22"/>
          <w:szCs w:val="22"/>
        </w:rPr>
      </w:r>
    </w:p>
    <w:p>
      <w:pPr>
        <w:pStyle w:val="Normal"/>
        <w:jc w:val="both"/>
        <w:rPr>
          <w:rFonts w:ascii="Garamond" w:hAnsi="Garamond" w:cs="Garamond"/>
          <w:i/>
          <w:i/>
          <w:sz w:val="22"/>
          <w:szCs w:val="22"/>
        </w:rPr>
      </w:pPr>
      <w:r>
        <w:rPr>
          <w:rFonts w:cs="Garamond" w:ascii="Garamond" w:hAnsi="Garamond"/>
          <w:i/>
          <w:sz w:val="22"/>
          <w:szCs w:val="22"/>
        </w:rPr>
      </w:r>
    </w:p>
    <w:p>
      <w:pPr>
        <w:pStyle w:val="Normal"/>
        <w:jc w:val="both"/>
        <w:rPr/>
      </w:pPr>
      <w:r>
        <w:rPr>
          <w:rFonts w:cs="Garamond" w:ascii="Garamond" w:hAnsi="Garamond"/>
          <w:sz w:val="22"/>
          <w:szCs w:val="22"/>
        </w:rPr>
        <w:t xml:space="preserve">Gentile Dott.ssa / Dott. </w:t>
      </w:r>
      <w:r>
        <w:rPr>
          <w:rFonts w:cs="Garamond" w:ascii="Garamond" w:hAnsi="Garamond"/>
          <w:b/>
          <w:sz w:val="22"/>
          <w:szCs w:val="22"/>
        </w:rPr>
        <w:t>Nome Cognome</w:t>
      </w:r>
      <w:r>
        <w:rPr>
          <w:rFonts w:cs="Garamond" w:ascii="Garamond" w:hAnsi="Garamond"/>
          <w:sz w:val="22"/>
          <w:szCs w:val="22"/>
        </w:rPr>
        <w:t>,</w:t>
      </w:r>
    </w:p>
    <w:p>
      <w:pPr>
        <w:pStyle w:val="Normal"/>
        <w:jc w:val="both"/>
        <w:rPr>
          <w:rFonts w:ascii="Garamond" w:hAnsi="Garamond" w:cs="Garamond"/>
          <w:sz w:val="22"/>
          <w:szCs w:val="22"/>
        </w:rPr>
      </w:pPr>
      <w:r>
        <w:rPr>
          <w:rFonts w:cs="Garamond" w:ascii="Garamond" w:hAnsi="Garamond"/>
          <w:sz w:val="22"/>
          <w:szCs w:val="22"/>
        </w:rPr>
      </w:r>
    </w:p>
    <w:p>
      <w:pPr>
        <w:pStyle w:val="Normal"/>
        <w:ind w:left="0" w:right="0" w:firstLine="708"/>
        <w:jc w:val="both"/>
        <w:rPr/>
      </w:pPr>
      <w:r>
        <w:rPr>
          <w:rFonts w:cs="Garamond" w:ascii="Garamond" w:hAnsi="Garamond"/>
          <w:sz w:val="22"/>
          <w:szCs w:val="22"/>
        </w:rPr>
        <w:t>ringraziandoLa per la disponibilità manifestata e a seguito delle intese intercorse, Le confermo che per  le seguente attivit</w:t>
      </w:r>
      <w:r>
        <w:rPr>
          <w:rFonts w:eastAsia="Times New Roman" w:cs="Garamond" w:ascii="Garamond" w:hAnsi="Garamond"/>
          <w:color w:val="auto"/>
          <w:kern w:val="0"/>
          <w:sz w:val="22"/>
          <w:szCs w:val="22"/>
          <w:lang w:val="it-IT" w:eastAsia="it-IT" w:bidi="ar-SA"/>
        </w:rPr>
        <w:t>à</w:t>
      </w:r>
      <w:r>
        <w:rPr>
          <w:rFonts w:cs="Garamond" w:ascii="Garamond" w:hAnsi="Garamond"/>
          <w:i/>
          <w:sz w:val="22"/>
          <w:szCs w:val="22"/>
        </w:rPr>
        <w:t xml:space="preserve">, </w:t>
      </w:r>
      <w:r>
        <w:rPr>
          <w:rFonts w:cs="Garamond" w:ascii="Garamond" w:hAnsi="Garamond"/>
          <w:sz w:val="22"/>
          <w:szCs w:val="22"/>
        </w:rPr>
        <w:t xml:space="preserve">che si </w:t>
      </w:r>
      <w:r>
        <w:rPr>
          <w:rFonts w:cs="Garamond" w:ascii="Garamond" w:hAnsi="Garamond"/>
          <w:sz w:val="22"/>
          <w:szCs w:val="22"/>
          <w:u w:val="single"/>
        </w:rPr>
        <w:t>terra</w:t>
      </w:r>
      <w:r>
        <w:rPr>
          <w:rFonts w:cs="Garamond" w:ascii="Garamond" w:hAnsi="Garamond"/>
          <w:sz w:val="22"/>
          <w:szCs w:val="22"/>
          <w:u w:val="single"/>
        </w:rPr>
        <w:t>n</w:t>
      </w:r>
      <w:r>
        <w:rPr>
          <w:rFonts w:cs="Garamond" w:ascii="Garamond" w:hAnsi="Garamond"/>
          <w:sz w:val="22"/>
          <w:szCs w:val="22"/>
          <w:u w:val="single"/>
        </w:rPr>
        <w:t>no</w:t>
      </w:r>
      <w:r>
        <w:rPr>
          <w:rFonts w:cs="Garamond" w:ascii="Garamond" w:hAnsi="Garamond"/>
          <w:sz w:val="22"/>
          <w:szCs w:val="22"/>
        </w:rPr>
        <w:t xml:space="preserve"> presso il Collegio Universitario Luigi Lucchini di Brescia, Le verrà riconosciuto quale compenso complessivo l’importo lordo di € </w:t>
      </w:r>
      <w:r>
        <w:rPr>
          <w:rFonts w:cs="Garamond" w:ascii="Garamond" w:hAnsi="Garamond"/>
          <w:b/>
          <w:bCs/>
          <w:sz w:val="22"/>
          <w:szCs w:val="22"/>
          <w:u w:val="none"/>
        </w:rPr>
        <w:t>valoreuro.</w:t>
      </w:r>
    </w:p>
    <w:p>
      <w:pPr>
        <w:pStyle w:val="Normal"/>
        <w:ind w:left="0" w:right="0" w:firstLine="708"/>
        <w:jc w:val="both"/>
        <w:rPr/>
      </w:pPr>
      <w:r>
        <w:rPr/>
      </w:r>
    </w:p>
    <w:tbl>
      <w:tblPr>
        <w:tblW w:w="5000" w:type="pct"/>
        <w:jc w:val="left"/>
        <w:tblInd w:w="0" w:type="dxa"/>
        <w:tblLayout w:type="fixed"/>
        <w:tblCellMar>
          <w:top w:w="0" w:type="dxa"/>
          <w:left w:w="0" w:type="dxa"/>
          <w:bottom w:w="0" w:type="dxa"/>
          <w:right w:w="0" w:type="dxa"/>
        </w:tblCellMar>
      </w:tblPr>
      <w:tblGrid>
        <w:gridCol w:w="1922"/>
        <w:gridCol w:w="1933"/>
        <w:gridCol w:w="1923"/>
        <w:gridCol w:w="1932"/>
        <w:gridCol w:w="1928"/>
      </w:tblGrid>
      <w:tr>
        <w:trPr/>
        <w:tc>
          <w:tcPr>
            <w:tcW w:w="1922" w:type="dxa"/>
            <w:tcBorders/>
          </w:tcPr>
          <w:p>
            <w:pPr>
              <w:pStyle w:val="Contenidodelatabla"/>
              <w:widowControl w:val="false"/>
              <w:rPr/>
            </w:pPr>
            <w:r>
              <w:rPr/>
              <w:t>Argomento</w:t>
            </w:r>
          </w:p>
        </w:tc>
        <w:tc>
          <w:tcPr>
            <w:tcW w:w="1933" w:type="dxa"/>
            <w:tcBorders/>
          </w:tcPr>
          <w:p>
            <w:pPr>
              <w:pStyle w:val="Contenidodelatabla"/>
              <w:widowControl w:val="false"/>
              <w:rPr/>
            </w:pPr>
            <w:r>
              <w:rPr/>
              <w:t>Descrizione</w:t>
            </w:r>
          </w:p>
        </w:tc>
        <w:tc>
          <w:tcPr>
            <w:tcW w:w="1923" w:type="dxa"/>
            <w:tcBorders/>
          </w:tcPr>
          <w:p>
            <w:pPr>
              <w:pStyle w:val="Contenidodelatabla"/>
              <w:widowControl w:val="false"/>
              <w:rPr/>
            </w:pPr>
            <w:r>
              <w:rPr/>
              <w:t>Data</w:t>
            </w:r>
          </w:p>
        </w:tc>
        <w:tc>
          <w:tcPr>
            <w:tcW w:w="1932" w:type="dxa"/>
            <w:tcBorders/>
          </w:tcPr>
          <w:p>
            <w:pPr>
              <w:pStyle w:val="Contenidodelatabla"/>
              <w:widowControl w:val="false"/>
              <w:rPr/>
            </w:pPr>
            <w:r>
              <w:rPr/>
              <w:t>Ore</w:t>
            </w:r>
          </w:p>
        </w:tc>
        <w:tc>
          <w:tcPr>
            <w:tcW w:w="1928" w:type="dxa"/>
            <w:tcBorders/>
          </w:tcPr>
          <w:p>
            <w:pPr>
              <w:pStyle w:val="Contenidodelatabla"/>
              <w:widowControl w:val="false"/>
              <w:rPr/>
            </w:pPr>
            <w:r>
              <w:rPr/>
              <w:t>Costo</w:t>
            </w:r>
          </w:p>
        </w:tc>
      </w:tr>
    </w:tbl>
    <w:p>
      <w:pPr>
        <w:pStyle w:val="Normal"/>
        <w:ind w:left="0" w:right="0" w:firstLine="708"/>
        <w:jc w:val="both"/>
        <w:rPr/>
      </w:pPr>
      <w:r>
        <w:rPr/>
      </w:r>
    </w:p>
    <w:p>
      <w:pPr>
        <w:pStyle w:val="Normal"/>
        <w:ind w:left="0" w:right="0" w:firstLine="708"/>
        <w:jc w:val="both"/>
        <w:rPr/>
      </w:pPr>
      <w:r>
        <w:rPr/>
      </w:r>
    </w:p>
    <w:p>
      <w:pPr>
        <w:pStyle w:val="Normal"/>
        <w:ind w:left="0" w:right="0" w:firstLine="708"/>
        <w:jc w:val="both"/>
        <w:rPr/>
      </w:pPr>
      <w:r>
        <w:rPr>
          <w:rFonts w:cs="Garamond" w:ascii="Garamond" w:hAnsi="Garamond"/>
          <w:sz w:val="22"/>
          <w:szCs w:val="22"/>
        </w:rPr>
        <w:t xml:space="preserve">La presente lettera d’incarico è da restituire alla Segreteria del Collegio unitamente al modulo allegato e al consenso trattamento dati personali, debitamente compilati e firmati. Per ogni necessità di chiarimento può rivolgersi alla Segreteria del Collegio (+39 030 2010693; </w:t>
      </w:r>
      <w:hyperlink r:id="rId2">
        <w:r>
          <w:rPr>
            <w:rStyle w:val="EnlacedeInternet"/>
            <w:rFonts w:cs="Garamond" w:ascii="Garamond" w:hAnsi="Garamond"/>
            <w:sz w:val="22"/>
            <w:szCs w:val="22"/>
          </w:rPr>
          <w:t>cultura@collegiounibs.it</w:t>
        </w:r>
      </w:hyperlink>
      <w:r>
        <w:rPr>
          <w:rFonts w:cs="Garamond" w:ascii="Garamond" w:hAnsi="Garamond"/>
          <w:sz w:val="22"/>
          <w:szCs w:val="22"/>
        </w:rPr>
        <w:t>).</w:t>
      </w:r>
    </w:p>
    <w:p>
      <w:pPr>
        <w:pStyle w:val="Normal"/>
        <w:jc w:val="both"/>
        <w:rPr>
          <w:rFonts w:ascii="Garamond" w:hAnsi="Garamond" w:cs="Garamond"/>
          <w:sz w:val="22"/>
          <w:szCs w:val="22"/>
        </w:rPr>
      </w:pPr>
      <w:r>
        <w:rPr>
          <w:rFonts w:cs="Garamond" w:ascii="Garamond" w:hAnsi="Garamond"/>
          <w:sz w:val="22"/>
          <w:szCs w:val="22"/>
        </w:rPr>
      </w:r>
    </w:p>
    <w:p>
      <w:pPr>
        <w:pStyle w:val="Normal"/>
        <w:ind w:left="0" w:right="0" w:firstLine="708"/>
        <w:jc w:val="both"/>
        <w:rPr>
          <w:rFonts w:ascii="Garamond" w:hAnsi="Garamond" w:cs="Garamond"/>
          <w:sz w:val="22"/>
          <w:szCs w:val="22"/>
        </w:rPr>
      </w:pPr>
      <w:r>
        <w:rPr>
          <w:rFonts w:cs="Garamond" w:ascii="Garamond" w:hAnsi="Garamond"/>
          <w:sz w:val="22"/>
          <w:szCs w:val="22"/>
        </w:rPr>
        <w:t>Ella prende atto che i dati personali forniti saranno oggetto di trattamento in osservanza alle disposizioni del  nuovo  Regolamento UE n. 679/2016 sul trattamento dei dati personali,  "GDPR", (General Data Protection Regulation); dichiara inoltre di aver preso atto del codice etico e del Modello di Organizzazione, Gestione, Controllo ex D.Lgs 231/01 (“Modello”) pubblicato sul sito della Fondazione. Si impegna a tenere, nello svolgimento per la predetta Fondazione delle attività innanzi specificate, condotte conformi alle norme contenute sia nel codice etico che nel Modello, astenendosi dalla commissione di condotte illecite. L’inosservanza da parte del sottoscritto di una qualsiasi delle previsioni del Codice Etico comporterà un inadempimento grave degli obblighi di cui al presente contratto e potrà legittimare la Fondazione a risolvere lo stesso ai sensi e per gli effetti di cui all’articolo 1456 cod. civ., fermo restando il risarcimento dei danni eventualmente causati alla Fondazione Collegio Universitario di Brescia.</w:t>
      </w:r>
    </w:p>
    <w:p>
      <w:pPr>
        <w:pStyle w:val="Normal"/>
        <w:jc w:val="both"/>
        <w:rPr>
          <w:rFonts w:ascii="Garamond" w:hAnsi="Garamond" w:cs="Garamond"/>
          <w:sz w:val="22"/>
          <w:szCs w:val="22"/>
        </w:rPr>
      </w:pPr>
      <w:r>
        <w:rPr>
          <w:rFonts w:cs="Garamond" w:ascii="Garamond" w:hAnsi="Garamond"/>
          <w:sz w:val="22"/>
          <w:szCs w:val="22"/>
        </w:rPr>
      </w:r>
    </w:p>
    <w:p>
      <w:pPr>
        <w:pStyle w:val="Normal"/>
        <w:ind w:left="0" w:right="0" w:firstLine="708"/>
        <w:jc w:val="both"/>
        <w:rPr>
          <w:rFonts w:ascii="Garamond" w:hAnsi="Garamond" w:cs="Garamond"/>
          <w:sz w:val="22"/>
          <w:szCs w:val="22"/>
        </w:rPr>
      </w:pPr>
      <w:r>
        <w:rPr>
          <w:rFonts w:cs="Garamond" w:ascii="Garamond" w:hAnsi="Garamond"/>
          <w:sz w:val="22"/>
          <w:szCs w:val="22"/>
        </w:rPr>
        <w:t>RingraziandoLa vivamente per la Sua preziosa collaborazione, Le porgo i più distinti saluti.</w:t>
      </w:r>
    </w:p>
    <w:p>
      <w:pPr>
        <w:pStyle w:val="Normal"/>
        <w:ind w:left="0" w:right="0" w:firstLine="708"/>
        <w:jc w:val="both"/>
        <w:rPr>
          <w:rFonts w:ascii="Garamond" w:hAnsi="Garamond" w:cs="Garamond"/>
          <w:sz w:val="22"/>
          <w:szCs w:val="22"/>
        </w:rPr>
      </w:pPr>
      <w:r>
        <w:rPr>
          <w:rFonts w:cs="Garamond" w:ascii="Garamond" w:hAnsi="Garamond"/>
          <w:sz w:val="22"/>
          <w:szCs w:val="22"/>
        </w:rPr>
      </w:r>
    </w:p>
    <w:p>
      <w:pPr>
        <w:pStyle w:val="Normal"/>
        <w:widowControl/>
        <w:suppressAutoHyphens w:val="true"/>
        <w:bidi w:val="0"/>
        <w:spacing w:before="0" w:after="0"/>
        <w:ind w:left="0" w:right="0" w:hanging="0"/>
        <w:jc w:val="left"/>
        <w:rPr/>
      </w:pPr>
      <w:r>
        <w:rPr>
          <w:rFonts w:cs="Garamond" w:ascii="Garamond" w:hAnsi="Garamond"/>
          <w:sz w:val="22"/>
          <w:szCs w:val="22"/>
        </w:rPr>
        <w:t>Per accettazione</w:t>
        <w:tab/>
        <w:tab/>
        <w:tab/>
        <w:tab/>
        <w:tab/>
        <w:tab/>
        <w:t>Il Direttore</w:t>
      </w:r>
    </w:p>
    <w:p>
      <w:pPr>
        <w:pStyle w:val="Normal"/>
        <w:widowControl w:val="false"/>
        <w:suppressAutoHyphens w:val="true"/>
        <w:bidi w:val="0"/>
        <w:spacing w:before="0" w:after="0"/>
        <w:ind w:left="0" w:right="0" w:hanging="0"/>
        <w:jc w:val="left"/>
        <w:rPr/>
      </w:pPr>
      <w:r>
        <w:rPr>
          <w:rFonts w:cs="Garamond" w:ascii="Garamond" w:hAnsi="Garamond"/>
          <w:iCs/>
          <w:color w:val="FFFFFF"/>
          <w:sz w:val="22"/>
          <w:szCs w:val="22"/>
        </w:rPr>
        <w:t>Prof.ssa Carla Bisleri</w:t>
      </w:r>
      <w:r>
        <w:rPr>
          <w:rFonts w:cs="Garamond" w:ascii="Garamond" w:hAnsi="Garamond"/>
          <w:iCs/>
          <w:sz w:val="22"/>
          <w:szCs w:val="22"/>
        </w:rPr>
        <w:tab/>
        <w:tab/>
        <w:tab/>
        <w:tab/>
        <w:tab/>
        <w:t>Prof.ssa Carla Bisleri</w:t>
      </w:r>
    </w:p>
    <w:p>
      <w:pPr>
        <w:pStyle w:val="Normal"/>
        <w:widowControl w:val="false"/>
        <w:suppressAutoHyphens w:val="true"/>
        <w:bidi w:val="0"/>
        <w:spacing w:before="0" w:after="0"/>
        <w:ind w:left="0" w:right="0" w:hanging="0"/>
        <w:jc w:val="left"/>
        <w:rPr>
          <w:rFonts w:ascii="Garamond" w:hAnsi="Garamond" w:cs="Garamond"/>
          <w:iCs/>
          <w:sz w:val="22"/>
          <w:szCs w:val="22"/>
        </w:rPr>
      </w:pPr>
      <w:r>
        <w:rPr>
          <w:rFonts w:cs="Garamond" w:ascii="Garamond" w:hAnsi="Garamond"/>
          <w:iCs/>
          <w:sz w:val="22"/>
          <w:szCs w:val="22"/>
        </w:rPr>
      </w:r>
    </w:p>
    <w:p>
      <w:pPr>
        <w:pStyle w:val="Normal"/>
        <w:widowControl w:val="false"/>
        <w:suppressAutoHyphens w:val="true"/>
        <w:bidi w:val="0"/>
        <w:spacing w:before="0" w:after="0"/>
        <w:ind w:left="0" w:right="0" w:hanging="0"/>
        <w:jc w:val="left"/>
        <w:rPr>
          <w:rFonts w:ascii="Garamond" w:hAnsi="Garamond" w:cs="Garamond"/>
          <w:iCs/>
          <w:sz w:val="22"/>
          <w:szCs w:val="22"/>
        </w:rPr>
      </w:pPr>
      <w:r>
        <w:rPr>
          <w:rFonts w:cs="Garamond" w:ascii="Garamond" w:hAnsi="Garamond"/>
          <w:iCs/>
          <w:sz w:val="22"/>
          <w:szCs w:val="22"/>
        </w:rPr>
      </w:r>
    </w:p>
    <w:p>
      <w:pPr>
        <w:pStyle w:val="Normal"/>
        <w:widowControl w:val="false"/>
        <w:suppressAutoHyphens w:val="true"/>
        <w:bidi w:val="0"/>
        <w:spacing w:before="0" w:after="0"/>
        <w:ind w:left="0" w:right="0" w:hanging="0"/>
        <w:jc w:val="left"/>
        <w:rPr>
          <w:rFonts w:ascii="Garamond" w:hAnsi="Garamond" w:cs="Garamond"/>
          <w:iCs/>
          <w:sz w:val="22"/>
          <w:szCs w:val="22"/>
        </w:rPr>
      </w:pPr>
      <w:r>
        <w:rPr>
          <w:rFonts w:cs="Garamond" w:ascii="Garamond" w:hAnsi="Garamond"/>
          <w:iCs/>
          <w:sz w:val="22"/>
          <w:szCs w:val="22"/>
        </w:rPr>
      </w:r>
    </w:p>
    <w:p>
      <w:pPr>
        <w:pStyle w:val="Normal"/>
        <w:widowControl w:val="false"/>
        <w:suppressAutoHyphens w:val="true"/>
        <w:bidi w:val="0"/>
        <w:spacing w:before="0" w:after="0"/>
        <w:ind w:left="0" w:right="0" w:hanging="0"/>
        <w:jc w:val="left"/>
        <w:rPr/>
      </w:pPr>
      <w:r>
        <w:rPr>
          <w:rFonts w:cs="Garamond" w:ascii="Garamond" w:hAnsi="Garamond"/>
          <w:iCs/>
          <w:sz w:val="22"/>
          <w:szCs w:val="22"/>
        </w:rPr>
        <w:t>__________________________</w:t>
        <w:tab/>
        <w:tab/>
        <w:tab/>
        <w:tab/>
        <w:t>__________________________</w:t>
      </w:r>
    </w:p>
    <w:p>
      <w:pPr>
        <w:pStyle w:val="Normal"/>
        <w:widowControl w:val="false"/>
        <w:suppressAutoHyphens w:val="true"/>
        <w:bidi w:val="0"/>
        <w:spacing w:before="0" w:after="0"/>
        <w:ind w:left="0" w:right="0" w:hanging="0"/>
        <w:jc w:val="left"/>
        <w:rPr/>
      </w:pPr>
      <w:r>
        <w:rPr/>
      </w:r>
    </w:p>
    <w:sectPr>
      <w:footerReference w:type="default" r:id="rId3"/>
      <w:type w:val="nextPage"/>
      <w:pgSz w:w="11906" w:h="16838"/>
      <w:pgMar w:left="1134" w:right="1134" w:gutter="0" w:header="0" w:top="567"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r>
  </w:p>
</w:ft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it-IT" w:eastAsia="zh-CN" w:bidi="ar-SA"/>
    </w:rPr>
  </w:style>
  <w:style w:type="character" w:styleId="Carpredefinitoparagrafo">
    <w:name w:val="Car. predefinito paragrafo"/>
    <w:qFormat/>
    <w:rPr/>
  </w:style>
  <w:style w:type="character" w:styleId="EnlacedeInternet">
    <w:name w:val="Enlace de Internet"/>
    <w:rPr>
      <w:color w:val="0000FF"/>
      <w:u w:val="single"/>
    </w:rPr>
  </w:style>
  <w:style w:type="character" w:styleId="PidipaginaCarattere">
    <w:name w:val="Piè di pagina Carattere"/>
    <w:qFormat/>
    <w:rPr>
      <w:sz w:val="24"/>
      <w:szCs w:val="24"/>
    </w:rPr>
  </w:style>
  <w:style w:type="character" w:styleId="TestofumettoCarattere">
    <w:name w:val="Testo fumetto Carattere"/>
    <w:qFormat/>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Arial" w:hAnsi="Liberation Sans;Arial"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abeceraypie">
    <w:name w:val="Cabecera y pie"/>
    <w:basedOn w:val="Normal"/>
    <w:qFormat/>
    <w:pPr>
      <w:suppressLineNumbers/>
      <w:tabs>
        <w:tab w:val="clear" w:pos="708"/>
        <w:tab w:val="center" w:pos="4986" w:leader="none"/>
        <w:tab w:val="right" w:pos="9972" w:leader="none"/>
      </w:tabs>
    </w:pPr>
    <w:rPr/>
  </w:style>
  <w:style w:type="paragraph" w:styleId="Cabecera">
    <w:name w:val="Header"/>
    <w:basedOn w:val="Normal"/>
    <w:pPr>
      <w:tabs>
        <w:tab w:val="clear" w:pos="708"/>
        <w:tab w:val="center" w:pos="4819" w:leader="none"/>
        <w:tab w:val="right" w:pos="9638" w:leader="none"/>
      </w:tabs>
    </w:pPr>
    <w:rPr/>
  </w:style>
  <w:style w:type="paragraph" w:styleId="Piedepgina">
    <w:name w:val="Footer"/>
    <w:basedOn w:val="Normal"/>
    <w:pPr>
      <w:tabs>
        <w:tab w:val="clear" w:pos="708"/>
        <w:tab w:val="center" w:pos="4819" w:leader="none"/>
        <w:tab w:val="right" w:pos="9638" w:leader="none"/>
      </w:tabs>
    </w:pPr>
    <w:rPr/>
  </w:style>
  <w:style w:type="paragraph" w:styleId="Testofumetto">
    <w:name w:val="Testo fumetto"/>
    <w:basedOn w:val="Normal"/>
    <w:qFormat/>
    <w:pPr/>
    <w:rPr>
      <w:rFonts w:ascii="Tahoma" w:hAnsi="Tahoma" w:cs="Tahoma"/>
      <w:sz w:val="16"/>
      <w:szCs w:val="16"/>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ultura@collegiounibs.it"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32</TotalTime>
  <Application>LibreOffice/7.2.5.2$Linux_X86_64 LibreOffice_project/20$Build-2</Application>
  <AppVersion>15.0000</AppVersion>
  <Pages>1</Pages>
  <Words>282</Words>
  <Characters>1763</Characters>
  <CharactersWithSpaces>2046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2022-06-07T09:19:00Z</dcterms:created>
  <dc:creator>NTerenghi</dc:creator>
  <dc:description/>
  <dc:language>es-CO</dc:language>
  <cp:lastModifiedBy/>
  <cp:lastPrinted>2021-12-03T14:43:00Z</cp:lastPrinted>
  <dcterms:modified xsi:type="dcterms:W3CDTF">2022-07-13T17:26:04Z</dcterms:modified>
  <cp:revision>11</cp:revision>
  <dc:subject/>
  <dc:title> </dc:title>
</cp:coreProperties>
</file>

<file path=docProps/custom.xml><?xml version="1.0" encoding="utf-8"?>
<Properties xmlns="http://schemas.openxmlformats.org/officeDocument/2006/custom-properties" xmlns:vt="http://schemas.openxmlformats.org/officeDocument/2006/docPropsVTypes"/>
</file>