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70B5" w14:textId="398DB79E" w:rsidR="00317093" w:rsidRPr="00A66A41" w:rsidRDefault="00A66A41">
      <w:pPr>
        <w:rPr>
          <w:lang w:val="es-ES"/>
        </w:rPr>
      </w:pPr>
      <w:r>
        <w:rPr>
          <w:lang w:val="es-ES"/>
        </w:rPr>
        <w:t>Hola mundo!</w:t>
      </w:r>
    </w:p>
    <w:sectPr w:rsidR="00317093" w:rsidRPr="00A66A41" w:rsidSect="00943B8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41"/>
    <w:rsid w:val="00317093"/>
    <w:rsid w:val="00943B86"/>
    <w:rsid w:val="00A66A41"/>
    <w:rsid w:val="00CA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F2A53"/>
  <w15:chartTrackingRefBased/>
  <w15:docId w15:val="{9977B956-31CA-E546-A5BF-351D95C8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Leticia Camacho Gomez</dc:creator>
  <cp:keywords/>
  <dc:description/>
  <cp:lastModifiedBy>Diana Leticia Camacho Gomez</cp:lastModifiedBy>
  <cp:revision>1</cp:revision>
  <dcterms:created xsi:type="dcterms:W3CDTF">2022-09-27T16:27:00Z</dcterms:created>
  <dcterms:modified xsi:type="dcterms:W3CDTF">2022-09-27T16:27:00Z</dcterms:modified>
</cp:coreProperties>
</file>