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22A1" w:rsidRDefault="00291852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정렬</w:t>
      </w:r>
    </w:p>
    <w:p w:rsidR="00291852" w:rsidRDefault="00291852">
      <w:proofErr w:type="spellStart"/>
      <w:r>
        <w:rPr>
          <w:rFonts w:hint="eastAsia"/>
        </w:rPr>
        <w:t>선택정렬</w:t>
      </w:r>
      <w:proofErr w:type="spellEnd"/>
    </w:p>
    <w:p w:rsidR="00291852" w:rsidRDefault="00291852" w:rsidP="002918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가장 작은 값을 차례대로 </w:t>
      </w:r>
      <w:proofErr w:type="spellStart"/>
      <w:r>
        <w:rPr>
          <w:rFonts w:hint="eastAsia"/>
        </w:rPr>
        <w:t>맨앞으로</w:t>
      </w:r>
      <w:proofErr w:type="spellEnd"/>
      <w:r>
        <w:rPr>
          <w:rFonts w:hint="eastAsia"/>
        </w:rPr>
        <w:t xml:space="preserve"> 보내줌</w:t>
      </w:r>
    </w:p>
    <w:p w:rsidR="00291852" w:rsidRDefault="00291852" w:rsidP="00291852">
      <w:r>
        <w:rPr>
          <w:rFonts w:hint="eastAsia"/>
          <w:noProof/>
        </w:rPr>
        <w:drawing>
          <wp:inline distT="0" distB="0" distL="0" distR="0">
            <wp:extent cx="5727700" cy="2894965"/>
            <wp:effectExtent l="0" t="0" r="635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852" w:rsidRDefault="00291852" w:rsidP="00291852"/>
    <w:p w:rsidR="00291852" w:rsidRDefault="00291852" w:rsidP="00291852">
      <w:r>
        <w:rPr>
          <w:rFonts w:hint="eastAsia"/>
        </w:rPr>
        <w:t>삽입 정렬</w:t>
      </w:r>
    </w:p>
    <w:p w:rsidR="00291852" w:rsidRDefault="00291852" w:rsidP="0029185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앞쪽이 </w:t>
      </w:r>
      <w:proofErr w:type="spellStart"/>
      <w:r>
        <w:rPr>
          <w:rFonts w:hint="eastAsia"/>
        </w:rPr>
        <w:t>정렬되어있다고</w:t>
      </w:r>
      <w:proofErr w:type="spellEnd"/>
      <w:r>
        <w:rPr>
          <w:rFonts w:hint="eastAsia"/>
        </w:rPr>
        <w:t xml:space="preserve"> 가정하고 인풋을 정렬된 것에 끼워 넣는 것</w:t>
      </w:r>
    </w:p>
    <w:p w:rsidR="00291852" w:rsidRDefault="00291852" w:rsidP="00291852">
      <w:r>
        <w:rPr>
          <w:rFonts w:hint="eastAsia"/>
          <w:noProof/>
        </w:rPr>
        <w:drawing>
          <wp:inline distT="0" distB="0" distL="0" distR="0">
            <wp:extent cx="5731510" cy="2927350"/>
            <wp:effectExtent l="0" t="0" r="2540" b="635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68F0" w:rsidRDefault="00C268F0">
      <w:r>
        <w:br w:type="page"/>
      </w:r>
    </w:p>
    <w:p w:rsidR="00C268F0" w:rsidRDefault="00C268F0" w:rsidP="00291852">
      <w:proofErr w:type="spellStart"/>
      <w:r>
        <w:rPr>
          <w:rFonts w:hint="eastAsia"/>
        </w:rPr>
        <w:lastRenderedPageBreak/>
        <w:t>퀵정렬</w:t>
      </w:r>
      <w:bookmarkStart w:id="0" w:name="_GoBack"/>
      <w:bookmarkEnd w:id="0"/>
      <w:proofErr w:type="spellEnd"/>
    </w:p>
    <w:p w:rsidR="00C268F0" w:rsidRDefault="00C268F0" w:rsidP="00C268F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피벗을 선택하여 양쪽으로부터 탐색하여 큰 값 </w:t>
      </w:r>
      <w:proofErr w:type="spellStart"/>
      <w:r>
        <w:rPr>
          <w:rFonts w:hint="eastAsia"/>
        </w:rPr>
        <w:t>작은값나눠서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바꿔줌</w:t>
      </w:r>
      <w:proofErr w:type="spellEnd"/>
    </w:p>
    <w:p w:rsidR="00C268F0" w:rsidRDefault="00C268F0" w:rsidP="00C268F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엇갈리면 피벗의 </w:t>
      </w:r>
      <w:proofErr w:type="spellStart"/>
      <w:r>
        <w:rPr>
          <w:rFonts w:hint="eastAsia"/>
        </w:rPr>
        <w:t>위치랑</w:t>
      </w:r>
      <w:proofErr w:type="spellEnd"/>
      <w:r>
        <w:rPr>
          <w:rFonts w:hint="eastAsia"/>
        </w:rPr>
        <w:t xml:space="preserve"> 작은 값의 위치를 </w:t>
      </w:r>
      <w:proofErr w:type="spellStart"/>
      <w:r>
        <w:rPr>
          <w:rFonts w:hint="eastAsia"/>
        </w:rPr>
        <w:t>바꿔줌</w:t>
      </w:r>
      <w:proofErr w:type="spellEnd"/>
    </w:p>
    <w:p w:rsidR="00C268F0" w:rsidRDefault="00C268F0" w:rsidP="00C268F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양쪽으로 나뉘면 각각 재귀적으로 행동함</w:t>
      </w:r>
    </w:p>
    <w:p w:rsidR="00C268F0" w:rsidRDefault="00C268F0" w:rsidP="00C268F0">
      <w:r>
        <w:rPr>
          <w:rFonts w:hint="eastAsia"/>
          <w:noProof/>
        </w:rPr>
        <w:drawing>
          <wp:inline distT="0" distB="0" distL="0" distR="0">
            <wp:extent cx="5727700" cy="3332480"/>
            <wp:effectExtent l="0" t="0" r="635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1589">
        <w:rPr>
          <w:rFonts w:hint="eastAsia"/>
          <w:noProof/>
        </w:rPr>
        <w:drawing>
          <wp:inline distT="0" distB="0" distL="0" distR="0">
            <wp:extent cx="5721985" cy="3180715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589" w:rsidRDefault="00BD1589">
      <w:r>
        <w:br w:type="page"/>
      </w:r>
    </w:p>
    <w:p w:rsidR="00BD1589" w:rsidRDefault="00BD1589" w:rsidP="00C268F0">
      <w:proofErr w:type="spellStart"/>
      <w:r>
        <w:rPr>
          <w:rFonts w:hint="eastAsia"/>
        </w:rPr>
        <w:lastRenderedPageBreak/>
        <w:t>계수정렬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카운팅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솔트</w:t>
      </w:r>
      <w:proofErr w:type="spellEnd"/>
      <w:r>
        <w:rPr>
          <w:rFonts w:hint="eastAsia"/>
        </w:rPr>
        <w:t>)</w:t>
      </w:r>
    </w:p>
    <w:p w:rsidR="00BD1589" w:rsidRDefault="00BD1589" w:rsidP="00BD158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범위가 </w:t>
      </w:r>
      <w:proofErr w:type="spellStart"/>
      <w:r>
        <w:rPr>
          <w:rFonts w:hint="eastAsia"/>
        </w:rPr>
        <w:t>정해져있을</w:t>
      </w:r>
      <w:proofErr w:type="spellEnd"/>
      <w:r>
        <w:rPr>
          <w:rFonts w:hint="eastAsia"/>
        </w:rPr>
        <w:t xml:space="preserve"> 때 유용</w:t>
      </w:r>
    </w:p>
    <w:p w:rsidR="00BD1589" w:rsidRDefault="00BD1589" w:rsidP="00BD1589">
      <w:r>
        <w:rPr>
          <w:rFonts w:hint="eastAsia"/>
          <w:noProof/>
        </w:rPr>
        <w:drawing>
          <wp:inline distT="0" distB="0" distL="0" distR="0">
            <wp:extent cx="5731510" cy="309308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589" w:rsidRDefault="00BD1589" w:rsidP="00BD158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27700" cy="2692400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2914">
        <w:rPr>
          <w:rFonts w:hint="eastAsia"/>
          <w:noProof/>
        </w:rPr>
        <w:lastRenderedPageBreak/>
        <w:drawing>
          <wp:inline distT="0" distB="0" distL="0" distR="0">
            <wp:extent cx="5727700" cy="4027805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1589" w:rsidSect="00F3263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F3BBE"/>
    <w:multiLevelType w:val="hybridMultilevel"/>
    <w:tmpl w:val="11BEFAE0"/>
    <w:lvl w:ilvl="0" w:tplc="66F073E2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852"/>
    <w:rsid w:val="00291852"/>
    <w:rsid w:val="00722914"/>
    <w:rsid w:val="00BD1589"/>
    <w:rsid w:val="00C222A1"/>
    <w:rsid w:val="00C268F0"/>
    <w:rsid w:val="00F32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A3AD1"/>
  <w15:chartTrackingRefBased/>
  <w15:docId w15:val="{EDDFE186-3C85-40CA-AA4B-FFF636C22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EastAsia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widowControl w:val="0"/>
        <w:wordWrap w:val="0"/>
        <w:autoSpaceDE w:val="0"/>
        <w:autoSpaceDN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185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이창엽</dc:creator>
  <cp:keywords/>
  <dc:description/>
  <cp:lastModifiedBy>이창엽</cp:lastModifiedBy>
  <cp:revision>1</cp:revision>
  <dcterms:created xsi:type="dcterms:W3CDTF">2021-02-04T15:55:00Z</dcterms:created>
  <dcterms:modified xsi:type="dcterms:W3CDTF">2021-02-04T16:29:00Z</dcterms:modified>
</cp:coreProperties>
</file>