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2A1" w:rsidRDefault="00BC71EB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기타 알고리즘</w:t>
      </w:r>
    </w:p>
    <w:p w:rsidR="00BC71EB" w:rsidRDefault="00BC71EB">
      <w:r>
        <w:rPr>
          <w:rFonts w:hint="eastAsia"/>
        </w:rPr>
        <w:t>소수</w:t>
      </w:r>
    </w:p>
    <w:p w:rsidR="00BC71EB" w:rsidRDefault="00BC71EB">
      <w:r>
        <w:rPr>
          <w:rFonts w:hint="eastAsia"/>
          <w:noProof/>
        </w:rPr>
        <w:drawing>
          <wp:inline distT="0" distB="0" distL="0" distR="0">
            <wp:extent cx="3838577" cy="2779776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06" cy="278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EB" w:rsidRDefault="00BC71EB">
      <w:pPr>
        <w:rPr>
          <w:rFonts w:hint="eastAsia"/>
        </w:rPr>
      </w:pPr>
      <w:r>
        <w:t>O(n)</w:t>
      </w:r>
      <w:proofErr w:type="spellStart"/>
      <w:r>
        <w:rPr>
          <w:rFonts w:hint="eastAsia"/>
        </w:rPr>
        <w:t>이됨</w:t>
      </w:r>
      <w:proofErr w:type="spellEnd"/>
    </w:p>
    <w:p w:rsidR="00BC71EB" w:rsidRDefault="00BC71EB">
      <w:r>
        <w:rPr>
          <w:rFonts w:hint="eastAsia"/>
        </w:rPr>
        <w:t>약수의 성질 이용</w:t>
      </w:r>
    </w:p>
    <w:p w:rsidR="00BC71EB" w:rsidRDefault="00BC71EB" w:rsidP="00BC71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가운데 약수기준으로 대칭</w:t>
      </w:r>
    </w:p>
    <w:p w:rsidR="00BC71EB" w:rsidRDefault="00BC71EB" w:rsidP="00BC71EB">
      <w:r>
        <w:rPr>
          <w:rFonts w:hint="eastAsia"/>
          <w:noProof/>
        </w:rPr>
        <w:drawing>
          <wp:inline distT="0" distB="0" distL="0" distR="0">
            <wp:extent cx="4506163" cy="3533491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012" cy="353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EB" w:rsidRDefault="00E15017" w:rsidP="00BC71EB">
      <w:r>
        <w:rPr>
          <w:rFonts w:hint="eastAsia"/>
        </w:rPr>
        <w:t>제곱근</w:t>
      </w:r>
      <w:r w:rsidR="00BC71EB">
        <w:rPr>
          <w:rFonts w:hint="eastAsia"/>
        </w:rPr>
        <w:t xml:space="preserve"> 까지만 확인해서 나누어</w:t>
      </w:r>
      <w:r w:rsidR="00BC71EB">
        <w:t xml:space="preserve"> </w:t>
      </w:r>
      <w:r w:rsidR="00BC71EB">
        <w:rPr>
          <w:rFonts w:hint="eastAsia"/>
        </w:rPr>
        <w:t>떨어지지 않으면 소수임(O</w:t>
      </w:r>
      <w:r w:rsidR="00BC71EB">
        <w:t>(n1/2)</w:t>
      </w:r>
      <w:r w:rsidR="00BC71EB">
        <w:rPr>
          <w:rFonts w:hint="eastAsia"/>
        </w:rPr>
        <w:t>임)</w:t>
      </w:r>
    </w:p>
    <w:p w:rsidR="00BC71EB" w:rsidRDefault="00BC71EB" w:rsidP="00BC71EB">
      <w:r>
        <w:rPr>
          <w:rFonts w:hint="eastAsia"/>
        </w:rPr>
        <w:lastRenderedPageBreak/>
        <w:t xml:space="preserve">다수의 </w:t>
      </w:r>
      <w:proofErr w:type="spellStart"/>
      <w:r>
        <w:rPr>
          <w:rFonts w:hint="eastAsia"/>
        </w:rPr>
        <w:t>소수판별</w:t>
      </w:r>
      <w:proofErr w:type="spellEnd"/>
      <w:r>
        <w:rPr>
          <w:rFonts w:hint="eastAsia"/>
        </w:rPr>
        <w:t>(범위안에 존재하는 소수 판별)</w:t>
      </w:r>
    </w:p>
    <w:p w:rsidR="00BC71EB" w:rsidRDefault="00BC71EB" w:rsidP="00BC71E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에라토스테네스의</w:t>
      </w:r>
      <w:proofErr w:type="spellEnd"/>
      <w:r>
        <w:rPr>
          <w:rFonts w:hint="eastAsia"/>
        </w:rPr>
        <w:t xml:space="preserve"> 체 사용</w:t>
      </w:r>
    </w:p>
    <w:p w:rsidR="00BC71EB" w:rsidRDefault="00BC71EB" w:rsidP="00BC71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0715" cy="27654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EB" w:rsidRDefault="00E15017" w:rsidP="00BC71EB">
      <w:r>
        <w:rPr>
          <w:rFonts w:hint="eastAsia"/>
          <w:noProof/>
        </w:rPr>
        <w:drawing>
          <wp:inline distT="0" distB="0" distL="0" distR="0">
            <wp:extent cx="5084064" cy="410388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42" cy="410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017" w:rsidRDefault="00E15017" w:rsidP="00BC71EB">
      <w:r>
        <w:rPr>
          <w:rFonts w:hint="eastAsia"/>
        </w:rPr>
        <w:t>n까지의 메모리 필요함</w:t>
      </w:r>
    </w:p>
    <w:p w:rsidR="00E15017" w:rsidRDefault="00E15017" w:rsidP="00BC71EB">
      <w:r>
        <w:rPr>
          <w:rFonts w:hint="eastAsia"/>
        </w:rPr>
        <w:t>1</w:t>
      </w:r>
      <w:r>
        <w:t>0</w:t>
      </w:r>
      <w:r>
        <w:rPr>
          <w:rFonts w:hint="eastAsia"/>
        </w:rPr>
        <w:t>억 하나만 판단하려면 그냥 소수 판단 사용</w:t>
      </w:r>
    </w:p>
    <w:p w:rsidR="00E15017" w:rsidRDefault="00E15017">
      <w:r>
        <w:br w:type="page"/>
      </w:r>
    </w:p>
    <w:p w:rsidR="00E15017" w:rsidRDefault="00E15017" w:rsidP="00BC71EB">
      <w:proofErr w:type="spellStart"/>
      <w:r>
        <w:rPr>
          <w:rFonts w:hint="eastAsia"/>
        </w:rPr>
        <w:lastRenderedPageBreak/>
        <w:t>투포인터</w:t>
      </w:r>
      <w:proofErr w:type="spellEnd"/>
    </w:p>
    <w:p w:rsidR="00E15017" w:rsidRDefault="00E15017" w:rsidP="00E150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리스트에 순차적으로 </w:t>
      </w:r>
      <w:proofErr w:type="spellStart"/>
      <w:r>
        <w:rPr>
          <w:rFonts w:hint="eastAsia"/>
        </w:rPr>
        <w:t>접근해야할</w:t>
      </w:r>
      <w:proofErr w:type="spellEnd"/>
      <w:r>
        <w:rPr>
          <w:rFonts w:hint="eastAsia"/>
        </w:rPr>
        <w:t xml:space="preserve"> 때 두개의 점의 위치를 기록하면서 처리</w:t>
      </w:r>
    </w:p>
    <w:p w:rsidR="00E15017" w:rsidRDefault="00E15017" w:rsidP="00E150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313118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0DD" w:rsidRDefault="00B140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47668" cy="453542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15" cy="454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017" w:rsidRDefault="00B140DD" w:rsidP="00BC71EB">
      <w:proofErr w:type="spellStart"/>
      <w:r>
        <w:rPr>
          <w:rFonts w:hint="eastAsia"/>
        </w:rPr>
        <w:lastRenderedPageBreak/>
        <w:t>구간합</w:t>
      </w:r>
      <w:proofErr w:type="spellEnd"/>
    </w:p>
    <w:p w:rsidR="00B140DD" w:rsidRDefault="00B140DD" w:rsidP="00B140D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구간합을 여러 번 구해야 할 때</w:t>
      </w:r>
    </w:p>
    <w:p w:rsidR="00B140DD" w:rsidRDefault="00B140DD" w:rsidP="00B140DD">
      <w:r>
        <w:rPr>
          <w:rFonts w:hint="eastAsia"/>
        </w:rPr>
        <w:t>접두사합을 이용</w:t>
      </w:r>
    </w:p>
    <w:p w:rsidR="00B140DD" w:rsidRDefault="00B140DD" w:rsidP="00B140D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미리 특정위치까지의 합을 구해 놓은 것</w:t>
      </w:r>
    </w:p>
    <w:p w:rsidR="00E15017" w:rsidRDefault="00B140DD" w:rsidP="00BC71EB">
      <w:r>
        <w:rPr>
          <w:rFonts w:hint="eastAsia"/>
          <w:noProof/>
        </w:rPr>
        <w:drawing>
          <wp:inline distT="0" distB="0" distL="0" distR="0">
            <wp:extent cx="2948026" cy="1611609"/>
            <wp:effectExtent l="0" t="0" r="508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78" cy="161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35654" cy="461932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2"/>
                    <a:stretch/>
                  </pic:blipFill>
                  <pic:spPr bwMode="auto">
                    <a:xfrm>
                      <a:off x="0" y="0"/>
                      <a:ext cx="3733207" cy="47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0DD" w:rsidRDefault="00B140DD" w:rsidP="00BC71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1261" cy="3472881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87" cy="347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40DD" w:rsidRDefault="00B140DD" w:rsidP="00BC71EB">
      <w:pPr>
        <w:rPr>
          <w:rFonts w:hint="eastAsia"/>
        </w:rPr>
      </w:pPr>
    </w:p>
    <w:sectPr w:rsidR="00B140DD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61C6E"/>
    <w:multiLevelType w:val="hybridMultilevel"/>
    <w:tmpl w:val="58E00416"/>
    <w:lvl w:ilvl="0" w:tplc="432C3FD6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EB"/>
    <w:rsid w:val="00B140DD"/>
    <w:rsid w:val="00BC71EB"/>
    <w:rsid w:val="00C222A1"/>
    <w:rsid w:val="00E15017"/>
    <w:rsid w:val="00F3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1A73D"/>
  <w15:chartTrackingRefBased/>
  <w15:docId w15:val="{AEA91C74-837D-49F5-82ED-8DA1A645B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1E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1</cp:revision>
  <dcterms:created xsi:type="dcterms:W3CDTF">2021-02-19T20:11:00Z</dcterms:created>
  <dcterms:modified xsi:type="dcterms:W3CDTF">2021-02-19T20:37:00Z</dcterms:modified>
</cp:coreProperties>
</file>