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1DF" w:rsidRDefault="0023153A" w:rsidP="0023153A">
      <w:pPr>
        <w:pStyle w:val="a3"/>
        <w:ind w:firstLineChars="100" w:firstLine="200"/>
        <w:rPr>
          <w:rFonts w:hint="eastAsia"/>
        </w:rPr>
      </w:pPr>
      <w:r>
        <w:rPr>
          <w:rFonts w:hint="eastAsia"/>
        </w:rPr>
        <w:t xml:space="preserve">나는 </w:t>
      </w:r>
      <w:r w:rsidR="004338BB">
        <w:rPr>
          <w:rFonts w:hint="eastAsia"/>
        </w:rPr>
        <w:t xml:space="preserve">국민의 </w:t>
      </w:r>
      <w:r w:rsidR="00304073">
        <w:rPr>
          <w:rFonts w:hint="eastAsia"/>
        </w:rPr>
        <w:t>알</w:t>
      </w:r>
      <w:r w:rsidR="004338BB">
        <w:rPr>
          <w:rFonts w:hint="eastAsia"/>
        </w:rPr>
        <w:t>권리와 개인의 인권이</w:t>
      </w:r>
      <w:r w:rsidR="004338BB">
        <w:t xml:space="preserve"> </w:t>
      </w:r>
      <w:r w:rsidR="004338BB">
        <w:rPr>
          <w:rFonts w:hint="eastAsia"/>
        </w:rPr>
        <w:t xml:space="preserve">충돌한다면 </w:t>
      </w:r>
      <w:r>
        <w:t>‘</w:t>
      </w:r>
      <w:r>
        <w:rPr>
          <w:rFonts w:hint="eastAsia"/>
        </w:rPr>
        <w:t>강력범죄 피의자 신상공개</w:t>
      </w:r>
      <w:r>
        <w:t>’</w:t>
      </w:r>
      <w:r>
        <w:rPr>
          <w:rFonts w:hint="eastAsia"/>
        </w:rPr>
        <w:t>에 대해서는 개인의 인권을 우선해야 한다고 생각한다</w:t>
      </w:r>
      <w:r>
        <w:t>.</w:t>
      </w:r>
      <w:r>
        <w:rPr>
          <w:rFonts w:hint="eastAsia"/>
        </w:rPr>
        <w:t xml:space="preserve"> </w:t>
      </w:r>
      <w:r w:rsidR="00223C9E">
        <w:rPr>
          <w:rFonts w:hint="eastAsia"/>
        </w:rPr>
        <w:t xml:space="preserve">이는 </w:t>
      </w:r>
      <w:r w:rsidR="004E5836">
        <w:rPr>
          <w:rFonts w:hint="eastAsia"/>
        </w:rPr>
        <w:t xml:space="preserve">헌법에 </w:t>
      </w:r>
      <w:r w:rsidR="00EF4937">
        <w:rPr>
          <w:rFonts w:hint="eastAsia"/>
        </w:rPr>
        <w:t>규정</w:t>
      </w:r>
      <w:r w:rsidR="004E5836">
        <w:rPr>
          <w:rFonts w:hint="eastAsia"/>
        </w:rPr>
        <w:t>하고 있는 법적 조항</w:t>
      </w:r>
      <w:bookmarkStart w:id="0" w:name="_GoBack"/>
      <w:bookmarkEnd w:id="0"/>
      <w:r w:rsidR="004E5836">
        <w:rPr>
          <w:rFonts w:hint="eastAsia"/>
        </w:rPr>
        <w:t>을 토대로</w:t>
      </w:r>
      <w:r w:rsidR="004E5836">
        <w:t xml:space="preserve"> ‘</w:t>
      </w:r>
      <w:r w:rsidR="004E5836">
        <w:rPr>
          <w:rFonts w:hint="eastAsia"/>
        </w:rPr>
        <w:t xml:space="preserve">어떤 권리의 </w:t>
      </w:r>
      <w:r w:rsidR="004E5836">
        <w:t xml:space="preserve">침해를 </w:t>
      </w:r>
      <w:r w:rsidR="004E5836">
        <w:rPr>
          <w:rFonts w:hint="eastAsia"/>
        </w:rPr>
        <w:t xml:space="preserve">최소화해야 </w:t>
      </w:r>
      <w:r w:rsidR="00EF4937">
        <w:rPr>
          <w:rFonts w:hint="eastAsia"/>
        </w:rPr>
        <w:t>더 큰 사회적 혼란을 방지할 수 있을</w:t>
      </w:r>
      <w:r w:rsidR="004E5836">
        <w:rPr>
          <w:rFonts w:hint="eastAsia"/>
        </w:rPr>
        <w:t xml:space="preserve"> 것인지</w:t>
      </w:r>
      <w:r w:rsidR="004E5836">
        <w:t>’</w:t>
      </w:r>
      <w:proofErr w:type="spellStart"/>
      <w:r w:rsidR="004E5836">
        <w:rPr>
          <w:rFonts w:hint="eastAsia"/>
        </w:rPr>
        <w:t>를</w:t>
      </w:r>
      <w:proofErr w:type="spellEnd"/>
      <w:r w:rsidR="004E5836">
        <w:rPr>
          <w:rFonts w:hint="eastAsia"/>
        </w:rPr>
        <w:t xml:space="preserve"> 고려한 결정</w:t>
      </w:r>
      <w:r w:rsidR="00AE0250">
        <w:rPr>
          <w:rFonts w:hint="eastAsia"/>
        </w:rPr>
        <w:t>이다.</w:t>
      </w:r>
      <w:r w:rsidR="00AE0250">
        <w:t xml:space="preserve"> </w:t>
      </w:r>
      <w:r w:rsidR="00EF4937" w:rsidRPr="00223C9E">
        <w:rPr>
          <w:rFonts w:hint="eastAsia"/>
          <w:highlight w:val="yellow"/>
        </w:rPr>
        <w:t>국가를 구성하는 데에 있어</w:t>
      </w:r>
      <w:r w:rsidR="00EF4937" w:rsidRPr="00223C9E">
        <w:rPr>
          <w:highlight w:val="yellow"/>
        </w:rPr>
        <w:t xml:space="preserve"> </w:t>
      </w:r>
      <w:r w:rsidR="00EF4937" w:rsidRPr="00223C9E">
        <w:rPr>
          <w:rFonts w:hint="eastAsia"/>
          <w:highlight w:val="yellow"/>
        </w:rPr>
        <w:t>가장 중요한 요소 중 하나인 헌법이 명시하는</w:t>
      </w:r>
      <w:r w:rsidR="00EF4937" w:rsidRPr="00223C9E">
        <w:rPr>
          <w:highlight w:val="yellow"/>
        </w:rPr>
        <w:t xml:space="preserve"> </w:t>
      </w:r>
      <w:r w:rsidR="00EF4937" w:rsidRPr="00223C9E">
        <w:rPr>
          <w:rFonts w:hint="eastAsia"/>
          <w:highlight w:val="yellow"/>
        </w:rPr>
        <w:t>내용을</w:t>
      </w:r>
      <w:r w:rsidR="00223C9E" w:rsidRPr="00223C9E">
        <w:rPr>
          <w:rFonts w:hint="eastAsia"/>
          <w:highlight w:val="yellow"/>
        </w:rPr>
        <w:t xml:space="preserve"> 제한하는 것은 그만큼</w:t>
      </w:r>
      <w:r w:rsidR="00223C9E">
        <w:rPr>
          <w:rFonts w:hint="eastAsia"/>
        </w:rPr>
        <w:t xml:space="preserve"> </w:t>
      </w:r>
    </w:p>
    <w:p w:rsidR="00304073" w:rsidRPr="0023153A" w:rsidRDefault="006B7C4B" w:rsidP="00500B4F">
      <w:pPr>
        <w:pStyle w:val="a3"/>
        <w:ind w:firstLineChars="100" w:firstLine="200"/>
        <w:rPr>
          <w:rFonts w:hint="eastAsia"/>
        </w:rPr>
      </w:pPr>
      <w:r>
        <w:rPr>
          <w:rFonts w:hint="eastAsia"/>
        </w:rPr>
        <w:t>인권</w:t>
      </w:r>
      <w:r w:rsidR="00802A68">
        <w:rPr>
          <w:rFonts w:hint="eastAsia"/>
        </w:rPr>
        <w:t>이란</w:t>
      </w:r>
      <w:r>
        <w:rPr>
          <w:rFonts w:hint="eastAsia"/>
        </w:rPr>
        <w:t xml:space="preserve"> 국제법과 국제 규약,</w:t>
      </w:r>
      <w:r>
        <w:t xml:space="preserve"> </w:t>
      </w:r>
      <w:r>
        <w:rPr>
          <w:rFonts w:hint="eastAsia"/>
        </w:rPr>
        <w:t>그리고 국내법인</w:t>
      </w:r>
      <w:r>
        <w:t xml:space="preserve"> </w:t>
      </w:r>
      <w:r>
        <w:rPr>
          <w:rFonts w:hint="eastAsia"/>
        </w:rPr>
        <w:t>헌법 등에서 정의하고 규정하고</w:t>
      </w:r>
      <w:r w:rsidR="0023153A">
        <w:t xml:space="preserve"> </w:t>
      </w:r>
      <w:r w:rsidR="00B9506F">
        <w:rPr>
          <w:rFonts w:hint="eastAsia"/>
        </w:rPr>
        <w:t>있는</w:t>
      </w:r>
      <w:r w:rsidR="00B9506F">
        <w:t xml:space="preserve">, </w:t>
      </w:r>
      <w:r>
        <w:rPr>
          <w:rFonts w:hint="eastAsia"/>
        </w:rPr>
        <w:t>인간이라면 누구나 가지고 있는 권리로</w:t>
      </w:r>
      <w:r>
        <w:t xml:space="preserve"> </w:t>
      </w:r>
      <w:r>
        <w:rPr>
          <w:rFonts w:hint="eastAsia"/>
        </w:rPr>
        <w:t>그 보편성이 강조된다.</w:t>
      </w:r>
      <w:r>
        <w:t xml:space="preserve"> </w:t>
      </w:r>
      <w:r w:rsidR="00117E72">
        <w:rPr>
          <w:rFonts w:hint="eastAsia"/>
        </w:rPr>
        <w:t>이</w:t>
      </w:r>
      <w:r w:rsidR="00117E72">
        <w:t xml:space="preserve"> </w:t>
      </w:r>
      <w:r w:rsidR="00117E72">
        <w:rPr>
          <w:rFonts w:hint="eastAsia"/>
        </w:rPr>
        <w:t>중</w:t>
      </w:r>
      <w:r>
        <w:rPr>
          <w:rFonts w:hint="eastAsia"/>
        </w:rPr>
        <w:t xml:space="preserve"> 무죄추정의 원칙</w:t>
      </w:r>
      <w:r w:rsidR="00B9506F">
        <w:rPr>
          <w:rFonts w:hint="eastAsia"/>
        </w:rPr>
        <w:t>은</w:t>
      </w:r>
      <w:r>
        <w:t xml:space="preserve"> </w:t>
      </w:r>
      <w:r>
        <w:rPr>
          <w:rFonts w:hint="eastAsia"/>
        </w:rPr>
        <w:t>헌법 제2</w:t>
      </w:r>
      <w:r>
        <w:t>7</w:t>
      </w:r>
      <w:r>
        <w:rPr>
          <w:rFonts w:hint="eastAsia"/>
        </w:rPr>
        <w:t>조</w:t>
      </w:r>
      <w:r w:rsidR="00117E72">
        <w:rPr>
          <w:rFonts w:hint="eastAsia"/>
        </w:rPr>
        <w:t>,</w:t>
      </w:r>
      <w:r w:rsidR="00117E72">
        <w:t xml:space="preserve"> </w:t>
      </w:r>
      <w:r>
        <w:t xml:space="preserve">UN </w:t>
      </w:r>
      <w:r>
        <w:rPr>
          <w:rFonts w:hint="eastAsia"/>
        </w:rPr>
        <w:t>인권선언 제1</w:t>
      </w:r>
      <w:r>
        <w:t>1</w:t>
      </w:r>
      <w:r>
        <w:rPr>
          <w:rFonts w:hint="eastAsia"/>
        </w:rPr>
        <w:t>조 등에서 명시하고 있는 것으로</w:t>
      </w:r>
      <w:r w:rsidR="00223C9E">
        <w:t xml:space="preserve">, </w:t>
      </w:r>
      <w:r>
        <w:rPr>
          <w:rFonts w:hint="eastAsia"/>
        </w:rPr>
        <w:t>유죄</w:t>
      </w:r>
      <w:r w:rsidR="00223C9E">
        <w:rPr>
          <w:rFonts w:hint="eastAsia"/>
        </w:rPr>
        <w:t xml:space="preserve"> </w:t>
      </w:r>
      <w:r>
        <w:rPr>
          <w:rFonts w:hint="eastAsia"/>
        </w:rPr>
        <w:t xml:space="preserve">판결이 확정될 때까지 </w:t>
      </w:r>
      <w:r w:rsidR="00223C9E">
        <w:rPr>
          <w:rFonts w:hint="eastAsia"/>
        </w:rPr>
        <w:t xml:space="preserve">피의자를 </w:t>
      </w:r>
      <w:r>
        <w:rPr>
          <w:rFonts w:hint="eastAsia"/>
        </w:rPr>
        <w:t>무죄로 추정한다고 보장하는 것이다</w:t>
      </w:r>
      <w:r>
        <w:t xml:space="preserve">. </w:t>
      </w:r>
      <w:r w:rsidR="00B9506F">
        <w:rPr>
          <w:rFonts w:hint="eastAsia"/>
        </w:rPr>
        <w:t>이는 범죄자를 규명하는 것보다</w:t>
      </w:r>
      <w:r w:rsidR="00B9506F">
        <w:t xml:space="preserve"> </w:t>
      </w:r>
      <w:r w:rsidR="00B9506F">
        <w:rPr>
          <w:rFonts w:hint="eastAsia"/>
        </w:rPr>
        <w:t>무고한 피해자를 만들지 않는 것을 더 중요시하기 때문에 존재하는 형사</w:t>
      </w:r>
      <w:r w:rsidR="00B9506F">
        <w:t xml:space="preserve"> </w:t>
      </w:r>
      <w:r w:rsidR="00B9506F">
        <w:rPr>
          <w:rFonts w:hint="eastAsia"/>
        </w:rPr>
        <w:t>소송의 원칙이다.</w:t>
      </w:r>
      <w:r w:rsidR="00B9506F">
        <w:t xml:space="preserve"> </w:t>
      </w:r>
      <w:r w:rsidR="004E5836">
        <w:rPr>
          <w:rFonts w:hint="eastAsia"/>
        </w:rPr>
        <w:t xml:space="preserve">무죄추정의 원칙으로 보장되는 것은 </w:t>
      </w:r>
      <w:r w:rsidR="00B9506F">
        <w:rPr>
          <w:rFonts w:hint="eastAsia"/>
        </w:rPr>
        <w:t>침해되어서는 안되는 인권으로,</w:t>
      </w:r>
      <w:r w:rsidR="00691696">
        <w:rPr>
          <w:rFonts w:hint="eastAsia"/>
        </w:rPr>
        <w:t xml:space="preserve"> </w:t>
      </w:r>
      <w:r w:rsidR="004E5836">
        <w:rPr>
          <w:rFonts w:hint="eastAsia"/>
        </w:rPr>
        <w:t xml:space="preserve">원칙 자체가 </w:t>
      </w:r>
      <w:proofErr w:type="spellStart"/>
      <w:r w:rsidR="00691696">
        <w:t>‘</w:t>
      </w:r>
      <w:r w:rsidR="004E5836">
        <w:rPr>
          <w:rFonts w:hint="eastAsia"/>
        </w:rPr>
        <w:t>공공</w:t>
      </w:r>
      <w:proofErr w:type="spellEnd"/>
      <w:r w:rsidR="004E5836">
        <w:rPr>
          <w:rFonts w:hint="eastAsia"/>
        </w:rPr>
        <w:t>의 이해관계보다 개인의 인권을 우선시한다는</w:t>
      </w:r>
      <w:r w:rsidR="00B9506F">
        <w:t xml:space="preserve"> </w:t>
      </w:r>
      <w:r w:rsidR="004E5836">
        <w:rPr>
          <w:rFonts w:hint="eastAsia"/>
        </w:rPr>
        <w:t>전제</w:t>
      </w:r>
      <w:r w:rsidR="00691696">
        <w:t>’</w:t>
      </w:r>
      <w:r w:rsidR="004E5836">
        <w:rPr>
          <w:rFonts w:hint="eastAsia"/>
        </w:rPr>
        <w:t>로 이루어져 있기 때문에</w:t>
      </w:r>
      <w:r w:rsidR="004E5836">
        <w:t xml:space="preserve"> </w:t>
      </w:r>
      <w:r w:rsidR="004E5836">
        <w:rPr>
          <w:rFonts w:hint="eastAsia"/>
        </w:rPr>
        <w:t>피의자가 범인이라고 확정할 수 있을 만큼 증거가 충분한 경우에도 개인의 신상공개는 이루어져서는 안된다.</w:t>
      </w:r>
      <w:r w:rsidR="004E5836">
        <w:t xml:space="preserve"> </w:t>
      </w:r>
      <w:r w:rsidR="00FF1517">
        <w:rPr>
          <w:rFonts w:hint="eastAsia"/>
        </w:rPr>
        <w:t xml:space="preserve">피의자 신상공개는 </w:t>
      </w:r>
    </w:p>
    <w:p w:rsidR="00304073" w:rsidRDefault="00500B4F" w:rsidP="00500B4F">
      <w:pPr>
        <w:pStyle w:val="a3"/>
        <w:ind w:firstLineChars="100" w:firstLine="200"/>
        <w:rPr>
          <w:rFonts w:hint="eastAsia"/>
        </w:rPr>
      </w:pPr>
      <w:r>
        <w:rPr>
          <w:rFonts w:hint="eastAsia"/>
        </w:rPr>
        <w:t xml:space="preserve">국민의 알권리는 </w:t>
      </w:r>
      <w:r w:rsidR="00005B25">
        <w:rPr>
          <w:rFonts w:hint="eastAsia"/>
        </w:rPr>
        <w:t xml:space="preserve">헌법 </w:t>
      </w:r>
      <w:r>
        <w:rPr>
          <w:rFonts w:hint="eastAsia"/>
        </w:rPr>
        <w:t>제</w:t>
      </w:r>
      <w:r w:rsidR="00005B25">
        <w:t>21</w:t>
      </w:r>
      <w:r w:rsidR="00005B25">
        <w:rPr>
          <w:rFonts w:hint="eastAsia"/>
        </w:rPr>
        <w:t xml:space="preserve">조에서 보장하고 </w:t>
      </w:r>
      <w:r>
        <w:rPr>
          <w:rFonts w:hint="eastAsia"/>
        </w:rPr>
        <w:t>있는 언론</w:t>
      </w:r>
      <w:r w:rsidR="00005B25">
        <w:rPr>
          <w:rFonts w:hint="eastAsia"/>
        </w:rPr>
        <w:t>,</w:t>
      </w:r>
      <w:r w:rsidR="00005B25">
        <w:t xml:space="preserve"> </w:t>
      </w:r>
      <w:r w:rsidR="00005B25">
        <w:rPr>
          <w:rFonts w:hint="eastAsia"/>
        </w:rPr>
        <w:t xml:space="preserve">출판의 </w:t>
      </w:r>
      <w:r>
        <w:rPr>
          <w:rFonts w:hint="eastAsia"/>
        </w:rPr>
        <w:t>자유로부터 도출할 수 있다.</w:t>
      </w:r>
      <w:r w:rsidR="004E5836">
        <w:t xml:space="preserve"> </w:t>
      </w:r>
      <w:r w:rsidR="004E5836">
        <w:rPr>
          <w:rFonts w:hint="eastAsia"/>
        </w:rPr>
        <w:t xml:space="preserve">알권리를 </w:t>
      </w:r>
      <w:r>
        <w:rPr>
          <w:rFonts w:hint="eastAsia"/>
        </w:rPr>
        <w:t>보장하기 위해 정보에 자유롭게 접근하고 이에 대해 표현할 수 있게 국가 권력의</w:t>
      </w:r>
      <w:r>
        <w:t xml:space="preserve"> </w:t>
      </w:r>
      <w:r>
        <w:rPr>
          <w:rFonts w:hint="eastAsia"/>
        </w:rPr>
        <w:t>개입을 최소화해야 한다는 것이다.</w:t>
      </w:r>
      <w:r>
        <w:t xml:space="preserve"> </w:t>
      </w:r>
      <w:r>
        <w:rPr>
          <w:rFonts w:hint="eastAsia"/>
        </w:rPr>
        <w:t>따라서 알권리를 위해 국가에</w:t>
      </w:r>
      <w:r>
        <w:t xml:space="preserve"> </w:t>
      </w:r>
      <w:r>
        <w:rPr>
          <w:rFonts w:hint="eastAsia"/>
        </w:rPr>
        <w:t xml:space="preserve">필요한 </w:t>
      </w:r>
      <w:r w:rsidR="004E5836">
        <w:rPr>
          <w:rFonts w:hint="eastAsia"/>
        </w:rPr>
        <w:t xml:space="preserve">특정 </w:t>
      </w:r>
      <w:r>
        <w:rPr>
          <w:rFonts w:hint="eastAsia"/>
        </w:rPr>
        <w:t>정보를 청구</w:t>
      </w:r>
      <w:r w:rsidR="004E5836">
        <w:rPr>
          <w:rFonts w:hint="eastAsia"/>
        </w:rPr>
        <w:t>할 수 있다.</w:t>
      </w:r>
      <w:r>
        <w:t xml:space="preserve"> </w:t>
      </w:r>
      <w:r w:rsidR="00005B25">
        <w:rPr>
          <w:rFonts w:hint="eastAsia"/>
        </w:rPr>
        <w:t>하지만</w:t>
      </w:r>
      <w:r w:rsidR="00B66DEE">
        <w:rPr>
          <w:rFonts w:hint="eastAsia"/>
        </w:rPr>
        <w:t xml:space="preserve"> 단지 </w:t>
      </w:r>
      <w:r w:rsidR="00B66DEE">
        <w:t>‘</w:t>
      </w:r>
      <w:r w:rsidR="00B66DEE">
        <w:rPr>
          <w:rFonts w:hint="eastAsia"/>
        </w:rPr>
        <w:t>궁금하기 때문에</w:t>
      </w:r>
      <w:r w:rsidR="00B66DEE">
        <w:t xml:space="preserve">’ </w:t>
      </w:r>
      <w:r w:rsidR="00B66DEE">
        <w:rPr>
          <w:rFonts w:hint="eastAsia"/>
        </w:rPr>
        <w:t xml:space="preserve">모든 정보가 알권리의 대상이 될 수는 </w:t>
      </w:r>
      <w:r w:rsidR="00B66DEE">
        <w:t xml:space="preserve">없다. </w:t>
      </w:r>
      <w:r w:rsidR="00304073">
        <w:rPr>
          <w:rFonts w:hint="eastAsia"/>
        </w:rPr>
        <w:t>알권리의 대상이 되는 정보</w:t>
      </w:r>
      <w:r w:rsidR="00005B25">
        <w:rPr>
          <w:rFonts w:hint="eastAsia"/>
        </w:rPr>
        <w:t>는 공공과 관련된</w:t>
      </w:r>
      <w:r w:rsidR="00B66DEE">
        <w:rPr>
          <w:rFonts w:hint="eastAsia"/>
        </w:rPr>
        <w:t xml:space="preserve"> 사안</w:t>
      </w:r>
      <w:r w:rsidR="009E136F">
        <w:rPr>
          <w:rFonts w:hint="eastAsia"/>
        </w:rPr>
        <w:t xml:space="preserve"> 또는 개별 국민에게 개인적으로 관련된 공적인 사안으로,</w:t>
      </w:r>
      <w:r w:rsidR="009E136F">
        <w:t xml:space="preserve"> </w:t>
      </w:r>
      <w:r w:rsidR="009E136F">
        <w:rPr>
          <w:rFonts w:hint="eastAsia"/>
        </w:rPr>
        <w:t>공공의 성격을 띠는 것으로 한정된다.</w:t>
      </w:r>
      <w:r w:rsidR="009E136F">
        <w:t xml:space="preserve"> </w:t>
      </w:r>
      <w:r w:rsidR="009E136F">
        <w:rPr>
          <w:rFonts w:hint="eastAsia"/>
        </w:rPr>
        <w:t xml:space="preserve">강력범죄 </w:t>
      </w:r>
      <w:r w:rsidR="00304073">
        <w:rPr>
          <w:rFonts w:hint="eastAsia"/>
        </w:rPr>
        <w:t xml:space="preserve">피의자의 </w:t>
      </w:r>
      <w:r w:rsidR="00672F65">
        <w:rPr>
          <w:rFonts w:hint="eastAsia"/>
        </w:rPr>
        <w:t xml:space="preserve">신상은 개인정보로 공공의 성격을 띤다고 볼 수 없으므로 </w:t>
      </w:r>
      <w:r w:rsidR="00304073">
        <w:rPr>
          <w:rFonts w:hint="eastAsia"/>
        </w:rPr>
        <w:t>국민의 알권리의 대상이 되는 정보라고 볼 수 없다.</w:t>
      </w:r>
      <w:r w:rsidR="00304073">
        <w:t xml:space="preserve"> </w:t>
      </w:r>
      <w:r w:rsidR="0040499C">
        <w:rPr>
          <w:rFonts w:hint="eastAsia"/>
        </w:rPr>
        <w:t xml:space="preserve">만약 </w:t>
      </w:r>
      <w:r w:rsidR="00B72545">
        <w:rPr>
          <w:rFonts w:hint="eastAsia"/>
        </w:rPr>
        <w:t>피의자가 큰 사회적 파장을 일으킨 강력범죄를 저질렀기 때문에 피의자에 관한 정보가 공공의 성격을 띤다고</w:t>
      </w:r>
      <w:r w:rsidR="00B72545">
        <w:t xml:space="preserve"> </w:t>
      </w:r>
      <w:r w:rsidR="00B72545">
        <w:rPr>
          <w:rFonts w:hint="eastAsia"/>
        </w:rPr>
        <w:t>가정하더라도</w:t>
      </w:r>
      <w:r w:rsidR="00B72545">
        <w:t xml:space="preserve">, </w:t>
      </w:r>
      <w:r w:rsidR="00B72545">
        <w:rPr>
          <w:rFonts w:hint="eastAsia"/>
        </w:rPr>
        <w:t>그</w:t>
      </w:r>
      <w:r w:rsidR="0040499C">
        <w:rPr>
          <w:rFonts w:hint="eastAsia"/>
        </w:rPr>
        <w:t xml:space="preserve"> 신상</w:t>
      </w:r>
      <w:r w:rsidR="00B72545">
        <w:rPr>
          <w:rFonts w:hint="eastAsia"/>
        </w:rPr>
        <w:t xml:space="preserve">정보가 공공과 개인의 권익과 삶에 </w:t>
      </w:r>
      <w:r w:rsidR="0040499C">
        <w:rPr>
          <w:rFonts w:hint="eastAsia"/>
        </w:rPr>
        <w:t>영향을 준다고 할 수 없다.</w:t>
      </w:r>
      <w:r w:rsidR="0040499C">
        <w:t xml:space="preserve"> </w:t>
      </w:r>
      <w:r w:rsidR="0040499C">
        <w:rPr>
          <w:rFonts w:hint="eastAsia"/>
        </w:rPr>
        <w:t xml:space="preserve">따라서 </w:t>
      </w:r>
      <w:r w:rsidR="00672F65">
        <w:rPr>
          <w:rFonts w:hint="eastAsia"/>
        </w:rPr>
        <w:t xml:space="preserve">피의자의 신상 공개는 대중의 호기심을 충족하기 위한 것이며 </w:t>
      </w:r>
      <w:r w:rsidR="00F209F7">
        <w:rPr>
          <w:rFonts w:hint="eastAsia"/>
        </w:rPr>
        <w:t xml:space="preserve">알권리와는 관련이 없는 대중주의적 </w:t>
      </w:r>
      <w:r w:rsidR="0040499C">
        <w:rPr>
          <w:rFonts w:hint="eastAsia"/>
        </w:rPr>
        <w:t xml:space="preserve">관점의 </w:t>
      </w:r>
    </w:p>
    <w:p w:rsidR="00304073" w:rsidRPr="00B16080" w:rsidRDefault="00117E72" w:rsidP="00500B4F">
      <w:pPr>
        <w:pStyle w:val="a3"/>
        <w:ind w:firstLineChars="100" w:firstLine="200"/>
        <w:rPr>
          <w:rFonts w:hint="eastAsia"/>
        </w:rPr>
      </w:pPr>
      <w:r>
        <w:rPr>
          <w:rFonts w:hint="eastAsia"/>
        </w:rPr>
        <w:t>헌법에 의하여 보장되는 국민의 기본적 권리를 기본권이라</w:t>
      </w:r>
      <w:r w:rsidR="00B9506F">
        <w:rPr>
          <w:rFonts w:hint="eastAsia"/>
        </w:rPr>
        <w:t>고 하는데,</w:t>
      </w:r>
      <w:r w:rsidR="00B9506F">
        <w:t xml:space="preserve"> </w:t>
      </w:r>
      <w:r w:rsidR="00B9506F">
        <w:rPr>
          <w:rFonts w:hint="eastAsia"/>
        </w:rPr>
        <w:t>이 기본권에 대한 내용은 헌법 제</w:t>
      </w:r>
      <w:r w:rsidR="00B9506F">
        <w:t>27</w:t>
      </w:r>
      <w:r w:rsidR="00B9506F">
        <w:rPr>
          <w:rFonts w:hint="eastAsia"/>
        </w:rPr>
        <w:t>조 제2항에 규정돼 있으며 특수한 경우를 제외하고는 제한되어서는 안된다.</w:t>
      </w:r>
      <w:r w:rsidR="00B9506F">
        <w:t xml:space="preserve"> </w:t>
      </w:r>
      <w:r w:rsidR="00B9506F">
        <w:rPr>
          <w:rFonts w:hint="eastAsia"/>
        </w:rPr>
        <w:t xml:space="preserve">기본권이 제한될 때는 반드시 </w:t>
      </w:r>
      <w:r w:rsidR="00B9506F">
        <w:t>‘</w:t>
      </w:r>
      <w:r w:rsidR="00B9506F">
        <w:rPr>
          <w:rFonts w:hint="eastAsia"/>
        </w:rPr>
        <w:t>과잉금지의 원칙</w:t>
      </w:r>
      <w:r w:rsidR="00B9506F">
        <w:t>’</w:t>
      </w:r>
      <w:r w:rsidR="00B9506F">
        <w:rPr>
          <w:rFonts w:hint="eastAsia"/>
        </w:rPr>
        <w:t>이 지켜져야 한다</w:t>
      </w:r>
      <w:r w:rsidR="00B9506F">
        <w:t xml:space="preserve">. </w:t>
      </w:r>
      <w:r w:rsidR="00B9506F">
        <w:rPr>
          <w:rFonts w:hint="eastAsia"/>
        </w:rPr>
        <w:t>과잉금지의 원칙이란</w:t>
      </w:r>
      <w:r w:rsidR="00B9506F">
        <w:t xml:space="preserve"> </w:t>
      </w:r>
      <w:r w:rsidR="009E136F">
        <w:rPr>
          <w:rFonts w:hint="eastAsia"/>
        </w:rPr>
        <w:t xml:space="preserve">기본권 </w:t>
      </w:r>
      <w:r w:rsidR="00F209F7">
        <w:rPr>
          <w:rFonts w:hint="eastAsia"/>
        </w:rPr>
        <w:t xml:space="preserve">제한에 있어서 </w:t>
      </w:r>
      <w:r w:rsidR="00B9506F">
        <w:rPr>
          <w:rFonts w:hint="eastAsia"/>
        </w:rPr>
        <w:t>목적의 정당성,</w:t>
      </w:r>
      <w:r w:rsidR="00B9506F">
        <w:t xml:space="preserve"> </w:t>
      </w:r>
      <w:r w:rsidR="00B9506F">
        <w:rPr>
          <w:rFonts w:hint="eastAsia"/>
        </w:rPr>
        <w:t>수단의 적합성,</w:t>
      </w:r>
      <w:r w:rsidR="00B9506F">
        <w:t xml:space="preserve"> </w:t>
      </w:r>
      <w:r w:rsidR="00B9506F">
        <w:rPr>
          <w:rFonts w:hint="eastAsia"/>
        </w:rPr>
        <w:t xml:space="preserve">침해의 </w:t>
      </w:r>
      <w:proofErr w:type="spellStart"/>
      <w:r w:rsidR="00B9506F">
        <w:rPr>
          <w:rFonts w:hint="eastAsia"/>
        </w:rPr>
        <w:t>최소성</w:t>
      </w:r>
      <w:proofErr w:type="spellEnd"/>
      <w:r w:rsidR="00B9506F">
        <w:rPr>
          <w:rFonts w:hint="eastAsia"/>
        </w:rPr>
        <w:t>,</w:t>
      </w:r>
      <w:r w:rsidR="00B9506F">
        <w:t xml:space="preserve"> </w:t>
      </w:r>
      <w:r w:rsidR="00B9506F">
        <w:rPr>
          <w:rFonts w:hint="eastAsia"/>
        </w:rPr>
        <w:t>법익의 균형성</w:t>
      </w:r>
      <w:r w:rsidR="009E136F">
        <w:rPr>
          <w:rFonts w:hint="eastAsia"/>
        </w:rPr>
        <w:t>의 네 가지 조건이 충족돼야 한다는 것이다.</w:t>
      </w:r>
    </w:p>
    <w:sectPr w:rsidR="00304073" w:rsidRPr="00B160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2DD" w:rsidRDefault="004732DD" w:rsidP="004338BB">
      <w:pPr>
        <w:spacing w:after="0" w:line="240" w:lineRule="auto"/>
      </w:pPr>
      <w:r>
        <w:separator/>
      </w:r>
    </w:p>
  </w:endnote>
  <w:endnote w:type="continuationSeparator" w:id="0">
    <w:p w:rsidR="004732DD" w:rsidRDefault="004732DD" w:rsidP="0043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2DD" w:rsidRDefault="004732DD" w:rsidP="004338BB">
      <w:pPr>
        <w:spacing w:after="0" w:line="240" w:lineRule="auto"/>
      </w:pPr>
      <w:r>
        <w:separator/>
      </w:r>
    </w:p>
  </w:footnote>
  <w:footnote w:type="continuationSeparator" w:id="0">
    <w:p w:rsidR="004732DD" w:rsidRDefault="004732DD" w:rsidP="00433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7868"/>
    <w:multiLevelType w:val="hybridMultilevel"/>
    <w:tmpl w:val="60A286AA"/>
    <w:lvl w:ilvl="0" w:tplc="1D0001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D954E0"/>
    <w:multiLevelType w:val="hybridMultilevel"/>
    <w:tmpl w:val="112C3290"/>
    <w:lvl w:ilvl="0" w:tplc="15AA5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6080"/>
    <w:rsid w:val="00005B25"/>
    <w:rsid w:val="00035C84"/>
    <w:rsid w:val="00117E72"/>
    <w:rsid w:val="00223C9E"/>
    <w:rsid w:val="0023153A"/>
    <w:rsid w:val="00256FBF"/>
    <w:rsid w:val="00304073"/>
    <w:rsid w:val="0040499C"/>
    <w:rsid w:val="004338BB"/>
    <w:rsid w:val="004732DD"/>
    <w:rsid w:val="004E5836"/>
    <w:rsid w:val="00500B4F"/>
    <w:rsid w:val="00672F65"/>
    <w:rsid w:val="00691696"/>
    <w:rsid w:val="006B7C4B"/>
    <w:rsid w:val="00766B95"/>
    <w:rsid w:val="00802A68"/>
    <w:rsid w:val="009E136F"/>
    <w:rsid w:val="00A94B47"/>
    <w:rsid w:val="00AA61DF"/>
    <w:rsid w:val="00AE0250"/>
    <w:rsid w:val="00AE7089"/>
    <w:rsid w:val="00B16080"/>
    <w:rsid w:val="00B66DEE"/>
    <w:rsid w:val="00B72545"/>
    <w:rsid w:val="00B9506F"/>
    <w:rsid w:val="00D0523C"/>
    <w:rsid w:val="00EF4937"/>
    <w:rsid w:val="00F209F7"/>
    <w:rsid w:val="00F63C77"/>
    <w:rsid w:val="00F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96F9A"/>
  <w15:chartTrackingRefBased/>
  <w15:docId w15:val="{63960CF0-5C34-4331-B837-1D86325F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60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6080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4338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38BB"/>
  </w:style>
  <w:style w:type="paragraph" w:styleId="a5">
    <w:name w:val="footer"/>
    <w:basedOn w:val="a"/>
    <w:link w:val="Char0"/>
    <w:uiPriority w:val="99"/>
    <w:unhideWhenUsed/>
    <w:rsid w:val="004338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3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318</Words>
  <Characters>1021</Characters>
  <Application>Microsoft Office Word</Application>
  <DocSecurity>0</DocSecurity>
  <Lines>27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14</cp:revision>
  <dcterms:created xsi:type="dcterms:W3CDTF">2020-06-22T18:26:00Z</dcterms:created>
  <dcterms:modified xsi:type="dcterms:W3CDTF">2020-06-23T02:02:00Z</dcterms:modified>
</cp:coreProperties>
</file>