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5C" w:rsidRDefault="00121380">
      <w:r>
        <w:rPr>
          <w:rFonts w:hint="eastAsia"/>
        </w:rPr>
        <w:t>1</w:t>
      </w:r>
      <w:r>
        <w:t>990</w:t>
      </w:r>
      <w:r>
        <w:rPr>
          <w:rFonts w:hint="eastAsia"/>
        </w:rPr>
        <w:t>년대까지만 해도 신상공개가 별다른 절차 없이 진행됨</w:t>
      </w:r>
    </w:p>
    <w:p w:rsidR="00121380" w:rsidRDefault="00121380">
      <w:r>
        <w:rPr>
          <w:rFonts w:hint="eastAsia"/>
        </w:rPr>
        <w:t xml:space="preserve">인권 문제가 고양되면서 피의자의 인권을 침해했다는 비판이 일자 </w:t>
      </w:r>
      <w:r>
        <w:t>2005</w:t>
      </w:r>
      <w:r>
        <w:rPr>
          <w:rFonts w:hint="eastAsia"/>
        </w:rPr>
        <w:t>년부터 피의자의 인권 보호 시작:</w:t>
      </w:r>
      <w:r>
        <w:t xml:space="preserve"> </w:t>
      </w:r>
      <w:r>
        <w:rPr>
          <w:rFonts w:hint="eastAsia"/>
        </w:rPr>
        <w:t>머리에 점퍼나 모자를 씌우고 머리카락으로 가리는 등의 신상 보호</w:t>
      </w:r>
    </w:p>
    <w:p w:rsidR="00121380" w:rsidRDefault="00121380">
      <w:r>
        <w:rPr>
          <w:rFonts w:hint="eastAsia"/>
        </w:rPr>
        <w:t>점차</w:t>
      </w:r>
      <w:r>
        <w:t xml:space="preserve"> </w:t>
      </w:r>
      <w:r>
        <w:rPr>
          <w:rFonts w:hint="eastAsia"/>
        </w:rPr>
        <w:t>국민의 알권리에 대한 인식 증가</w:t>
      </w:r>
    </w:p>
    <w:p w:rsidR="00121380" w:rsidRDefault="00121380">
      <w:proofErr w:type="spellStart"/>
      <w:r>
        <w:rPr>
          <w:rFonts w:hint="eastAsia"/>
        </w:rPr>
        <w:t>특강법</w:t>
      </w:r>
      <w:proofErr w:type="spellEnd"/>
      <w:r>
        <w:rPr>
          <w:rFonts w:hint="eastAsia"/>
        </w:rPr>
        <w:t xml:space="preserve"> 제정,</w:t>
      </w:r>
      <w:r>
        <w:t xml:space="preserve"> </w:t>
      </w:r>
      <w:r>
        <w:rPr>
          <w:rFonts w:hint="eastAsia"/>
        </w:rPr>
        <w:t>강력범죄 피의자의 신상 공개 시작</w:t>
      </w:r>
    </w:p>
    <w:p w:rsidR="00121380" w:rsidRDefault="00121380"/>
    <w:p w:rsidR="00121380" w:rsidRDefault="00121380"/>
    <w:p w:rsidR="00121380" w:rsidRDefault="00121380">
      <w:pPr>
        <w:rPr>
          <w:rFonts w:hint="eastAsia"/>
        </w:rPr>
      </w:pPr>
      <w:r>
        <w:rPr>
          <w:rFonts w:hint="eastAsia"/>
        </w:rPr>
        <w:t>조두순의 경우 신상 공개가 되지 않았다</w:t>
      </w:r>
      <w:r w:rsidR="00D815EC">
        <w:rPr>
          <w:rFonts w:hint="eastAsia"/>
        </w:rPr>
        <w:t xml:space="preserve"> </w:t>
      </w:r>
      <w:r w:rsidR="00D815EC">
        <w:t xml:space="preserve">&gt;&gt; </w:t>
      </w:r>
      <w:r>
        <w:rPr>
          <w:rFonts w:hint="eastAsia"/>
        </w:rPr>
        <w:t xml:space="preserve">성범죄자 </w:t>
      </w:r>
      <w:r>
        <w:t>e</w:t>
      </w:r>
      <w:r>
        <w:rPr>
          <w:rFonts w:hint="eastAsia"/>
        </w:rPr>
        <w:t>알리미를 통해 신상을 알 수 있음</w:t>
      </w:r>
      <w:r w:rsidR="00D815EC">
        <w:rPr>
          <w:rFonts w:hint="eastAsia"/>
        </w:rPr>
        <w:t xml:space="preserve"> </w:t>
      </w:r>
      <w:r w:rsidR="00D815EC">
        <w:t xml:space="preserve">&gt;&gt; </w:t>
      </w:r>
      <w:r w:rsidR="00D815EC">
        <w:rPr>
          <w:rFonts w:hint="eastAsia"/>
        </w:rPr>
        <w:t>이것은 이미 형이 확정된 성범죄자의 신상을</w:t>
      </w:r>
      <w:r w:rsidR="00D815EC">
        <w:t xml:space="preserve"> </w:t>
      </w:r>
      <w:r w:rsidR="00D815EC">
        <w:rPr>
          <w:rFonts w:hint="eastAsia"/>
        </w:rPr>
        <w:t>공개하는 것.</w:t>
      </w:r>
      <w:r w:rsidR="00D815EC">
        <w:t xml:space="preserve"> </w:t>
      </w:r>
      <w:r w:rsidR="00D815EC">
        <w:rPr>
          <w:rFonts w:hint="eastAsia"/>
        </w:rPr>
        <w:t xml:space="preserve">특강법의 </w:t>
      </w:r>
      <w:r w:rsidR="00D815EC">
        <w:t>‘</w:t>
      </w:r>
      <w:r w:rsidR="00D815EC">
        <w:rPr>
          <w:rFonts w:hint="eastAsia"/>
        </w:rPr>
        <w:t>피의자</w:t>
      </w:r>
      <w:r w:rsidR="00D815EC">
        <w:t>’</w:t>
      </w:r>
      <w:r w:rsidR="00D815EC">
        <w:rPr>
          <w:rFonts w:hint="eastAsia"/>
        </w:rPr>
        <w:t>신상공개는 아직 형이 확정되지 않은 피의자의 신상을 공개하는 것으로,</w:t>
      </w:r>
      <w:r w:rsidR="00D815EC">
        <w:t xml:space="preserve"> </w:t>
      </w:r>
      <w:r w:rsidR="00D815EC">
        <w:rPr>
          <w:rFonts w:hint="eastAsia"/>
        </w:rPr>
        <w:t xml:space="preserve">성범죄자 </w:t>
      </w:r>
      <w:r w:rsidR="00D815EC">
        <w:t>e</w:t>
      </w:r>
      <w:r w:rsidR="00D815EC">
        <w:rPr>
          <w:rFonts w:hint="eastAsia"/>
        </w:rPr>
        <w:t>알리미와는 다르다.</w:t>
      </w:r>
    </w:p>
    <w:p w:rsidR="00121380" w:rsidRDefault="00121380">
      <w:r>
        <w:rPr>
          <w:rFonts w:hint="eastAsia"/>
        </w:rPr>
        <w:t>현행법에는 얼굴 공개의 방식이 명확히 규정돼 있지 않고,</w:t>
      </w:r>
      <w:r>
        <w:t xml:space="preserve"> </w:t>
      </w:r>
      <w:r>
        <w:rPr>
          <w:rFonts w:hint="eastAsia"/>
        </w:rPr>
        <w:t>피의자가 스스로 얼굴을 가릴 경우 강제로 이를 드러나게 할 수 없음</w:t>
      </w:r>
    </w:p>
    <w:p w:rsidR="00121380" w:rsidRDefault="00121380">
      <w:pPr>
        <w:rPr>
          <w:rFonts w:hint="eastAsia"/>
        </w:rPr>
      </w:pPr>
      <w:r>
        <w:rPr>
          <w:rFonts w:hint="eastAsia"/>
        </w:rPr>
        <w:t xml:space="preserve">하지만 미디어의 발달로 인터넷 상에서 신상이 털리는 것은 </w:t>
      </w:r>
      <w:r w:rsidR="00FB3B4A">
        <w:rPr>
          <w:rFonts w:hint="eastAsia"/>
        </w:rPr>
        <w:t>시간문제일</w:t>
      </w:r>
      <w:r w:rsidR="00FB3B4A">
        <w:t xml:space="preserve"> </w:t>
      </w:r>
      <w:r w:rsidR="00FB3B4A">
        <w:rPr>
          <w:rFonts w:hint="eastAsia"/>
        </w:rPr>
        <w:t>뿐이다</w:t>
      </w:r>
      <w:bookmarkStart w:id="0" w:name="_GoBack"/>
      <w:bookmarkEnd w:id="0"/>
    </w:p>
    <w:sectPr w:rsidR="00121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1380"/>
    <w:rsid w:val="00035C84"/>
    <w:rsid w:val="00121380"/>
    <w:rsid w:val="00766B95"/>
    <w:rsid w:val="00D0523C"/>
    <w:rsid w:val="00D815EC"/>
    <w:rsid w:val="00F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C5D5"/>
  <w15:chartTrackingRefBased/>
  <w15:docId w15:val="{F0DC0041-8D8D-448F-B0EA-60F1731B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3</cp:revision>
  <dcterms:created xsi:type="dcterms:W3CDTF">2020-05-29T07:08:00Z</dcterms:created>
  <dcterms:modified xsi:type="dcterms:W3CDTF">2020-05-29T07:32:00Z</dcterms:modified>
</cp:coreProperties>
</file>