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CE31" w14:textId="06E5E6DB" w:rsidR="00541C3C" w:rsidRDefault="00DF3317" w:rsidP="00DF3317">
      <w:pPr>
        <w:jc w:val="center"/>
        <w:rPr>
          <w:b/>
          <w:bCs/>
          <w:sz w:val="32"/>
          <w:szCs w:val="32"/>
          <w:lang w:val="pt-PT"/>
        </w:rPr>
      </w:pPr>
      <w:r w:rsidRPr="00DF3317">
        <w:rPr>
          <w:b/>
          <w:bCs/>
          <w:sz w:val="32"/>
          <w:szCs w:val="32"/>
          <w:lang w:val="pt-PT"/>
        </w:rPr>
        <w:t>SI Trabalho 1</w:t>
      </w:r>
    </w:p>
    <w:p w14:paraId="3CD60240" w14:textId="79212EE8" w:rsidR="00DF3317" w:rsidRDefault="00DF3317" w:rsidP="00DF3317">
      <w:pPr>
        <w:jc w:val="center"/>
        <w:rPr>
          <w:b/>
          <w:bCs/>
          <w:sz w:val="32"/>
          <w:szCs w:val="32"/>
          <w:lang w:val="pt-PT"/>
        </w:rPr>
      </w:pPr>
    </w:p>
    <w:p w14:paraId="09117C6F" w14:textId="7EDF756D" w:rsidR="00DF3317" w:rsidRDefault="00DF3317" w:rsidP="00DF3317">
      <w:pPr>
        <w:jc w:val="center"/>
        <w:rPr>
          <w:b/>
          <w:bCs/>
          <w:sz w:val="32"/>
          <w:szCs w:val="32"/>
          <w:lang w:val="pt-PT"/>
        </w:rPr>
      </w:pPr>
    </w:p>
    <w:p w14:paraId="13B0F609" w14:textId="01A4E176" w:rsidR="00DF3317" w:rsidRPr="00DF3317" w:rsidRDefault="00DF3317" w:rsidP="00DF3317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  <w:lang w:val="pt-PT"/>
        </w:rPr>
      </w:pPr>
      <w:r w:rsidRPr="00DF3317">
        <w:rPr>
          <w:lang w:val="pt-PT"/>
        </w:rPr>
        <w:t xml:space="preserve">Questão - </w:t>
      </w:r>
      <w:r w:rsidRPr="00DF3317">
        <w:rPr>
          <w:rFonts w:ascii="CMR10" w:hAnsi="CMR10"/>
          <w:sz w:val="20"/>
          <w:szCs w:val="20"/>
          <w:lang w:val="pt-PT"/>
        </w:rPr>
        <w:t>Quais as semelhan</w:t>
      </w:r>
      <w:r>
        <w:rPr>
          <w:rFonts w:ascii="CMR10" w:hAnsi="CMR10"/>
          <w:sz w:val="20"/>
          <w:szCs w:val="20"/>
          <w:lang w:val="pt-PT"/>
        </w:rPr>
        <w:t>ç</w:t>
      </w:r>
      <w:r w:rsidRPr="00DF3317">
        <w:rPr>
          <w:rFonts w:ascii="CMR10" w:hAnsi="CMR10"/>
          <w:sz w:val="20"/>
          <w:szCs w:val="20"/>
          <w:lang w:val="pt-PT"/>
        </w:rPr>
        <w:t>as e as difere</w:t>
      </w:r>
      <w:r>
        <w:rPr>
          <w:rFonts w:ascii="CMR10" w:hAnsi="CMR10"/>
          <w:sz w:val="20"/>
          <w:szCs w:val="20"/>
          <w:lang w:val="pt-PT"/>
        </w:rPr>
        <w:t>nça</w:t>
      </w:r>
      <w:r w:rsidRPr="00DF3317">
        <w:rPr>
          <w:rFonts w:ascii="CMR10" w:hAnsi="CMR10"/>
          <w:sz w:val="20"/>
          <w:szCs w:val="20"/>
          <w:lang w:val="pt-PT"/>
        </w:rPr>
        <w:t>s entre um esquema assim</w:t>
      </w:r>
      <w:r>
        <w:rPr>
          <w:rFonts w:ascii="CMR10" w:hAnsi="CMR10"/>
          <w:sz w:val="20"/>
          <w:szCs w:val="20"/>
          <w:lang w:val="pt-PT"/>
        </w:rPr>
        <w:t>é</w:t>
      </w:r>
      <w:r w:rsidRPr="00DF3317">
        <w:rPr>
          <w:rFonts w:ascii="CMR10" w:hAnsi="CMR10"/>
          <w:sz w:val="20"/>
          <w:szCs w:val="20"/>
          <w:lang w:val="pt-PT"/>
        </w:rPr>
        <w:t>trico de assinatura digital e um esquema MAC? Quais os crit</w:t>
      </w:r>
      <w:r>
        <w:rPr>
          <w:rFonts w:ascii="CMR10" w:hAnsi="CMR10"/>
          <w:sz w:val="20"/>
          <w:szCs w:val="20"/>
          <w:lang w:val="pt-PT"/>
        </w:rPr>
        <w:t>ér</w:t>
      </w:r>
      <w:r w:rsidRPr="00DF3317">
        <w:rPr>
          <w:rFonts w:ascii="CMR10" w:hAnsi="CMR10"/>
          <w:sz w:val="20"/>
          <w:szCs w:val="20"/>
          <w:lang w:val="pt-PT"/>
        </w:rPr>
        <w:t>ios de decis</w:t>
      </w:r>
      <w:r>
        <w:rPr>
          <w:rFonts w:ascii="CMR10" w:hAnsi="CMR10"/>
          <w:sz w:val="20"/>
          <w:szCs w:val="20"/>
          <w:lang w:val="pt-PT"/>
        </w:rPr>
        <w:t>ã</w:t>
      </w:r>
      <w:r w:rsidRPr="00DF3317">
        <w:rPr>
          <w:rFonts w:ascii="CMR10" w:hAnsi="CMR10"/>
          <w:sz w:val="20"/>
          <w:szCs w:val="20"/>
          <w:lang w:val="pt-PT"/>
        </w:rPr>
        <w:t xml:space="preserve">o para selecionar um deles? </w:t>
      </w:r>
    </w:p>
    <w:p w14:paraId="5DA8E542" w14:textId="09DAA3C5" w:rsidR="00DF3317" w:rsidRDefault="00DF3317" w:rsidP="00DF3317">
      <w:pPr>
        <w:rPr>
          <w:lang w:val="pt-PT"/>
        </w:rPr>
      </w:pPr>
    </w:p>
    <w:p w14:paraId="23C985B3" w14:textId="051AE24C" w:rsidR="00B901ED" w:rsidRDefault="00B901ED" w:rsidP="00DF3317">
      <w:pPr>
        <w:rPr>
          <w:lang w:val="pt-PT"/>
        </w:rPr>
      </w:pPr>
    </w:p>
    <w:p w14:paraId="257AF881" w14:textId="5A38E43E" w:rsidR="00445149" w:rsidRDefault="00B901ED" w:rsidP="00DF3317">
      <w:pPr>
        <w:rPr>
          <w:lang w:val="pt-PT"/>
        </w:rPr>
      </w:pPr>
      <w:r>
        <w:rPr>
          <w:lang w:val="pt-PT"/>
        </w:rPr>
        <w:t xml:space="preserve">Um esquema MAC </w:t>
      </w:r>
      <w:r w:rsidR="00D707DF">
        <w:rPr>
          <w:lang w:val="pt-PT"/>
        </w:rPr>
        <w:t>providencia segurança</w:t>
      </w:r>
      <w:r>
        <w:rPr>
          <w:lang w:val="pt-PT"/>
        </w:rPr>
        <w:t xml:space="preserve"> acerca da</w:t>
      </w:r>
      <w:r w:rsidR="00D707DF">
        <w:rPr>
          <w:lang w:val="pt-PT"/>
        </w:rPr>
        <w:t xml:space="preserve"> origem e</w:t>
      </w:r>
      <w:r>
        <w:rPr>
          <w:lang w:val="pt-PT"/>
        </w:rPr>
        <w:t xml:space="preserve"> integridade da mensagem através de autenticação da origem dos dados e é computado através de duas entradas, sendo essas entradas, a mensagem em si e uma chave criptográfica privada.</w:t>
      </w:r>
      <w:r w:rsidR="00445149">
        <w:rPr>
          <w:lang w:val="pt-PT"/>
        </w:rPr>
        <w:t xml:space="preserve"> </w:t>
      </w:r>
    </w:p>
    <w:p w14:paraId="43D19410" w14:textId="55E14701" w:rsidR="009F2F25" w:rsidRDefault="00445149" w:rsidP="00DF3317">
      <w:pPr>
        <w:rPr>
          <w:lang w:val="pt-PT"/>
        </w:rPr>
      </w:pPr>
      <w:r>
        <w:rPr>
          <w:lang w:val="pt-PT"/>
        </w:rPr>
        <w:t>U</w:t>
      </w:r>
      <w:r w:rsidRPr="00445149">
        <w:rPr>
          <w:lang w:val="pt-PT"/>
        </w:rPr>
        <w:t>m esquema assimétrico de assinatura digital consiste</w:t>
      </w:r>
      <w:r>
        <w:rPr>
          <w:lang w:val="pt-PT"/>
        </w:rPr>
        <w:t xml:space="preserve"> de um algoritmo gerado</w:t>
      </w:r>
      <w:r w:rsidR="000A43C8">
        <w:rPr>
          <w:lang w:val="pt-PT"/>
        </w:rPr>
        <w:t>r</w:t>
      </w:r>
      <w:r>
        <w:rPr>
          <w:lang w:val="pt-PT"/>
        </w:rPr>
        <w:t xml:space="preserve"> de chaves, um algoritmo de assinatura e um algoritmo de verificação</w:t>
      </w:r>
      <w:r w:rsidR="009F2F25">
        <w:rPr>
          <w:lang w:val="pt-PT"/>
        </w:rPr>
        <w:t xml:space="preserve">. </w:t>
      </w:r>
    </w:p>
    <w:p w14:paraId="484BF5B2" w14:textId="7682EE2D" w:rsidR="009F2F25" w:rsidRDefault="009F2F25" w:rsidP="00DF3317">
      <w:pPr>
        <w:rPr>
          <w:lang w:val="pt-PT"/>
        </w:rPr>
      </w:pPr>
      <w:r>
        <w:rPr>
          <w:lang w:val="pt-PT"/>
        </w:rPr>
        <w:t>As semelhanças entre os dois esquemas são que a computação de ambos é feita a</w:t>
      </w:r>
      <w:r w:rsidR="000A43C8">
        <w:rPr>
          <w:lang w:val="pt-PT"/>
        </w:rPr>
        <w:t>t</w:t>
      </w:r>
      <w:r>
        <w:rPr>
          <w:lang w:val="pt-PT"/>
        </w:rPr>
        <w:t xml:space="preserve">ravés de duas entradas e ambos os esquemas se caracterizam pela autenticação da origem dos dados, no entanto no esquema MAC esta autenticação é feita através de uma chave privada </w:t>
      </w:r>
      <w:r w:rsidR="000A43C8">
        <w:rPr>
          <w:lang w:val="pt-PT"/>
        </w:rPr>
        <w:t xml:space="preserve">partilhada pelo recetor </w:t>
      </w:r>
      <w:r>
        <w:rPr>
          <w:lang w:val="pt-PT"/>
        </w:rPr>
        <w:t>e no esquema de assinatura digital a chave utilizada</w:t>
      </w:r>
      <w:r w:rsidR="000A43C8">
        <w:rPr>
          <w:lang w:val="pt-PT"/>
        </w:rPr>
        <w:t xml:space="preserve"> na assinatura é privada e a chave utilizada</w:t>
      </w:r>
      <w:r>
        <w:rPr>
          <w:lang w:val="pt-PT"/>
        </w:rPr>
        <w:t xml:space="preserve"> na autenticação é publica</w:t>
      </w:r>
      <w:r w:rsidR="000A43C8">
        <w:rPr>
          <w:lang w:val="pt-PT"/>
        </w:rPr>
        <w:t>, por esta razão podemos</w:t>
      </w:r>
      <w:r>
        <w:rPr>
          <w:lang w:val="pt-PT"/>
        </w:rPr>
        <w:t xml:space="preserve"> dizer que o esquema MAC é um esquema simétrico e o esquema de assinatu</w:t>
      </w:r>
      <w:r w:rsidR="000A43C8">
        <w:rPr>
          <w:lang w:val="pt-PT"/>
        </w:rPr>
        <w:t>ra digital é assimétrico.</w:t>
      </w:r>
    </w:p>
    <w:p w14:paraId="06AF17D4" w14:textId="4A107905" w:rsidR="00B901ED" w:rsidRDefault="00D707DF" w:rsidP="00BF3ABC">
      <w:pPr>
        <w:rPr>
          <w:lang w:val="pt-PT"/>
        </w:rPr>
      </w:pPr>
      <w:r>
        <w:rPr>
          <w:lang w:val="pt-PT"/>
        </w:rPr>
        <w:t>Apesar</w:t>
      </w:r>
      <w:r w:rsidR="00445149">
        <w:rPr>
          <w:lang w:val="pt-PT"/>
        </w:rPr>
        <w:t xml:space="preserve"> </w:t>
      </w:r>
      <w:r>
        <w:rPr>
          <w:lang w:val="pt-PT"/>
        </w:rPr>
        <w:t xml:space="preserve">de </w:t>
      </w:r>
      <w:r w:rsidR="00445149">
        <w:rPr>
          <w:lang w:val="pt-PT"/>
        </w:rPr>
        <w:t>o esquema MAC permit</w:t>
      </w:r>
      <w:r>
        <w:rPr>
          <w:lang w:val="pt-PT"/>
        </w:rPr>
        <w:t>ir</w:t>
      </w:r>
      <w:r w:rsidR="00445149">
        <w:rPr>
          <w:lang w:val="pt-PT"/>
        </w:rPr>
        <w:t xml:space="preserve"> que o emissor e o recetor da mensagem detetem mensagens fraudulentas inseridas pelo intruso ou atacante, este mesmo esquema não </w:t>
      </w:r>
      <w:r w:rsidR="00621913">
        <w:rPr>
          <w:lang w:val="pt-PT"/>
        </w:rPr>
        <w:t>p</w:t>
      </w:r>
      <w:r w:rsidR="009F2F25">
        <w:rPr>
          <w:lang w:val="pt-PT"/>
        </w:rPr>
        <w:t>ermite</w:t>
      </w:r>
      <w:r w:rsidR="00621913">
        <w:rPr>
          <w:lang w:val="pt-PT"/>
        </w:rPr>
        <w:t xml:space="preserve"> uma terceira entidade</w:t>
      </w:r>
      <w:r w:rsidR="009F2F25">
        <w:rPr>
          <w:lang w:val="pt-PT"/>
        </w:rPr>
        <w:t xml:space="preserve"> saber se a </w:t>
      </w:r>
      <w:r w:rsidR="00BF3ABC">
        <w:rPr>
          <w:lang w:val="pt-PT"/>
        </w:rPr>
        <w:t>mensagem origina mesmo de determinado emissor (Non repudiation)</w:t>
      </w:r>
      <w:r w:rsidR="009F2F25">
        <w:rPr>
          <w:lang w:val="pt-PT"/>
        </w:rPr>
        <w:t>, para estes casos precisamos de um esquema de assinatura digital.</w:t>
      </w:r>
    </w:p>
    <w:p w14:paraId="1E0D634F" w14:textId="61E9E8AB" w:rsidR="009C6535" w:rsidRPr="00621913" w:rsidRDefault="00621913" w:rsidP="00BF3ABC">
      <w:pPr>
        <w:rPr>
          <w:lang w:val="pt-PT"/>
        </w:rPr>
      </w:pPr>
      <w:r>
        <w:rPr>
          <w:lang w:val="pt-PT"/>
        </w:rPr>
        <w:t>Concluindo,</w:t>
      </w:r>
      <w:r w:rsidR="00BF3ABC">
        <w:rPr>
          <w:lang w:val="pt-PT"/>
        </w:rPr>
        <w:t xml:space="preserve"> se necessitarmos de </w:t>
      </w:r>
      <w:r>
        <w:rPr>
          <w:lang w:val="pt-PT"/>
        </w:rPr>
        <w:t>produzir provas para uma terceira entidade conseguir verificar a origem da mensagem sem ter de lhe ser dado nada,</w:t>
      </w:r>
      <w:r w:rsidR="00BF3ABC">
        <w:rPr>
          <w:lang w:val="pt-PT"/>
        </w:rPr>
        <w:t xml:space="preserve"> por exemplo, num cenário de comércio eletrónico, um esquema de assinatura digital é ideal, mas no entanto noutros tipos de cenários em que esta </w:t>
      </w:r>
      <w:r>
        <w:rPr>
          <w:lang w:val="pt-PT"/>
        </w:rPr>
        <w:t>prova</w:t>
      </w:r>
      <w:r w:rsidR="00BF3ABC">
        <w:rPr>
          <w:lang w:val="pt-PT"/>
        </w:rPr>
        <w:t xml:space="preserve"> não seja</w:t>
      </w:r>
      <w:r>
        <w:rPr>
          <w:lang w:val="pt-PT"/>
        </w:rPr>
        <w:t xml:space="preserve"> </w:t>
      </w:r>
      <w:r w:rsidR="00BF3ABC">
        <w:rPr>
          <w:lang w:val="pt-PT"/>
        </w:rPr>
        <w:t>necessária, é mais eficiente utilizar um esquema MAC, pois não necessita de estabelecer uma chave publica que seja confiada por ambas as partes.</w:t>
      </w:r>
    </w:p>
    <w:p w14:paraId="4557FA96" w14:textId="5B353863" w:rsidR="00BF3ABC" w:rsidRPr="00302970" w:rsidRDefault="00BF3ABC" w:rsidP="00BF3ABC">
      <w:pPr>
        <w:rPr>
          <w:lang w:val="pt-PT"/>
        </w:rPr>
      </w:pPr>
    </w:p>
    <w:p w14:paraId="72E148E9" w14:textId="186D5D72" w:rsidR="00BF3ABC" w:rsidRPr="00BF3ABC" w:rsidRDefault="00BF3ABC" w:rsidP="00BF3ABC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  <w:lang w:val="pt-PT"/>
        </w:rPr>
      </w:pPr>
      <w:r>
        <w:rPr>
          <w:lang w:val="pt-PT"/>
        </w:rPr>
        <w:t xml:space="preserve">Questão - </w:t>
      </w:r>
      <w:r w:rsidRPr="00BF3ABC">
        <w:rPr>
          <w:rFonts w:ascii="CMR10" w:hAnsi="CMR10"/>
          <w:sz w:val="20"/>
          <w:szCs w:val="20"/>
          <w:lang w:val="pt-PT"/>
        </w:rPr>
        <w:t>Considere a fun</w:t>
      </w:r>
      <w:r w:rsidR="007B7462">
        <w:rPr>
          <w:rFonts w:ascii="CMR10" w:hAnsi="CMR10"/>
          <w:sz w:val="20"/>
          <w:szCs w:val="20"/>
          <w:lang w:val="pt-PT"/>
        </w:rPr>
        <w:t>çã</w:t>
      </w:r>
      <w:r w:rsidRPr="00BF3ABC">
        <w:rPr>
          <w:rFonts w:ascii="CMR10" w:hAnsi="CMR10"/>
          <w:sz w:val="20"/>
          <w:szCs w:val="20"/>
          <w:lang w:val="pt-PT"/>
        </w:rPr>
        <w:t xml:space="preserve">o de </w:t>
      </w:r>
      <w:r w:rsidRPr="00BF3ABC">
        <w:rPr>
          <w:rFonts w:ascii="CMTI10" w:hAnsi="CMTI10"/>
          <w:sz w:val="20"/>
          <w:szCs w:val="20"/>
          <w:lang w:val="pt-PT"/>
        </w:rPr>
        <w:t xml:space="preserve">hash </w:t>
      </w:r>
      <w:r w:rsidRPr="00BF3ABC">
        <w:rPr>
          <w:rFonts w:ascii="CMR10" w:hAnsi="CMR10"/>
          <w:sz w:val="20"/>
          <w:szCs w:val="20"/>
          <w:lang w:val="pt-PT"/>
        </w:rPr>
        <w:t xml:space="preserve">H(m) definida por: </w:t>
      </w:r>
    </w:p>
    <w:p w14:paraId="47B70B34" w14:textId="77777777" w:rsidR="00BF3ABC" w:rsidRPr="00BF3ABC" w:rsidRDefault="00BF3ABC" w:rsidP="00BF3ABC">
      <w:pPr>
        <w:pStyle w:val="NormalWeb"/>
        <w:numPr>
          <w:ilvl w:val="1"/>
          <w:numId w:val="2"/>
        </w:numPr>
        <w:rPr>
          <w:rFonts w:ascii="CMSY10" w:hAnsi="CMSY10"/>
          <w:sz w:val="20"/>
          <w:szCs w:val="20"/>
          <w:lang w:val="pt-PT"/>
        </w:rPr>
      </w:pPr>
      <w:r w:rsidRPr="00BF3ABC">
        <w:rPr>
          <w:rFonts w:ascii="CMR10" w:hAnsi="CMR10"/>
          <w:sz w:val="20"/>
          <w:szCs w:val="20"/>
          <w:lang w:val="pt-PT"/>
        </w:rPr>
        <w:t xml:space="preserve">Seja </w:t>
      </w:r>
      <w:r w:rsidRPr="00BF3ABC">
        <w:rPr>
          <w:rFonts w:ascii="CMMI10" w:hAnsi="CMMI10"/>
          <w:sz w:val="20"/>
          <w:szCs w:val="20"/>
          <w:lang w:val="pt-PT"/>
        </w:rPr>
        <w:t>E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>p</w:t>
      </w:r>
      <w:r w:rsidRPr="00BF3ABC">
        <w:rPr>
          <w:rFonts w:ascii="CMR10" w:hAnsi="CMR10"/>
          <w:sz w:val="20"/>
          <w:szCs w:val="20"/>
          <w:lang w:val="pt-PT"/>
        </w:rPr>
        <w:t>(</w:t>
      </w:r>
      <w:r w:rsidRPr="00BF3ABC">
        <w:rPr>
          <w:rFonts w:ascii="CMMI10" w:hAnsi="CMMI10"/>
          <w:sz w:val="20"/>
          <w:szCs w:val="20"/>
          <w:lang w:val="pt-PT"/>
        </w:rPr>
        <w:t>k</w:t>
      </w:r>
      <w:r w:rsidRPr="00BF3ABC">
        <w:rPr>
          <w:rFonts w:ascii="CMR10" w:hAnsi="CMR10"/>
          <w:sz w:val="20"/>
          <w:szCs w:val="20"/>
          <w:lang w:val="pt-PT"/>
        </w:rPr>
        <w:t>)(</w:t>
      </w:r>
      <w:r w:rsidRPr="00BF3ABC">
        <w:rPr>
          <w:rFonts w:ascii="CMMI10" w:hAnsi="CMMI10"/>
          <w:sz w:val="20"/>
          <w:szCs w:val="20"/>
          <w:lang w:val="pt-PT"/>
        </w:rPr>
        <w:t>b</w:t>
      </w:r>
      <w:r w:rsidRPr="00BF3ABC">
        <w:rPr>
          <w:rFonts w:ascii="CMR10" w:hAnsi="CMR10"/>
          <w:sz w:val="20"/>
          <w:szCs w:val="20"/>
          <w:lang w:val="pt-PT"/>
        </w:rPr>
        <w:t xml:space="preserve">) uma primitiva de cifra em bloco que usa chaves </w:t>
      </w:r>
      <w:r w:rsidRPr="00BF3ABC">
        <w:rPr>
          <w:rFonts w:ascii="CMMI10" w:hAnsi="CMMI10"/>
          <w:sz w:val="20"/>
          <w:szCs w:val="20"/>
          <w:lang w:val="pt-PT"/>
        </w:rPr>
        <w:t xml:space="preserve">k </w:t>
      </w:r>
      <w:r w:rsidRPr="00BF3ABC">
        <w:rPr>
          <w:rFonts w:ascii="CMR10" w:hAnsi="CMR10"/>
          <w:sz w:val="20"/>
          <w:szCs w:val="20"/>
          <w:lang w:val="pt-PT"/>
        </w:rPr>
        <w:t xml:space="preserve">de </w:t>
      </w:r>
      <w:r w:rsidRPr="00BF3ABC">
        <w:rPr>
          <w:rFonts w:ascii="CMMI10" w:hAnsi="CMMI10"/>
          <w:sz w:val="20"/>
          <w:szCs w:val="20"/>
          <w:lang w:val="pt-PT"/>
        </w:rPr>
        <w:t xml:space="preserve">n </w:t>
      </w:r>
      <w:r w:rsidRPr="00BF3ABC">
        <w:rPr>
          <w:rFonts w:ascii="CMR10" w:hAnsi="CMR10"/>
          <w:sz w:val="20"/>
          <w:szCs w:val="20"/>
          <w:lang w:val="pt-PT"/>
        </w:rPr>
        <w:t xml:space="preserve">bits e blocos </w:t>
      </w:r>
      <w:r w:rsidRPr="00BF3ABC">
        <w:rPr>
          <w:rFonts w:ascii="CMMI10" w:hAnsi="CMMI10"/>
          <w:sz w:val="20"/>
          <w:szCs w:val="20"/>
          <w:lang w:val="pt-PT"/>
        </w:rPr>
        <w:t xml:space="preserve">b </w:t>
      </w:r>
      <w:r w:rsidRPr="00BF3ABC">
        <w:rPr>
          <w:rFonts w:ascii="CMR10" w:hAnsi="CMR10"/>
          <w:sz w:val="20"/>
          <w:szCs w:val="20"/>
          <w:lang w:val="pt-PT"/>
        </w:rPr>
        <w:t xml:space="preserve">de </w:t>
      </w:r>
      <w:r w:rsidRPr="00BF3ABC">
        <w:rPr>
          <w:rFonts w:ascii="CMMI10" w:hAnsi="CMMI10"/>
          <w:sz w:val="20"/>
          <w:szCs w:val="20"/>
          <w:lang w:val="pt-PT"/>
        </w:rPr>
        <w:t xml:space="preserve">n </w:t>
      </w:r>
      <w:r w:rsidRPr="00BF3ABC">
        <w:rPr>
          <w:rFonts w:ascii="CMR10" w:hAnsi="CMR10"/>
          <w:sz w:val="20"/>
          <w:szCs w:val="20"/>
          <w:lang w:val="pt-PT"/>
        </w:rPr>
        <w:t xml:space="preserve">bits </w:t>
      </w:r>
    </w:p>
    <w:p w14:paraId="5435ADC5" w14:textId="4A2AFE31" w:rsidR="00BF3ABC" w:rsidRPr="00BF3ABC" w:rsidRDefault="00BF3ABC" w:rsidP="00BF3ABC">
      <w:pPr>
        <w:pStyle w:val="NormalWeb"/>
        <w:numPr>
          <w:ilvl w:val="1"/>
          <w:numId w:val="2"/>
        </w:numPr>
        <w:rPr>
          <w:rFonts w:ascii="CMSY10" w:hAnsi="CMSY10"/>
          <w:sz w:val="20"/>
          <w:szCs w:val="20"/>
          <w:lang w:val="pt-PT"/>
        </w:rPr>
      </w:pPr>
      <w:r w:rsidRPr="00BF3ABC">
        <w:rPr>
          <w:rFonts w:ascii="CMR10" w:hAnsi="CMR10"/>
          <w:sz w:val="20"/>
          <w:szCs w:val="20"/>
          <w:lang w:val="pt-PT"/>
        </w:rPr>
        <w:t xml:space="preserve">Seja </w:t>
      </w:r>
      <w:r w:rsidRPr="00BF3ABC">
        <w:rPr>
          <w:rFonts w:ascii="CMMI10" w:hAnsi="CMMI10"/>
          <w:sz w:val="20"/>
          <w:szCs w:val="20"/>
          <w:lang w:val="pt-PT"/>
        </w:rPr>
        <w:t xml:space="preserve">m </w:t>
      </w:r>
      <w:r w:rsidRPr="00BF3ABC">
        <w:rPr>
          <w:rFonts w:ascii="CMR10" w:hAnsi="CMR10"/>
          <w:sz w:val="20"/>
          <w:szCs w:val="20"/>
          <w:lang w:val="pt-PT"/>
        </w:rPr>
        <w:t xml:space="preserve">= 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R7" w:hAnsi="CMR7"/>
          <w:position w:val="-2"/>
          <w:sz w:val="14"/>
          <w:szCs w:val="14"/>
          <w:lang w:val="pt-PT"/>
        </w:rPr>
        <w:t>1</w:t>
      </w:r>
      <w:r w:rsidRPr="00BF3ABC">
        <w:rPr>
          <w:rFonts w:ascii="CMMI10" w:hAnsi="CMMI10"/>
          <w:sz w:val="20"/>
          <w:szCs w:val="20"/>
          <w:lang w:val="pt-PT"/>
        </w:rPr>
        <w:t>, m</w:t>
      </w:r>
      <w:r w:rsidRPr="00BF3ABC">
        <w:rPr>
          <w:rFonts w:ascii="CMR7" w:hAnsi="CMR7"/>
          <w:position w:val="-2"/>
          <w:sz w:val="14"/>
          <w:szCs w:val="14"/>
          <w:lang w:val="pt-PT"/>
        </w:rPr>
        <w:t>2</w:t>
      </w:r>
      <w:r w:rsidRPr="00BF3ABC">
        <w:rPr>
          <w:rFonts w:ascii="CMMI10" w:hAnsi="CMMI10"/>
          <w:sz w:val="20"/>
          <w:szCs w:val="20"/>
          <w:lang w:val="pt-PT"/>
        </w:rPr>
        <w:t xml:space="preserve">, </w:t>
      </w:r>
      <w:proofErr w:type="gramStart"/>
      <w:r w:rsidRPr="00BF3ABC">
        <w:rPr>
          <w:rFonts w:ascii="CMMI10" w:hAnsi="CMMI10"/>
          <w:sz w:val="20"/>
          <w:szCs w:val="20"/>
          <w:lang w:val="pt-PT"/>
        </w:rPr>
        <w:t>. . . ,</w:t>
      </w:r>
      <w:proofErr w:type="gramEnd"/>
      <w:r w:rsidRPr="00BF3ABC">
        <w:rPr>
          <w:rFonts w:ascii="CMMI10" w:hAnsi="CMMI10"/>
          <w:sz w:val="20"/>
          <w:szCs w:val="20"/>
          <w:lang w:val="pt-PT"/>
        </w:rPr>
        <w:t xml:space="preserve"> m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 xml:space="preserve">L </w:t>
      </w:r>
      <w:r w:rsidRPr="00BF3ABC">
        <w:rPr>
          <w:rFonts w:ascii="CMR10" w:hAnsi="CMR10"/>
          <w:sz w:val="20"/>
          <w:szCs w:val="20"/>
          <w:lang w:val="pt-PT"/>
        </w:rPr>
        <w:t>a divis</w:t>
      </w:r>
      <w:r w:rsidR="007B7462">
        <w:rPr>
          <w:rFonts w:ascii="CMR10" w:hAnsi="CMR10"/>
          <w:sz w:val="20"/>
          <w:szCs w:val="20"/>
          <w:lang w:val="pt-PT"/>
        </w:rPr>
        <w:t>ã</w:t>
      </w:r>
      <w:r w:rsidRPr="00BF3ABC">
        <w:rPr>
          <w:rFonts w:ascii="CMR10" w:hAnsi="CMR10"/>
          <w:sz w:val="20"/>
          <w:szCs w:val="20"/>
          <w:lang w:val="pt-PT"/>
        </w:rPr>
        <w:t xml:space="preserve">o da mensagem em blocos de </w:t>
      </w:r>
      <w:r w:rsidRPr="00BF3ABC">
        <w:rPr>
          <w:rFonts w:ascii="CMMI10" w:hAnsi="CMMI10"/>
          <w:sz w:val="20"/>
          <w:szCs w:val="20"/>
          <w:lang w:val="pt-PT"/>
        </w:rPr>
        <w:t xml:space="preserve">n </w:t>
      </w:r>
      <w:r w:rsidRPr="00BF3ABC">
        <w:rPr>
          <w:rFonts w:ascii="CMR10" w:hAnsi="CMR10"/>
          <w:sz w:val="20"/>
          <w:szCs w:val="20"/>
          <w:lang w:val="pt-PT"/>
        </w:rPr>
        <w:t>bits. Assuma que a dimens</w:t>
      </w:r>
      <w:r w:rsidR="007B7462">
        <w:rPr>
          <w:rFonts w:ascii="CMR10" w:hAnsi="CMR10"/>
          <w:sz w:val="20"/>
          <w:szCs w:val="20"/>
          <w:lang w:val="pt-PT"/>
        </w:rPr>
        <w:t>ã</w:t>
      </w:r>
      <w:r w:rsidRPr="00BF3ABC">
        <w:rPr>
          <w:rFonts w:ascii="CMR10" w:hAnsi="CMR10"/>
          <w:sz w:val="20"/>
          <w:szCs w:val="20"/>
          <w:lang w:val="pt-PT"/>
        </w:rPr>
        <w:t>o das mensagens</w:t>
      </w:r>
      <w:r w:rsidR="007B7462">
        <w:rPr>
          <w:rFonts w:ascii="CMR10" w:hAnsi="CMR10"/>
          <w:sz w:val="20"/>
          <w:szCs w:val="20"/>
          <w:lang w:val="pt-PT"/>
        </w:rPr>
        <w:t xml:space="preserve"> é</w:t>
      </w:r>
      <w:r w:rsidRPr="00BF3ABC">
        <w:rPr>
          <w:rFonts w:ascii="CMR10" w:hAnsi="CMR10"/>
          <w:sz w:val="20"/>
          <w:szCs w:val="20"/>
          <w:lang w:val="pt-PT"/>
        </w:rPr>
        <w:t xml:space="preserve"> sempre m</w:t>
      </w:r>
      <w:r w:rsidR="007B7462">
        <w:rPr>
          <w:rFonts w:ascii="CMR10" w:hAnsi="CMR10"/>
          <w:sz w:val="20"/>
          <w:szCs w:val="20"/>
          <w:lang w:val="pt-PT"/>
        </w:rPr>
        <w:t>ú</w:t>
      </w:r>
      <w:r w:rsidRPr="00BF3ABC">
        <w:rPr>
          <w:rFonts w:ascii="CMR10" w:hAnsi="CMR10"/>
          <w:sz w:val="20"/>
          <w:szCs w:val="20"/>
          <w:lang w:val="pt-PT"/>
        </w:rPr>
        <w:t xml:space="preserve">ltipla de </w:t>
      </w:r>
      <w:r w:rsidRPr="00BF3ABC">
        <w:rPr>
          <w:rFonts w:ascii="CMMI10" w:hAnsi="CMMI10"/>
          <w:sz w:val="20"/>
          <w:szCs w:val="20"/>
          <w:lang w:val="pt-PT"/>
        </w:rPr>
        <w:t>n</w:t>
      </w:r>
      <w:r w:rsidRPr="00BF3ABC">
        <w:rPr>
          <w:rFonts w:ascii="CMR10" w:hAnsi="CMR10"/>
          <w:sz w:val="20"/>
          <w:szCs w:val="20"/>
          <w:lang w:val="pt-PT"/>
        </w:rPr>
        <w:t xml:space="preserve">. </w:t>
      </w:r>
    </w:p>
    <w:p w14:paraId="2A583D47" w14:textId="77777777" w:rsidR="00BF3ABC" w:rsidRPr="00BF3ABC" w:rsidRDefault="00BF3ABC" w:rsidP="00BF3ABC">
      <w:pPr>
        <w:pStyle w:val="NormalWeb"/>
        <w:numPr>
          <w:ilvl w:val="1"/>
          <w:numId w:val="2"/>
        </w:numPr>
        <w:rPr>
          <w:rFonts w:ascii="CMSY10" w:hAnsi="CMSY10"/>
          <w:sz w:val="20"/>
          <w:szCs w:val="20"/>
          <w:lang w:val="pt-PT"/>
        </w:rPr>
      </w:pPr>
      <w:r w:rsidRPr="00BF3ABC">
        <w:rPr>
          <w:rFonts w:ascii="CMR10" w:hAnsi="CMR10"/>
          <w:sz w:val="20"/>
          <w:szCs w:val="20"/>
          <w:lang w:val="pt-PT"/>
        </w:rPr>
        <w:t xml:space="preserve">Seja </w:t>
      </w:r>
      <w:r w:rsidRPr="00BF3ABC">
        <w:rPr>
          <w:rFonts w:ascii="CMMI10" w:hAnsi="CMMI10"/>
          <w:sz w:val="20"/>
          <w:szCs w:val="20"/>
          <w:lang w:val="pt-PT"/>
        </w:rPr>
        <w:t>y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 xml:space="preserve">i </w:t>
      </w:r>
      <w:r w:rsidRPr="00BF3ABC">
        <w:rPr>
          <w:rFonts w:ascii="CMR10" w:hAnsi="CMR10"/>
          <w:sz w:val="20"/>
          <w:szCs w:val="20"/>
          <w:lang w:val="pt-PT"/>
        </w:rPr>
        <w:t xml:space="preserve">= </w:t>
      </w:r>
      <w:r w:rsidRPr="00BF3ABC">
        <w:rPr>
          <w:rFonts w:ascii="CMMI10" w:hAnsi="CMMI10"/>
          <w:sz w:val="20"/>
          <w:szCs w:val="20"/>
          <w:lang w:val="pt-PT"/>
        </w:rPr>
        <w:t>E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>p</w:t>
      </w:r>
      <w:r w:rsidRPr="00BF3ABC">
        <w:rPr>
          <w:rFonts w:ascii="CMR10" w:hAnsi="CMR10"/>
          <w:sz w:val="20"/>
          <w:szCs w:val="20"/>
          <w:lang w:val="pt-PT"/>
        </w:rPr>
        <w:t>(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>i</w:t>
      </w:r>
      <w:r w:rsidRPr="00BF3ABC">
        <w:rPr>
          <w:rFonts w:ascii="CMSY7" w:hAnsi="CMSY7"/>
          <w:position w:val="-2"/>
          <w:sz w:val="14"/>
          <w:szCs w:val="14"/>
          <w:lang w:val="pt-PT"/>
        </w:rPr>
        <w:t>−</w:t>
      </w:r>
      <w:proofErr w:type="gramStart"/>
      <w:r w:rsidRPr="00BF3ABC">
        <w:rPr>
          <w:rFonts w:ascii="CMR7" w:hAnsi="CMR7"/>
          <w:position w:val="-2"/>
          <w:sz w:val="14"/>
          <w:szCs w:val="14"/>
          <w:lang w:val="pt-PT"/>
        </w:rPr>
        <w:t>1</w:t>
      </w:r>
      <w:r w:rsidRPr="00BF3ABC">
        <w:rPr>
          <w:rFonts w:ascii="CMR10" w:hAnsi="CMR10"/>
          <w:sz w:val="20"/>
          <w:szCs w:val="20"/>
          <w:lang w:val="pt-PT"/>
        </w:rPr>
        <w:t>)(</w:t>
      </w:r>
      <w:proofErr w:type="gramEnd"/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MI7" w:hAnsi="CMMI7"/>
          <w:position w:val="-2"/>
          <w:sz w:val="14"/>
          <w:szCs w:val="14"/>
          <w:lang w:val="pt-PT"/>
        </w:rPr>
        <w:t>i</w:t>
      </w:r>
      <w:r w:rsidRPr="00BF3ABC">
        <w:rPr>
          <w:rFonts w:ascii="CMR10" w:hAnsi="CMR10"/>
          <w:sz w:val="20"/>
          <w:szCs w:val="20"/>
          <w:lang w:val="pt-PT"/>
        </w:rPr>
        <w:t xml:space="preserve">), para </w:t>
      </w:r>
      <w:r w:rsidRPr="00BF3ABC">
        <w:rPr>
          <w:rFonts w:ascii="CMMI10" w:hAnsi="CMMI10"/>
          <w:sz w:val="20"/>
          <w:szCs w:val="20"/>
          <w:lang w:val="pt-PT"/>
        </w:rPr>
        <w:t xml:space="preserve">i </w:t>
      </w:r>
      <w:r w:rsidRPr="00BF3ABC">
        <w:rPr>
          <w:rFonts w:ascii="CMR10" w:hAnsi="CMR10"/>
          <w:sz w:val="20"/>
          <w:szCs w:val="20"/>
          <w:lang w:val="pt-PT"/>
        </w:rPr>
        <w:t>= 2</w:t>
      </w:r>
      <w:r w:rsidRPr="00BF3ABC">
        <w:rPr>
          <w:rFonts w:ascii="CMMI10" w:hAnsi="CMMI10"/>
          <w:sz w:val="20"/>
          <w:szCs w:val="20"/>
          <w:lang w:val="pt-PT"/>
        </w:rPr>
        <w:t>,...,L</w:t>
      </w:r>
      <w:r w:rsidRPr="00BF3ABC">
        <w:rPr>
          <w:rFonts w:ascii="CMR10" w:hAnsi="CMR10"/>
          <w:sz w:val="20"/>
          <w:szCs w:val="20"/>
          <w:lang w:val="pt-PT"/>
        </w:rPr>
        <w:t xml:space="preserve">, com </w:t>
      </w:r>
      <w:r w:rsidRPr="00BF3ABC">
        <w:rPr>
          <w:rFonts w:ascii="CMMI10" w:hAnsi="CMMI10"/>
          <w:sz w:val="20"/>
          <w:szCs w:val="20"/>
          <w:lang w:val="pt-PT"/>
        </w:rPr>
        <w:t>y</w:t>
      </w:r>
      <w:r w:rsidRPr="00BF3ABC">
        <w:rPr>
          <w:rFonts w:ascii="CMR7" w:hAnsi="CMR7"/>
          <w:position w:val="-2"/>
          <w:sz w:val="14"/>
          <w:szCs w:val="14"/>
          <w:lang w:val="pt-PT"/>
        </w:rPr>
        <w:t xml:space="preserve">1 </w:t>
      </w:r>
      <w:r w:rsidRPr="00BF3ABC">
        <w:rPr>
          <w:rFonts w:ascii="CMR10" w:hAnsi="CMR10"/>
          <w:sz w:val="20"/>
          <w:szCs w:val="20"/>
          <w:lang w:val="pt-PT"/>
        </w:rPr>
        <w:t xml:space="preserve">= 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R7" w:hAnsi="CMR7"/>
          <w:position w:val="-2"/>
          <w:sz w:val="14"/>
          <w:szCs w:val="14"/>
          <w:lang w:val="pt-PT"/>
        </w:rPr>
        <w:t>1</w:t>
      </w:r>
      <w:r w:rsidRPr="00BF3ABC">
        <w:rPr>
          <w:rFonts w:ascii="CMR10" w:hAnsi="CMR10"/>
          <w:sz w:val="20"/>
          <w:szCs w:val="20"/>
          <w:lang w:val="pt-PT"/>
        </w:rPr>
        <w:t xml:space="preserve">. </w:t>
      </w:r>
    </w:p>
    <w:p w14:paraId="1633970D" w14:textId="5D7391C3" w:rsidR="00BF3ABC" w:rsidRPr="007B7462" w:rsidRDefault="00BF3ABC" w:rsidP="00BF3ABC">
      <w:pPr>
        <w:pStyle w:val="NormalWeb"/>
        <w:numPr>
          <w:ilvl w:val="1"/>
          <w:numId w:val="2"/>
        </w:numPr>
        <w:rPr>
          <w:rFonts w:ascii="CMSY10" w:hAnsi="CMSY10"/>
          <w:sz w:val="20"/>
          <w:szCs w:val="20"/>
          <w:lang w:val="pt-PT"/>
        </w:rPr>
      </w:pPr>
      <w:r w:rsidRPr="007B7462">
        <w:rPr>
          <w:rFonts w:ascii="CMR10" w:hAnsi="CMR10"/>
          <w:sz w:val="20"/>
          <w:szCs w:val="20"/>
          <w:lang w:val="pt-PT"/>
        </w:rPr>
        <w:t>O</w:t>
      </w:r>
      <w:r w:rsidR="007B7462" w:rsidRPr="007B7462">
        <w:rPr>
          <w:rFonts w:ascii="CMR10" w:hAnsi="CMR10"/>
          <w:sz w:val="20"/>
          <w:szCs w:val="20"/>
          <w:lang w:val="pt-PT"/>
        </w:rPr>
        <w:t xml:space="preserve"> </w:t>
      </w:r>
      <w:r w:rsidRPr="007B7462">
        <w:rPr>
          <w:rFonts w:ascii="CMR10" w:hAnsi="CMR10"/>
          <w:sz w:val="20"/>
          <w:szCs w:val="20"/>
          <w:lang w:val="pt-PT"/>
        </w:rPr>
        <w:t>valor</w:t>
      </w:r>
      <w:r w:rsidR="007B7462" w:rsidRPr="007B7462">
        <w:rPr>
          <w:rFonts w:ascii="CMR10" w:hAnsi="CMR10"/>
          <w:sz w:val="20"/>
          <w:szCs w:val="20"/>
          <w:lang w:val="pt-PT"/>
        </w:rPr>
        <w:t xml:space="preserve"> </w:t>
      </w:r>
      <w:r w:rsidRPr="007B7462">
        <w:rPr>
          <w:rFonts w:ascii="CMR10" w:hAnsi="CMR10"/>
          <w:sz w:val="20"/>
          <w:szCs w:val="20"/>
          <w:lang w:val="pt-PT"/>
        </w:rPr>
        <w:t>de</w:t>
      </w:r>
      <w:r w:rsidR="007B7462">
        <w:rPr>
          <w:rFonts w:ascii="CMR10" w:hAnsi="CMR10"/>
          <w:sz w:val="20"/>
          <w:szCs w:val="20"/>
          <w:lang w:val="pt-PT"/>
        </w:rPr>
        <w:t xml:space="preserve"> </w:t>
      </w:r>
      <w:r w:rsidRPr="007B7462">
        <w:rPr>
          <w:rFonts w:ascii="CMR10" w:hAnsi="CMR10"/>
          <w:sz w:val="20"/>
          <w:szCs w:val="20"/>
          <w:lang w:val="pt-PT"/>
        </w:rPr>
        <w:t>hash</w:t>
      </w:r>
      <w:r w:rsidR="007B7462">
        <w:rPr>
          <w:rFonts w:ascii="CMR10" w:hAnsi="CMR10"/>
          <w:sz w:val="20"/>
          <w:szCs w:val="20"/>
          <w:lang w:val="pt-PT"/>
        </w:rPr>
        <w:t xml:space="preserve"> é </w:t>
      </w:r>
      <w:r w:rsidRPr="007B7462">
        <w:rPr>
          <w:rFonts w:ascii="CMMI10" w:hAnsi="CMMI10"/>
          <w:sz w:val="20"/>
          <w:szCs w:val="20"/>
          <w:lang w:val="pt-PT"/>
        </w:rPr>
        <w:t>H</w:t>
      </w:r>
      <w:r w:rsidRPr="007B7462">
        <w:rPr>
          <w:rFonts w:ascii="CMR10" w:hAnsi="CMR10"/>
          <w:sz w:val="20"/>
          <w:szCs w:val="20"/>
          <w:lang w:val="pt-PT"/>
        </w:rPr>
        <w:t>(</w:t>
      </w:r>
      <w:r w:rsidRPr="007B7462">
        <w:rPr>
          <w:rFonts w:ascii="CMMI10" w:hAnsi="CMMI10"/>
          <w:sz w:val="20"/>
          <w:szCs w:val="20"/>
          <w:lang w:val="pt-PT"/>
        </w:rPr>
        <w:t>m</w:t>
      </w:r>
      <w:r w:rsidRPr="007B7462">
        <w:rPr>
          <w:rFonts w:ascii="CMR10" w:hAnsi="CMR10"/>
          <w:sz w:val="20"/>
          <w:szCs w:val="20"/>
          <w:lang w:val="pt-PT"/>
        </w:rPr>
        <w:t>)=</w:t>
      </w:r>
      <w:r w:rsidRPr="007B7462">
        <w:rPr>
          <w:rFonts w:ascii="CMMI10" w:hAnsi="CMMI10"/>
          <w:sz w:val="20"/>
          <w:szCs w:val="20"/>
          <w:lang w:val="pt-PT"/>
        </w:rPr>
        <w:t>y</w:t>
      </w:r>
      <w:r w:rsidRPr="007B7462">
        <w:rPr>
          <w:rFonts w:ascii="CMMI7" w:hAnsi="CMMI7"/>
          <w:position w:val="-2"/>
          <w:sz w:val="14"/>
          <w:szCs w:val="14"/>
          <w:lang w:val="pt-PT"/>
        </w:rPr>
        <w:t>L</w:t>
      </w:r>
      <w:r w:rsidRPr="007B7462">
        <w:rPr>
          <w:rFonts w:ascii="CMR10" w:hAnsi="CMR10"/>
          <w:sz w:val="20"/>
          <w:szCs w:val="20"/>
          <w:lang w:val="pt-PT"/>
        </w:rPr>
        <w:t xml:space="preserve">. </w:t>
      </w:r>
    </w:p>
    <w:p w14:paraId="23C11D63" w14:textId="3D6EDDD1" w:rsidR="00BF3ABC" w:rsidRPr="00BF3ABC" w:rsidRDefault="00BF3ABC" w:rsidP="00BF3ABC">
      <w:pPr>
        <w:pStyle w:val="NormalWeb"/>
        <w:ind w:left="1440"/>
        <w:rPr>
          <w:rFonts w:ascii="CMSY10" w:hAnsi="CMSY10"/>
          <w:sz w:val="20"/>
          <w:szCs w:val="20"/>
          <w:lang w:val="pt-PT"/>
        </w:rPr>
      </w:pPr>
      <w:r w:rsidRPr="00BF3ABC">
        <w:rPr>
          <w:rFonts w:ascii="CMR10" w:hAnsi="CMR10"/>
          <w:sz w:val="20"/>
          <w:szCs w:val="20"/>
          <w:lang w:val="pt-PT"/>
        </w:rPr>
        <w:t xml:space="preserve">Explique porque motivo </w:t>
      </w:r>
      <w:r w:rsidR="007B7462">
        <w:rPr>
          <w:rFonts w:ascii="CMR10" w:hAnsi="CMR10"/>
          <w:sz w:val="20"/>
          <w:szCs w:val="20"/>
          <w:lang w:val="pt-PT"/>
        </w:rPr>
        <w:t>é</w:t>
      </w:r>
      <w:r w:rsidRPr="00BF3ABC">
        <w:rPr>
          <w:rFonts w:ascii="CMR10" w:hAnsi="CMR10"/>
          <w:sz w:val="20"/>
          <w:szCs w:val="20"/>
          <w:lang w:val="pt-PT"/>
        </w:rPr>
        <w:t xml:space="preserve"> computacionalmente faz</w:t>
      </w:r>
      <w:r w:rsidR="007B7462">
        <w:rPr>
          <w:rFonts w:ascii="CMR10" w:hAnsi="CMR10"/>
          <w:sz w:val="20"/>
          <w:szCs w:val="20"/>
          <w:lang w:val="pt-PT"/>
        </w:rPr>
        <w:t>í</w:t>
      </w:r>
      <w:r w:rsidRPr="00BF3ABC">
        <w:rPr>
          <w:rFonts w:ascii="CMR10" w:hAnsi="CMR10"/>
          <w:sz w:val="20"/>
          <w:szCs w:val="20"/>
          <w:lang w:val="pt-PT"/>
        </w:rPr>
        <w:t xml:space="preserve">vel, dado 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R10" w:hAnsi="CMR10"/>
          <w:sz w:val="20"/>
          <w:szCs w:val="20"/>
          <w:lang w:val="pt-PT"/>
        </w:rPr>
        <w:t xml:space="preserve">, obter </w:t>
      </w:r>
      <w:proofErr w:type="gramStart"/>
      <w:r w:rsidRPr="00BF3ABC">
        <w:rPr>
          <w:rFonts w:ascii="CMMI10" w:hAnsi="CMMI10"/>
          <w:sz w:val="20"/>
          <w:szCs w:val="20"/>
          <w:lang w:val="pt-PT"/>
        </w:rPr>
        <w:t>m</w:t>
      </w:r>
      <w:r w:rsidR="007B7462">
        <w:rPr>
          <w:rFonts w:ascii="CMSY7" w:hAnsi="CMSY7"/>
          <w:position w:val="8"/>
          <w:sz w:val="14"/>
          <w:szCs w:val="14"/>
          <w:lang w:val="pt-PT"/>
        </w:rPr>
        <w:t xml:space="preserve"> </w:t>
      </w:r>
      <w:r w:rsidRPr="00BF3ABC">
        <w:rPr>
          <w:rFonts w:ascii="CMSY7" w:hAnsi="CMSY7"/>
          <w:position w:val="8"/>
          <w:sz w:val="14"/>
          <w:szCs w:val="14"/>
          <w:lang w:val="pt-PT"/>
        </w:rPr>
        <w:t xml:space="preserve"> </w:t>
      </w:r>
      <w:r w:rsidRPr="00BF3ABC">
        <w:rPr>
          <w:rFonts w:ascii="CMSY10" w:hAnsi="CMSY10"/>
          <w:sz w:val="20"/>
          <w:szCs w:val="20"/>
          <w:lang w:val="pt-PT"/>
        </w:rPr>
        <w:t≯</w:t>
      </w:r>
      <w:proofErr w:type="gramEnd"/>
      <w:r w:rsidRPr="00BF3ABC">
        <w:rPr>
          <w:rFonts w:ascii="CMR10" w:hAnsi="CMR10"/>
          <w:sz w:val="20"/>
          <w:szCs w:val="20"/>
          <w:lang w:val="pt-PT"/>
        </w:rPr>
        <w:t xml:space="preserve">= </w:t>
      </w:r>
      <w:r w:rsidRPr="00BF3ABC">
        <w:rPr>
          <w:rFonts w:ascii="CMMI10" w:hAnsi="CMMI10"/>
          <w:sz w:val="20"/>
          <w:szCs w:val="20"/>
          <w:lang w:val="pt-PT"/>
        </w:rPr>
        <w:t xml:space="preserve">m </w:t>
      </w:r>
      <w:r w:rsidRPr="00BF3ABC">
        <w:rPr>
          <w:rFonts w:ascii="CMR10" w:hAnsi="CMR10"/>
          <w:sz w:val="20"/>
          <w:szCs w:val="20"/>
          <w:lang w:val="pt-PT"/>
        </w:rPr>
        <w:t xml:space="preserve">tal que </w:t>
      </w:r>
      <w:r w:rsidRPr="00BF3ABC">
        <w:rPr>
          <w:rFonts w:ascii="CMMI10" w:hAnsi="CMMI10"/>
          <w:sz w:val="20"/>
          <w:szCs w:val="20"/>
          <w:lang w:val="pt-PT"/>
        </w:rPr>
        <w:t>H</w:t>
      </w:r>
      <w:r w:rsidRPr="00BF3ABC">
        <w:rPr>
          <w:rFonts w:ascii="CMR10" w:hAnsi="CMR10"/>
          <w:sz w:val="20"/>
          <w:szCs w:val="20"/>
          <w:lang w:val="pt-PT"/>
        </w:rPr>
        <w:t>(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SY7" w:hAnsi="CMSY7"/>
          <w:position w:val="8"/>
          <w:sz w:val="14"/>
          <w:szCs w:val="14"/>
          <w:lang w:val="pt-PT"/>
        </w:rPr>
        <w:t>′</w:t>
      </w:r>
      <w:r w:rsidRPr="00BF3ABC">
        <w:rPr>
          <w:rFonts w:ascii="CMR10" w:hAnsi="CMR10"/>
          <w:sz w:val="20"/>
          <w:szCs w:val="20"/>
          <w:lang w:val="pt-PT"/>
        </w:rPr>
        <w:t xml:space="preserve">) = </w:t>
      </w:r>
      <w:r w:rsidRPr="00BF3ABC">
        <w:rPr>
          <w:rFonts w:ascii="CMMI10" w:hAnsi="CMMI10"/>
          <w:sz w:val="20"/>
          <w:szCs w:val="20"/>
          <w:lang w:val="pt-PT"/>
        </w:rPr>
        <w:t>H</w:t>
      </w:r>
      <w:r w:rsidRPr="00BF3ABC">
        <w:rPr>
          <w:rFonts w:ascii="CMR10" w:hAnsi="CMR10"/>
          <w:sz w:val="20"/>
          <w:szCs w:val="20"/>
          <w:lang w:val="pt-PT"/>
        </w:rPr>
        <w:t>(</w:t>
      </w:r>
      <w:r w:rsidRPr="00BF3ABC">
        <w:rPr>
          <w:rFonts w:ascii="CMMI10" w:hAnsi="CMMI10"/>
          <w:sz w:val="20"/>
          <w:szCs w:val="20"/>
          <w:lang w:val="pt-PT"/>
        </w:rPr>
        <w:t>m</w:t>
      </w:r>
      <w:r w:rsidRPr="00BF3ABC">
        <w:rPr>
          <w:rFonts w:ascii="CMR10" w:hAnsi="CMR10"/>
          <w:sz w:val="20"/>
          <w:szCs w:val="20"/>
          <w:lang w:val="pt-PT"/>
        </w:rPr>
        <w:t xml:space="preserve">). </w:t>
      </w:r>
    </w:p>
    <w:p w14:paraId="1BC612A8" w14:textId="17EB83B3" w:rsidR="009A41CA" w:rsidRPr="00E91360" w:rsidRDefault="00E91360" w:rsidP="00DF3317">
      <w:pPr>
        <w:rPr>
          <w:lang w:val="pt-PT"/>
        </w:rPr>
      </w:pPr>
      <w:r w:rsidRPr="00E91360">
        <w:rPr>
          <w:lang w:val="pt-PT"/>
        </w:rPr>
        <w:t>O número de mensage</w:t>
      </w:r>
      <w:r w:rsidR="00621913">
        <w:rPr>
          <w:lang w:val="pt-PT"/>
        </w:rPr>
        <w:t>n</w:t>
      </w:r>
      <w:r w:rsidRPr="00E91360">
        <w:rPr>
          <w:lang w:val="pt-PT"/>
        </w:rPr>
        <w:t>s</w:t>
      </w:r>
      <w:r w:rsidR="00621913">
        <w:rPr>
          <w:lang w:val="pt-PT"/>
        </w:rPr>
        <w:t xml:space="preserve"> diferentes</w:t>
      </w:r>
      <w:r w:rsidRPr="00E91360">
        <w:rPr>
          <w:lang w:val="pt-PT"/>
        </w:rPr>
        <w:t xml:space="preserve"> </w:t>
      </w:r>
      <w:r>
        <w:rPr>
          <w:lang w:val="pt-PT"/>
        </w:rPr>
        <w:t xml:space="preserve">possíveis de serem enviadas é ilimitado, </w:t>
      </w:r>
      <w:proofErr w:type="gramStart"/>
      <w:r>
        <w:rPr>
          <w:lang w:val="pt-PT"/>
        </w:rPr>
        <w:t>mas no entanto</w:t>
      </w:r>
      <w:proofErr w:type="gramEnd"/>
      <w:r>
        <w:rPr>
          <w:lang w:val="pt-PT"/>
        </w:rPr>
        <w:t xml:space="preserve"> o número de hash codes possíveis de serem gerados é limitado, a isto chamamos de birthday paradox e é desta forma que podemos ter o mesmo hash para mensagens diferentes.</w:t>
      </w:r>
      <w:r w:rsidR="009A41CA">
        <w:rPr>
          <w:lang w:val="pt-PT"/>
        </w:rPr>
        <w:t xml:space="preserve"> </w:t>
      </w:r>
      <w:r w:rsidR="009A41CA">
        <w:rPr>
          <w:lang w:val="pt-PT"/>
        </w:rPr>
        <w:tab/>
      </w:r>
      <w:r w:rsidR="009A41CA" w:rsidRPr="009A41CA">
        <w:rPr>
          <w:highlight w:val="red"/>
          <w:lang w:val="pt-PT"/>
        </w:rPr>
        <w:t>Segunda pré-imagem</w:t>
      </w:r>
    </w:p>
    <w:p w14:paraId="56E4835F" w14:textId="5F3ACE8D" w:rsidR="007B1167" w:rsidRPr="00621913" w:rsidRDefault="007B1167" w:rsidP="00DF3317">
      <w:pPr>
        <w:rPr>
          <w:lang w:val="pt-PT"/>
        </w:rPr>
      </w:pPr>
    </w:p>
    <w:p w14:paraId="4D8E65B9" w14:textId="6AE13B21" w:rsidR="00D40D0A" w:rsidRPr="00621913" w:rsidRDefault="00D40D0A" w:rsidP="00DF3317">
      <w:pPr>
        <w:rPr>
          <w:lang w:val="pt-PT"/>
        </w:rPr>
      </w:pPr>
    </w:p>
    <w:p w14:paraId="0E2A2212" w14:textId="1BCC511B" w:rsidR="00D40D0A" w:rsidRPr="00CA6A4A" w:rsidRDefault="00D40D0A" w:rsidP="00D40D0A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  <w:highlight w:val="yellow"/>
          <w:lang w:val="pt-PT"/>
        </w:rPr>
      </w:pPr>
      <w:r w:rsidRPr="00CA6A4A">
        <w:rPr>
          <w:highlight w:val="yellow"/>
          <w:lang w:val="pt-PT"/>
        </w:rPr>
        <w:t xml:space="preserve">Questão - 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Apresente uma forma de atacar uma implementação de um esquema de cifra assimétrica cujo algoritmo de cifra, 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E</w:t>
      </w:r>
      <w:r w:rsidRPr="00CA6A4A">
        <w:rPr>
          <w:rFonts w:ascii="CMMI7" w:hAnsi="CMMI7"/>
          <w:position w:val="-2"/>
          <w:sz w:val="14"/>
          <w:szCs w:val="14"/>
          <w:highlight w:val="yellow"/>
          <w:lang w:val="pt-PT"/>
        </w:rPr>
        <w:t>a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>(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k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>)(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m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), seja determinístico (isto é, se 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 xml:space="preserve">x 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= 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 xml:space="preserve">y 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então 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E</w:t>
      </w:r>
      <w:r w:rsidRPr="00CA6A4A">
        <w:rPr>
          <w:rFonts w:ascii="CMMI7" w:hAnsi="CMMI7"/>
          <w:position w:val="-2"/>
          <w:sz w:val="14"/>
          <w:szCs w:val="14"/>
          <w:highlight w:val="yellow"/>
          <w:lang w:val="pt-PT"/>
        </w:rPr>
        <w:t>a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>(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k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>)(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x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) = 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E</w:t>
      </w:r>
      <w:r w:rsidRPr="00CA6A4A">
        <w:rPr>
          <w:rFonts w:ascii="CMMI7" w:hAnsi="CMMI7"/>
          <w:position w:val="-2"/>
          <w:sz w:val="14"/>
          <w:szCs w:val="14"/>
          <w:highlight w:val="yellow"/>
          <w:lang w:val="pt-PT"/>
        </w:rPr>
        <w:t>a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>(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k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>)(</w:t>
      </w:r>
      <w:r w:rsidRPr="00CA6A4A">
        <w:rPr>
          <w:rFonts w:ascii="CMMI10" w:hAnsi="CMMI10"/>
          <w:sz w:val="20"/>
          <w:szCs w:val="20"/>
          <w:highlight w:val="yellow"/>
          <w:lang w:val="pt-PT"/>
        </w:rPr>
        <w:t>y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)). </w:t>
      </w:r>
    </w:p>
    <w:p w14:paraId="2D9BD64B" w14:textId="77777777" w:rsidR="007C0D06" w:rsidRPr="00CA6A4A" w:rsidRDefault="007C0D06" w:rsidP="007C0D06">
      <w:pPr>
        <w:rPr>
          <w:rFonts w:ascii="Times New Roman" w:eastAsia="Times New Roman" w:hAnsi="Times New Roman" w:cs="Times New Roman"/>
          <w:highlight w:val="yellow"/>
          <w:lang w:val="pt-PT" w:eastAsia="en-GB"/>
        </w:rPr>
      </w:pPr>
    </w:p>
    <w:p w14:paraId="5DA6416B" w14:textId="27B5580B" w:rsidR="00D40D0A" w:rsidRDefault="009A41CA" w:rsidP="007C0D06">
      <w:pPr>
        <w:rPr>
          <w:rFonts w:ascii="Times New Roman" w:eastAsia="Times New Roman" w:hAnsi="Times New Roman" w:cs="Times New Roman"/>
          <w:lang w:val="pt-PT" w:eastAsia="en-GB"/>
        </w:rPr>
      </w:pPr>
      <w:r w:rsidRPr="00CA6A4A">
        <w:rPr>
          <w:rFonts w:ascii="Times New Roman" w:eastAsia="Times New Roman" w:hAnsi="Times New Roman" w:cs="Times New Roman"/>
          <w:highlight w:val="yellow"/>
          <w:lang w:val="pt-PT" w:eastAsia="en-GB"/>
        </w:rPr>
        <w:t>Cifrar mensagens com diferentes keys geradas aleatoriamente até chegar a uma mensagem que tenha um algoritmo de cifra igual á mensagem que pretende atacar.</w:t>
      </w:r>
    </w:p>
    <w:p w14:paraId="72FF6074" w14:textId="4A2446C3" w:rsidR="009A41CA" w:rsidRDefault="009A41CA" w:rsidP="007C0D06">
      <w:pPr>
        <w:rPr>
          <w:rFonts w:ascii="Times New Roman" w:eastAsia="Times New Roman" w:hAnsi="Times New Roman" w:cs="Times New Roman"/>
          <w:lang w:val="pt-PT" w:eastAsia="en-GB"/>
        </w:rPr>
      </w:pPr>
    </w:p>
    <w:p w14:paraId="6CBB9428" w14:textId="732FC341" w:rsidR="009A41CA" w:rsidRDefault="009A41CA" w:rsidP="007C0D06">
      <w:pPr>
        <w:rPr>
          <w:rFonts w:ascii="Times New Roman" w:eastAsia="Times New Roman" w:hAnsi="Times New Roman" w:cs="Times New Roman"/>
          <w:lang w:val="pt-PT" w:eastAsia="en-GB"/>
        </w:rPr>
      </w:pPr>
    </w:p>
    <w:p w14:paraId="0A629738" w14:textId="571805E6" w:rsidR="009A41CA" w:rsidRPr="00CA6A4A" w:rsidRDefault="009A41CA" w:rsidP="009A41CA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  <w:highlight w:val="yellow"/>
          <w:lang w:val="pt-PT"/>
        </w:rPr>
      </w:pPr>
      <w:r w:rsidRPr="00CA6A4A">
        <w:rPr>
          <w:highlight w:val="yellow"/>
          <w:lang w:val="pt-PT"/>
        </w:rPr>
        <w:t xml:space="preserve">Questão - 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Os sistemas </w:t>
      </w:r>
      <w:r w:rsidRPr="00CA6A4A">
        <w:rPr>
          <w:rFonts w:ascii="CMSY10" w:hAnsi="CMSY10"/>
          <w:sz w:val="20"/>
          <w:szCs w:val="20"/>
          <w:highlight w:val="yellow"/>
          <w:lang w:val="pt-PT"/>
        </w:rPr>
        <w:t xml:space="preserve">A 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e </w:t>
      </w:r>
      <w:r w:rsidRPr="00CA6A4A">
        <w:rPr>
          <w:rFonts w:ascii="CMSY10" w:hAnsi="CMSY10"/>
          <w:sz w:val="20"/>
          <w:szCs w:val="20"/>
          <w:highlight w:val="yellow"/>
          <w:lang w:val="pt-PT"/>
        </w:rPr>
        <w:t xml:space="preserve">B 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cifram mensagens usando, respetivamente, as primitiva DES (chaves com 56 bits úteis) e AES (chaves de 128 bits). Admitindo o uso de chaves aleatórias, </w:t>
      </w:r>
      <w:proofErr w:type="gramStart"/>
      <w:r w:rsidRPr="00CA6A4A">
        <w:rPr>
          <w:rFonts w:ascii="CMR10" w:hAnsi="CMR10"/>
          <w:sz w:val="20"/>
          <w:szCs w:val="20"/>
          <w:highlight w:val="yellow"/>
          <w:lang w:val="pt-PT"/>
        </w:rPr>
        <w:t>porque</w:t>
      </w:r>
      <w:proofErr w:type="gramEnd"/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 motivo os criptogramas produzidos por </w:t>
      </w:r>
      <w:r w:rsidRPr="00CA6A4A">
        <w:rPr>
          <w:rFonts w:ascii="CMSY10" w:hAnsi="CMSY10"/>
          <w:sz w:val="20"/>
          <w:szCs w:val="20"/>
          <w:highlight w:val="yellow"/>
          <w:lang w:val="pt-PT"/>
        </w:rPr>
        <w:t xml:space="preserve">A 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podem ser mais difíceis de criptoanalisar do que os produzidos por </w:t>
      </w:r>
      <w:r w:rsidRPr="00CA6A4A">
        <w:rPr>
          <w:rFonts w:ascii="CMSY10" w:hAnsi="CMSY10"/>
          <w:sz w:val="20"/>
          <w:szCs w:val="20"/>
          <w:highlight w:val="yellow"/>
          <w:lang w:val="pt-PT"/>
        </w:rPr>
        <w:t>B</w:t>
      </w:r>
      <w:r w:rsidRPr="00CA6A4A">
        <w:rPr>
          <w:rFonts w:ascii="CMR10" w:hAnsi="CMR10"/>
          <w:sz w:val="20"/>
          <w:szCs w:val="20"/>
          <w:highlight w:val="yellow"/>
          <w:lang w:val="pt-PT"/>
        </w:rPr>
        <w:t xml:space="preserve">? </w:t>
      </w:r>
    </w:p>
    <w:p w14:paraId="4FA72E75" w14:textId="41E86F64" w:rsidR="009A41CA" w:rsidRDefault="009A41CA" w:rsidP="009A41CA">
      <w:pPr>
        <w:pStyle w:val="NormalWeb"/>
        <w:rPr>
          <w:rFonts w:ascii="CMR10" w:hAnsi="CMR10"/>
          <w:sz w:val="20"/>
          <w:szCs w:val="20"/>
          <w:lang w:val="pt-PT"/>
        </w:rPr>
      </w:pPr>
      <w:r w:rsidRPr="00CA6A4A">
        <w:rPr>
          <w:rFonts w:ascii="CMR10" w:hAnsi="CMR10"/>
          <w:sz w:val="20"/>
          <w:szCs w:val="20"/>
          <w:highlight w:val="yellow"/>
          <w:lang w:val="pt-PT"/>
        </w:rPr>
        <w:t>DES caracteriza-se por cifra dupla, ou seja, apesar das chaves terem menos bits, torna-se mais difícil de criptoanalisar porque existem duas chaves a chave da primeira cifra e a chave da segunda cifra.</w:t>
      </w:r>
    </w:p>
    <w:p w14:paraId="0D062666" w14:textId="3FFBCD14" w:rsidR="00302970" w:rsidRDefault="00302970" w:rsidP="009A41CA">
      <w:pPr>
        <w:pStyle w:val="NormalWeb"/>
        <w:rPr>
          <w:rFonts w:ascii="CMR10" w:hAnsi="CMR10"/>
          <w:sz w:val="20"/>
          <w:szCs w:val="20"/>
          <w:lang w:val="pt-PT"/>
        </w:rPr>
      </w:pPr>
    </w:p>
    <w:p w14:paraId="751FF190" w14:textId="2B241509" w:rsidR="00B91843" w:rsidRPr="00B91843" w:rsidRDefault="00302970" w:rsidP="00B91843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  <w:lang w:val="pt-PT"/>
        </w:rPr>
      </w:pPr>
      <w:r w:rsidRPr="00B91843">
        <w:rPr>
          <w:rFonts w:ascii="CMR10" w:hAnsi="CMR10"/>
          <w:lang w:val="pt-PT"/>
        </w:rPr>
        <w:t>Questão</w:t>
      </w:r>
      <w:r w:rsidRPr="00B91843">
        <w:rPr>
          <w:rFonts w:ascii="CMR10" w:hAnsi="CMR10"/>
          <w:sz w:val="20"/>
          <w:szCs w:val="20"/>
          <w:lang w:val="pt-PT"/>
        </w:rPr>
        <w:t xml:space="preserve"> - Na biblioteca </w:t>
      </w:r>
      <w:r w:rsidRPr="00B91843">
        <w:rPr>
          <w:rFonts w:ascii="CMTI10" w:hAnsi="CMTI10"/>
          <w:sz w:val="20"/>
          <w:szCs w:val="20"/>
          <w:lang w:val="pt-PT"/>
        </w:rPr>
        <w:t xml:space="preserve">Java Cryptography Architecture </w:t>
      </w:r>
      <w:r w:rsidRPr="00B91843">
        <w:rPr>
          <w:rFonts w:ascii="CMR10" w:hAnsi="CMR10"/>
          <w:sz w:val="20"/>
          <w:szCs w:val="20"/>
          <w:lang w:val="pt-PT"/>
        </w:rPr>
        <w:t xml:space="preserve">(JCA), como é que as </w:t>
      </w:r>
      <w:r w:rsidRPr="00B91843">
        <w:rPr>
          <w:rFonts w:ascii="CMTI10" w:hAnsi="CMTI10"/>
          <w:sz w:val="20"/>
          <w:szCs w:val="20"/>
          <w:lang w:val="pt-PT"/>
        </w:rPr>
        <w:t xml:space="preserve">engine classes </w:t>
      </w:r>
      <w:r w:rsidRPr="00B91843">
        <w:rPr>
          <w:rFonts w:ascii="CMR10" w:hAnsi="CMR10"/>
          <w:sz w:val="20"/>
          <w:szCs w:val="20"/>
          <w:lang w:val="pt-PT"/>
        </w:rPr>
        <w:t xml:space="preserve">(ex: </w:t>
      </w:r>
      <w:r w:rsidRPr="00B91843">
        <w:rPr>
          <w:rFonts w:ascii="CMTT10" w:hAnsi="CMTT10"/>
          <w:sz w:val="20"/>
          <w:szCs w:val="20"/>
          <w:lang w:val="pt-PT"/>
        </w:rPr>
        <w:t>Cipher</w:t>
      </w:r>
      <w:r w:rsidRPr="00B91843">
        <w:rPr>
          <w:rFonts w:ascii="CMR10" w:hAnsi="CMR10"/>
          <w:sz w:val="20"/>
          <w:szCs w:val="20"/>
          <w:lang w:val="pt-PT"/>
        </w:rPr>
        <w:t xml:space="preserve">, </w:t>
      </w:r>
      <w:r w:rsidRPr="00B91843">
        <w:rPr>
          <w:rFonts w:ascii="CMTT10" w:hAnsi="CMTT10"/>
          <w:sz w:val="20"/>
          <w:szCs w:val="20"/>
          <w:lang w:val="pt-PT"/>
        </w:rPr>
        <w:t>Signature</w:t>
      </w:r>
      <w:r w:rsidRPr="00B91843">
        <w:rPr>
          <w:rFonts w:ascii="CMR10" w:hAnsi="CMR10"/>
          <w:sz w:val="20"/>
          <w:szCs w:val="20"/>
          <w:lang w:val="pt-PT"/>
        </w:rPr>
        <w:t xml:space="preserve">, </w:t>
      </w:r>
      <w:r w:rsidRPr="00B91843">
        <w:rPr>
          <w:rFonts w:ascii="CMTT10" w:hAnsi="CMTT10"/>
          <w:sz w:val="20"/>
          <w:szCs w:val="20"/>
          <w:lang w:val="pt-PT"/>
        </w:rPr>
        <w:t>Mac</w:t>
      </w:r>
      <w:r w:rsidRPr="00B91843">
        <w:rPr>
          <w:rFonts w:ascii="CMR10" w:hAnsi="CMR10"/>
          <w:sz w:val="20"/>
          <w:szCs w:val="20"/>
          <w:lang w:val="pt-PT"/>
        </w:rPr>
        <w:t xml:space="preserve">) possibilitam a aplicação incremental das respetivas proteções? Qual a vantagem de aplicar proteções incrementalmente? </w:t>
      </w:r>
    </w:p>
    <w:p w14:paraId="658311B4" w14:textId="77777777" w:rsidR="00B91843" w:rsidRPr="00B91843" w:rsidRDefault="00B91843" w:rsidP="00B91843">
      <w:pPr>
        <w:pStyle w:val="NormalWeb"/>
        <w:ind w:left="360"/>
        <w:rPr>
          <w:rFonts w:ascii="CMR10" w:hAnsi="CMR10"/>
          <w:sz w:val="20"/>
          <w:szCs w:val="20"/>
          <w:lang w:val="pt-PT"/>
        </w:rPr>
      </w:pPr>
      <w:r w:rsidRPr="00B91843">
        <w:rPr>
          <w:rFonts w:ascii="CMR10" w:hAnsi="CMR10"/>
          <w:sz w:val="20"/>
          <w:szCs w:val="20"/>
          <w:lang w:val="pt-PT"/>
        </w:rPr>
        <w:t xml:space="preserve">Cipher-Para a engine classe </w:t>
      </w:r>
      <w:proofErr w:type="gramStart"/>
      <w:r w:rsidRPr="00B91843">
        <w:rPr>
          <w:rFonts w:ascii="CMR10" w:hAnsi="CMR10"/>
          <w:sz w:val="20"/>
          <w:szCs w:val="20"/>
          <w:lang w:val="pt-PT"/>
        </w:rPr>
        <w:t>cipher,a</w:t>
      </w:r>
      <w:proofErr w:type="gramEnd"/>
      <w:r w:rsidRPr="00B91843">
        <w:rPr>
          <w:rFonts w:ascii="CMR10" w:hAnsi="CMR10"/>
          <w:sz w:val="20"/>
          <w:szCs w:val="20"/>
          <w:lang w:val="pt-PT"/>
        </w:rPr>
        <w:t xml:space="preserve"> mesma  é inicializada com o método init e para cifrar parte da mensagem é utilizado o método update que retorna parte do criptograma,no ultimo bloco da mensagem a cifrar é utilizado o método doFinal que retorna o final do criptograma.</w:t>
      </w:r>
    </w:p>
    <w:p w14:paraId="704B11E9" w14:textId="77777777" w:rsidR="00B91843" w:rsidRPr="00B91843" w:rsidRDefault="00B91843" w:rsidP="00B91843">
      <w:pPr>
        <w:pStyle w:val="NormalWeb"/>
        <w:ind w:left="360"/>
        <w:rPr>
          <w:rFonts w:ascii="CMR10" w:hAnsi="CMR10"/>
          <w:sz w:val="20"/>
          <w:szCs w:val="20"/>
          <w:lang w:val="pt-PT"/>
        </w:rPr>
      </w:pPr>
      <w:r w:rsidRPr="00B91843">
        <w:rPr>
          <w:rFonts w:ascii="CMR10" w:hAnsi="CMR10"/>
          <w:sz w:val="20"/>
          <w:szCs w:val="20"/>
          <w:lang w:val="pt-PT"/>
        </w:rPr>
        <w:t xml:space="preserve">Signature-Para a engine classe </w:t>
      </w:r>
      <w:proofErr w:type="gramStart"/>
      <w:r w:rsidRPr="00B91843">
        <w:rPr>
          <w:rFonts w:ascii="CMR10" w:hAnsi="CMR10"/>
          <w:sz w:val="20"/>
          <w:szCs w:val="20"/>
          <w:lang w:val="pt-PT"/>
        </w:rPr>
        <w:t>signature,a</w:t>
      </w:r>
      <w:proofErr w:type="gramEnd"/>
      <w:r w:rsidRPr="00B91843">
        <w:rPr>
          <w:rFonts w:ascii="CMR10" w:hAnsi="CMR10"/>
          <w:sz w:val="20"/>
          <w:szCs w:val="20"/>
          <w:lang w:val="pt-PT"/>
        </w:rPr>
        <w:t xml:space="preserve"> mesma  é inicializada com o método initSign ou initVerify dependendo se queremos criar  ou verificar uma assinatura utilizando em ambas o método update para receber parte da mensagem,no ultimo bloco da mensagem a assinar/verificar é utilizado o método sign/verify que cria ou verifica uma assinatura na mensagem.</w:t>
      </w:r>
    </w:p>
    <w:p w14:paraId="0AFB0A97" w14:textId="77777777" w:rsidR="00B91843" w:rsidRPr="00B91843" w:rsidRDefault="00B91843" w:rsidP="00B91843">
      <w:pPr>
        <w:pStyle w:val="NormalWeb"/>
        <w:ind w:left="360"/>
        <w:rPr>
          <w:rFonts w:ascii="CMR10" w:hAnsi="CMR10"/>
          <w:sz w:val="20"/>
          <w:szCs w:val="20"/>
          <w:lang w:val="pt-PT"/>
        </w:rPr>
      </w:pPr>
      <w:r w:rsidRPr="00B91843">
        <w:rPr>
          <w:rFonts w:ascii="CMR10" w:hAnsi="CMR10"/>
          <w:sz w:val="20"/>
          <w:szCs w:val="20"/>
          <w:lang w:val="pt-PT"/>
        </w:rPr>
        <w:t xml:space="preserve">MAC-Tal como na engine classe cipher são utilizados os métodos </w:t>
      </w:r>
      <w:proofErr w:type="gramStart"/>
      <w:r w:rsidRPr="00B91843">
        <w:rPr>
          <w:rFonts w:ascii="CMR10" w:hAnsi="CMR10"/>
          <w:sz w:val="20"/>
          <w:szCs w:val="20"/>
          <w:lang w:val="pt-PT"/>
        </w:rPr>
        <w:t>init,update</w:t>
      </w:r>
      <w:proofErr w:type="gramEnd"/>
      <w:r w:rsidRPr="00B91843">
        <w:rPr>
          <w:rFonts w:ascii="CMR10" w:hAnsi="CMR10"/>
          <w:sz w:val="20"/>
          <w:szCs w:val="20"/>
          <w:lang w:val="pt-PT"/>
        </w:rPr>
        <w:t xml:space="preserve"> e dofinal para,respectivamente,inicializar,autenticar parte da mensagem,e autenticar o final da mensagem.</w:t>
      </w:r>
    </w:p>
    <w:p w14:paraId="3953F60B" w14:textId="2247C679" w:rsidR="00CA6A4A" w:rsidRDefault="00B91843" w:rsidP="00B91843">
      <w:pPr>
        <w:pStyle w:val="NormalWeb"/>
        <w:ind w:left="360"/>
        <w:rPr>
          <w:rFonts w:ascii="CMR10" w:hAnsi="CMR10"/>
          <w:sz w:val="20"/>
          <w:szCs w:val="20"/>
          <w:lang w:val="pt-PT"/>
        </w:rPr>
      </w:pPr>
      <w:r w:rsidRPr="00B91843">
        <w:rPr>
          <w:rFonts w:ascii="CMR10" w:hAnsi="CMR10"/>
          <w:sz w:val="20"/>
          <w:szCs w:val="20"/>
          <w:lang w:val="pt-PT"/>
        </w:rPr>
        <w:t xml:space="preserve">A grande vantagem de aplicar proteções incrementalmente é evidente quando existem grandes mensagems ou ficheiros que precisem de ser </w:t>
      </w:r>
      <w:proofErr w:type="gramStart"/>
      <w:r w:rsidRPr="00B91843">
        <w:rPr>
          <w:rFonts w:ascii="CMR10" w:hAnsi="CMR10"/>
          <w:sz w:val="20"/>
          <w:szCs w:val="20"/>
          <w:lang w:val="pt-PT"/>
        </w:rPr>
        <w:t>cifrados,assinados</w:t>
      </w:r>
      <w:proofErr w:type="gramEnd"/>
      <w:r w:rsidRPr="00B91843">
        <w:rPr>
          <w:rFonts w:ascii="CMR10" w:hAnsi="CMR10"/>
          <w:sz w:val="20"/>
          <w:szCs w:val="20"/>
          <w:lang w:val="pt-PT"/>
        </w:rPr>
        <w:t>/verificados ou autenticados,em que,ao invés de ocupar-mos toda a memoria disponível,realizamos o processo pretendido subdividindo-o em várias partes.</w:t>
      </w:r>
    </w:p>
    <w:p w14:paraId="3695DF62" w14:textId="2EA77AC2" w:rsidR="00B91843" w:rsidRDefault="00B91843" w:rsidP="00B91843">
      <w:pPr>
        <w:pStyle w:val="NormalWeb"/>
        <w:ind w:left="360"/>
        <w:rPr>
          <w:rFonts w:ascii="CMR10" w:hAnsi="CMR10"/>
          <w:sz w:val="20"/>
          <w:szCs w:val="20"/>
          <w:lang w:val="pt-PT"/>
        </w:rPr>
      </w:pPr>
    </w:p>
    <w:p w14:paraId="6A1D3B3E" w14:textId="7E76A066" w:rsidR="00B91843" w:rsidRDefault="00B91843" w:rsidP="00B91843">
      <w:pPr>
        <w:pStyle w:val="NormalWeb"/>
        <w:ind w:left="360"/>
        <w:rPr>
          <w:rFonts w:ascii="CMR10" w:hAnsi="CMR10"/>
          <w:sz w:val="20"/>
          <w:szCs w:val="20"/>
          <w:lang w:val="pt-PT"/>
        </w:rPr>
      </w:pPr>
    </w:p>
    <w:p w14:paraId="27F451F5" w14:textId="62F8E2DE" w:rsidR="00B91843" w:rsidRDefault="00B91843" w:rsidP="00B91843">
      <w:pPr>
        <w:pStyle w:val="NormalWeb"/>
        <w:ind w:left="360"/>
        <w:rPr>
          <w:rFonts w:ascii="CMR10" w:hAnsi="CMR10"/>
          <w:sz w:val="20"/>
          <w:szCs w:val="20"/>
          <w:lang w:val="pt-PT"/>
        </w:rPr>
      </w:pPr>
    </w:p>
    <w:p w14:paraId="012447B4" w14:textId="67DF6AD4" w:rsidR="00B91843" w:rsidRDefault="00B91843" w:rsidP="00B91843">
      <w:pPr>
        <w:pStyle w:val="NormalWeb"/>
        <w:ind w:left="360"/>
        <w:rPr>
          <w:rFonts w:ascii="CMR10" w:hAnsi="CMR10"/>
          <w:sz w:val="20"/>
          <w:szCs w:val="20"/>
          <w:lang w:val="pt-PT"/>
        </w:rPr>
      </w:pPr>
    </w:p>
    <w:p w14:paraId="011227D4" w14:textId="77777777" w:rsidR="00B91843" w:rsidRDefault="00B91843" w:rsidP="00B91843">
      <w:pPr>
        <w:pStyle w:val="NormalWeb"/>
        <w:ind w:left="360"/>
        <w:rPr>
          <w:rFonts w:ascii="CMR10" w:hAnsi="CMR10"/>
          <w:sz w:val="20"/>
          <w:szCs w:val="20"/>
          <w:lang w:val="pt-PT"/>
        </w:rPr>
      </w:pPr>
    </w:p>
    <w:p w14:paraId="54429836" w14:textId="6171AC1E" w:rsidR="00CA6A4A" w:rsidRDefault="00CA6A4A" w:rsidP="00CA6A4A">
      <w:pPr>
        <w:pStyle w:val="NormalWeb"/>
        <w:numPr>
          <w:ilvl w:val="0"/>
          <w:numId w:val="2"/>
        </w:numPr>
        <w:rPr>
          <w:rFonts w:ascii="CMR10" w:hAnsi="CMR10"/>
          <w:sz w:val="20"/>
          <w:szCs w:val="20"/>
          <w:lang w:val="pt-PT"/>
        </w:rPr>
      </w:pPr>
      <w:r w:rsidRPr="00CA6A4A">
        <w:rPr>
          <w:rFonts w:ascii="CMR10" w:hAnsi="CMR10"/>
          <w:lang w:val="pt-PT"/>
        </w:rPr>
        <w:lastRenderedPageBreak/>
        <w:t>Questão</w:t>
      </w:r>
      <w:r>
        <w:rPr>
          <w:rFonts w:ascii="CMR10" w:hAnsi="CMR10"/>
          <w:sz w:val="20"/>
          <w:szCs w:val="20"/>
          <w:lang w:val="pt-PT"/>
        </w:rPr>
        <w:t xml:space="preserve"> - </w:t>
      </w:r>
      <w:r w:rsidRPr="00CA6A4A">
        <w:rPr>
          <w:rFonts w:ascii="CMR10" w:hAnsi="CMR10"/>
          <w:sz w:val="20"/>
          <w:szCs w:val="20"/>
          <w:lang w:val="pt-PT"/>
        </w:rPr>
        <w:t>Considere os certificados X.509 e as infraestruturas de chaves p</w:t>
      </w:r>
      <w:r>
        <w:rPr>
          <w:rFonts w:ascii="CMR10" w:hAnsi="CMR10"/>
          <w:sz w:val="20"/>
          <w:szCs w:val="20"/>
          <w:lang w:val="pt-PT"/>
        </w:rPr>
        <w:t>úb</w:t>
      </w:r>
      <w:r w:rsidRPr="00CA6A4A">
        <w:rPr>
          <w:rFonts w:ascii="CMR10" w:hAnsi="CMR10"/>
          <w:sz w:val="20"/>
          <w:szCs w:val="20"/>
          <w:lang w:val="pt-PT"/>
        </w:rPr>
        <w:t xml:space="preserve">lica (PKI): </w:t>
      </w:r>
    </w:p>
    <w:p w14:paraId="66FAAC28" w14:textId="77777777" w:rsidR="006E7E43" w:rsidRDefault="00CA6A4A" w:rsidP="006E7E43">
      <w:pPr>
        <w:pStyle w:val="NormalWeb"/>
        <w:numPr>
          <w:ilvl w:val="1"/>
          <w:numId w:val="9"/>
        </w:numPr>
        <w:rPr>
          <w:rFonts w:ascii="CMR10" w:hAnsi="CMR10"/>
          <w:sz w:val="20"/>
          <w:szCs w:val="20"/>
          <w:lang w:val="pt-PT"/>
        </w:rPr>
      </w:pPr>
      <w:r w:rsidRPr="00CA6A4A">
        <w:rPr>
          <w:rFonts w:ascii="CMR10" w:hAnsi="CMR10"/>
          <w:sz w:val="20"/>
          <w:szCs w:val="20"/>
          <w:lang w:val="pt-PT"/>
        </w:rPr>
        <w:t xml:space="preserve">De que forma a </w:t>
      </w:r>
      <w:r>
        <w:rPr>
          <w:rFonts w:ascii="CMR10" w:hAnsi="CMR10"/>
          <w:sz w:val="20"/>
          <w:szCs w:val="20"/>
          <w:lang w:val="pt-PT"/>
        </w:rPr>
        <w:t>resistência</w:t>
      </w:r>
      <w:r w:rsidRPr="00CA6A4A">
        <w:rPr>
          <w:rFonts w:ascii="CMR10" w:hAnsi="CMR10"/>
          <w:sz w:val="20"/>
          <w:szCs w:val="20"/>
          <w:lang w:val="pt-PT"/>
        </w:rPr>
        <w:t xml:space="preserve"> </w:t>
      </w:r>
      <w:r>
        <w:rPr>
          <w:rFonts w:ascii="CMR10" w:hAnsi="CMR10"/>
          <w:sz w:val="20"/>
          <w:szCs w:val="20"/>
          <w:lang w:val="pt-PT"/>
        </w:rPr>
        <w:t>à</w:t>
      </w:r>
      <w:r w:rsidRPr="00CA6A4A">
        <w:rPr>
          <w:rFonts w:ascii="CMR10" w:hAnsi="CMR10"/>
          <w:sz w:val="20"/>
          <w:szCs w:val="20"/>
          <w:lang w:val="pt-PT"/>
        </w:rPr>
        <w:t xml:space="preserve"> segunda pr</w:t>
      </w:r>
      <w:r>
        <w:rPr>
          <w:rFonts w:ascii="CMR10" w:hAnsi="CMR10"/>
          <w:sz w:val="20"/>
          <w:szCs w:val="20"/>
          <w:lang w:val="pt-PT"/>
        </w:rPr>
        <w:t>é-</w:t>
      </w:r>
      <w:r w:rsidRPr="00CA6A4A">
        <w:rPr>
          <w:rFonts w:ascii="CMR10" w:hAnsi="CMR10"/>
          <w:sz w:val="20"/>
          <w:szCs w:val="20"/>
          <w:lang w:val="pt-PT"/>
        </w:rPr>
        <w:t>imagem de uma fun</w:t>
      </w:r>
      <w:r>
        <w:rPr>
          <w:rFonts w:ascii="CMR10" w:hAnsi="CMR10"/>
          <w:sz w:val="20"/>
          <w:szCs w:val="20"/>
          <w:lang w:val="pt-PT"/>
        </w:rPr>
        <w:t>çã</w:t>
      </w:r>
      <w:r w:rsidRPr="00CA6A4A">
        <w:rPr>
          <w:rFonts w:ascii="CMR10" w:hAnsi="CMR10"/>
          <w:sz w:val="20"/>
          <w:szCs w:val="20"/>
          <w:lang w:val="pt-PT"/>
        </w:rPr>
        <w:t xml:space="preserve">o de </w:t>
      </w:r>
      <w:r w:rsidRPr="00CA6A4A">
        <w:rPr>
          <w:rFonts w:ascii="CMTI10" w:hAnsi="CMTI10"/>
          <w:sz w:val="20"/>
          <w:szCs w:val="20"/>
          <w:lang w:val="pt-PT"/>
        </w:rPr>
        <w:t xml:space="preserve">hash </w:t>
      </w:r>
      <w:r w:rsidRPr="00CA6A4A">
        <w:rPr>
          <w:rFonts w:ascii="CMR10" w:hAnsi="CMR10"/>
          <w:sz w:val="20"/>
          <w:szCs w:val="20"/>
          <w:lang w:val="pt-PT"/>
        </w:rPr>
        <w:t>contribui para garantir a autenticidade da chave p</w:t>
      </w:r>
      <w:r>
        <w:rPr>
          <w:rFonts w:ascii="CMR10" w:hAnsi="CMR10"/>
          <w:sz w:val="20"/>
          <w:szCs w:val="20"/>
          <w:lang w:val="pt-PT"/>
        </w:rPr>
        <w:t>ú</w:t>
      </w:r>
      <w:r w:rsidRPr="00CA6A4A">
        <w:rPr>
          <w:rFonts w:ascii="CMR10" w:hAnsi="CMR10"/>
          <w:sz w:val="20"/>
          <w:szCs w:val="20"/>
          <w:lang w:val="pt-PT"/>
        </w:rPr>
        <w:t xml:space="preserve">blica de um certificado. </w:t>
      </w:r>
    </w:p>
    <w:p w14:paraId="6BD30EB6" w14:textId="7FACD901" w:rsidR="00CA6A4A" w:rsidRDefault="00CA6A4A" w:rsidP="006E7E43">
      <w:pPr>
        <w:pStyle w:val="NormalWeb"/>
        <w:numPr>
          <w:ilvl w:val="1"/>
          <w:numId w:val="9"/>
        </w:numPr>
        <w:rPr>
          <w:rFonts w:ascii="CMR10" w:hAnsi="CMR10"/>
          <w:sz w:val="20"/>
          <w:szCs w:val="20"/>
          <w:lang w:val="pt-PT"/>
        </w:rPr>
      </w:pPr>
      <w:r w:rsidRPr="006E7E43">
        <w:rPr>
          <w:rFonts w:ascii="CMR10" w:hAnsi="CMR10"/>
          <w:sz w:val="20"/>
          <w:szCs w:val="20"/>
          <w:lang w:val="pt-PT"/>
        </w:rPr>
        <w:t xml:space="preserve">Considere o certificado folha </w:t>
      </w:r>
      <w:r w:rsidRPr="006E7E43">
        <w:rPr>
          <w:rFonts w:ascii="CMMI10" w:hAnsi="CMMI10"/>
          <w:sz w:val="20"/>
          <w:szCs w:val="20"/>
          <w:lang w:val="pt-PT"/>
        </w:rPr>
        <w:t xml:space="preserve">C </w:t>
      </w:r>
      <w:r w:rsidRPr="006E7E43">
        <w:rPr>
          <w:rFonts w:ascii="CMR10" w:hAnsi="CMR10"/>
          <w:sz w:val="20"/>
          <w:szCs w:val="20"/>
          <w:lang w:val="pt-PT"/>
        </w:rPr>
        <w:t xml:space="preserve">e os intermédios </w:t>
      </w:r>
      <w:r w:rsidRPr="006E7E43">
        <w:rPr>
          <w:rFonts w:ascii="CMMI10" w:hAnsi="CMMI10"/>
          <w:sz w:val="20"/>
          <w:szCs w:val="20"/>
          <w:lang w:val="pt-PT"/>
        </w:rPr>
        <w:t>I</w:t>
      </w:r>
      <w:r w:rsidRPr="006E7E43">
        <w:rPr>
          <w:rFonts w:ascii="CMR7" w:hAnsi="CMR7"/>
          <w:position w:val="-2"/>
          <w:sz w:val="14"/>
          <w:szCs w:val="14"/>
          <w:lang w:val="pt-PT"/>
        </w:rPr>
        <w:t>1</w:t>
      </w:r>
      <w:r w:rsidRPr="006E7E43">
        <w:rPr>
          <w:rFonts w:ascii="CMMI10" w:hAnsi="CMMI10"/>
          <w:sz w:val="20"/>
          <w:szCs w:val="20"/>
          <w:lang w:val="pt-PT"/>
        </w:rPr>
        <w:t>, I</w:t>
      </w:r>
      <w:r w:rsidRPr="006E7E43">
        <w:rPr>
          <w:rFonts w:ascii="CMR7" w:hAnsi="CMR7"/>
          <w:position w:val="-2"/>
          <w:sz w:val="14"/>
          <w:szCs w:val="14"/>
          <w:lang w:val="pt-PT"/>
        </w:rPr>
        <w:t>2</w:t>
      </w:r>
      <w:r w:rsidRPr="006E7E43">
        <w:rPr>
          <w:rFonts w:ascii="CMMI10" w:hAnsi="CMMI10"/>
          <w:sz w:val="20"/>
          <w:szCs w:val="20"/>
          <w:lang w:val="pt-PT"/>
        </w:rPr>
        <w:t xml:space="preserve">, </w:t>
      </w:r>
      <w:proofErr w:type="gramStart"/>
      <w:r w:rsidRPr="006E7E43">
        <w:rPr>
          <w:rFonts w:ascii="CMMI10" w:hAnsi="CMMI10"/>
          <w:sz w:val="20"/>
          <w:szCs w:val="20"/>
          <w:lang w:val="pt-PT"/>
        </w:rPr>
        <w:t>. . . ,</w:t>
      </w:r>
      <w:proofErr w:type="gramEnd"/>
      <w:r w:rsidRPr="006E7E43">
        <w:rPr>
          <w:rFonts w:ascii="CMMI10" w:hAnsi="CMMI10"/>
          <w:sz w:val="20"/>
          <w:szCs w:val="20"/>
          <w:lang w:val="pt-PT"/>
        </w:rPr>
        <w:t xml:space="preserve"> I</w:t>
      </w:r>
      <w:r w:rsidRPr="006E7E43">
        <w:rPr>
          <w:rFonts w:ascii="CMMI7" w:hAnsi="CMMI7"/>
          <w:position w:val="-2"/>
          <w:sz w:val="14"/>
          <w:szCs w:val="14"/>
          <w:lang w:val="pt-PT"/>
        </w:rPr>
        <w:t>n</w:t>
      </w:r>
      <w:r w:rsidRPr="006E7E43">
        <w:rPr>
          <w:rFonts w:ascii="CMR10" w:hAnsi="CMR10"/>
          <w:sz w:val="20"/>
          <w:szCs w:val="20"/>
          <w:lang w:val="pt-PT"/>
        </w:rPr>
        <w:t>.</w:t>
      </w:r>
      <w:r w:rsidR="006E7E43" w:rsidRPr="006E7E43">
        <w:rPr>
          <w:rFonts w:ascii="CMR10" w:hAnsi="CMR10"/>
          <w:sz w:val="20"/>
          <w:szCs w:val="20"/>
          <w:lang w:val="pt-PT"/>
        </w:rPr>
        <w:t xml:space="preserve"> Alguma das chaves privadas dos certificados interm</w:t>
      </w:r>
      <w:r w:rsidR="006E7E43">
        <w:rPr>
          <w:rFonts w:ascii="CMR10" w:hAnsi="CMR10"/>
          <w:sz w:val="20"/>
          <w:szCs w:val="20"/>
          <w:lang w:val="pt-PT"/>
        </w:rPr>
        <w:t>é</w:t>
      </w:r>
      <w:r w:rsidR="006E7E43" w:rsidRPr="006E7E43">
        <w:rPr>
          <w:rFonts w:ascii="CMR10" w:hAnsi="CMR10"/>
          <w:sz w:val="20"/>
          <w:szCs w:val="20"/>
          <w:lang w:val="pt-PT"/>
        </w:rPr>
        <w:t xml:space="preserve">dios </w:t>
      </w:r>
      <w:r w:rsidR="006E7E43">
        <w:rPr>
          <w:rFonts w:ascii="CMR10" w:hAnsi="CMR10"/>
          <w:sz w:val="20"/>
          <w:szCs w:val="20"/>
          <w:lang w:val="pt-PT"/>
        </w:rPr>
        <w:t>é</w:t>
      </w:r>
      <w:r w:rsidR="006E7E43" w:rsidRPr="006E7E43">
        <w:rPr>
          <w:rFonts w:ascii="CMR10" w:hAnsi="CMR10"/>
          <w:sz w:val="20"/>
          <w:szCs w:val="20"/>
          <w:lang w:val="pt-PT"/>
        </w:rPr>
        <w:t xml:space="preserve"> usada para validar o certificado </w:t>
      </w:r>
      <w:r w:rsidR="006E7E43" w:rsidRPr="006E7E43">
        <w:rPr>
          <w:rFonts w:ascii="CMMI10" w:hAnsi="CMMI10"/>
          <w:sz w:val="20"/>
          <w:szCs w:val="20"/>
          <w:lang w:val="pt-PT"/>
        </w:rPr>
        <w:t>C</w:t>
      </w:r>
      <w:r w:rsidR="006E7E43" w:rsidRPr="006E7E43">
        <w:rPr>
          <w:rFonts w:ascii="CMR10" w:hAnsi="CMR10"/>
          <w:sz w:val="20"/>
          <w:szCs w:val="20"/>
          <w:lang w:val="pt-PT"/>
        </w:rPr>
        <w:t xml:space="preserve">? </w:t>
      </w:r>
    </w:p>
    <w:p w14:paraId="4D27A715" w14:textId="00C58FDB" w:rsidR="001B10A0" w:rsidRPr="001B10A0" w:rsidRDefault="006E7E43" w:rsidP="001B10A0">
      <w:pPr>
        <w:pStyle w:val="NormalWeb"/>
        <w:rPr>
          <w:rFonts w:ascii="CMR10" w:hAnsi="CMR10"/>
          <w:sz w:val="20"/>
          <w:szCs w:val="20"/>
          <w:lang w:val="pt-PT"/>
        </w:rPr>
      </w:pPr>
      <w:r w:rsidRPr="00306CF6">
        <w:rPr>
          <w:rFonts w:ascii="CMR10" w:hAnsi="CMR10"/>
          <w:lang w:val="pt-PT"/>
        </w:rPr>
        <w:t xml:space="preserve">6.1 </w:t>
      </w:r>
      <w:r w:rsidR="001B10A0" w:rsidRPr="00306CF6">
        <w:rPr>
          <w:rFonts w:ascii="CMR10" w:hAnsi="CMR10"/>
          <w:lang w:val="pt-PT"/>
        </w:rPr>
        <w:t>Resposta</w:t>
      </w:r>
      <w:r w:rsidR="001B10A0">
        <w:rPr>
          <w:rFonts w:ascii="CMR10" w:hAnsi="CMR10"/>
          <w:sz w:val="20"/>
          <w:szCs w:val="20"/>
          <w:lang w:val="pt-PT"/>
        </w:rPr>
        <w:t xml:space="preserve">: </w:t>
      </w:r>
    </w:p>
    <w:p w14:paraId="2E3E00C9" w14:textId="1BB0E12F" w:rsidR="001B10A0" w:rsidRPr="001B10A0" w:rsidRDefault="001B10A0" w:rsidP="001B10A0">
      <w:pPr>
        <w:pStyle w:val="NormalWeb"/>
        <w:rPr>
          <w:rFonts w:ascii="Sabon" w:hAnsi="Sabon"/>
          <w:color w:val="211E1E"/>
          <w:position w:val="2"/>
          <w:sz w:val="18"/>
          <w:szCs w:val="18"/>
          <w:lang w:val="pt-PT"/>
        </w:rPr>
      </w:pPr>
      <w:r w:rsidRPr="001B10A0">
        <w:rPr>
          <w:rFonts w:ascii="CMR10" w:hAnsi="CMR10"/>
          <w:sz w:val="20"/>
          <w:szCs w:val="20"/>
          <w:lang w:val="pt-PT"/>
        </w:rPr>
        <w:t xml:space="preserve">Sendo a resistência à segunda pré imagem </w:t>
      </w:r>
      <w:r>
        <w:rPr>
          <w:rFonts w:ascii="CMR10" w:hAnsi="CMR10"/>
          <w:sz w:val="20"/>
          <w:szCs w:val="20"/>
          <w:lang w:val="pt-PT"/>
        </w:rPr>
        <w:t>–</w:t>
      </w:r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 </w:t>
      </w:r>
      <w:r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tendo um valor de entrada x </w:t>
      </w:r>
      <w:proofErr w:type="gramStart"/>
      <w:r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e </w:t>
      </w:r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 </w:t>
      </w:r>
      <w:r w:rsidR="006E7E43" w:rsidRPr="001B10A0">
        <w:rPr>
          <w:rFonts w:ascii="Sabon" w:hAnsi="Sabon"/>
          <w:i/>
          <w:iCs/>
          <w:color w:val="211E1E"/>
          <w:position w:val="2"/>
          <w:sz w:val="18"/>
          <w:szCs w:val="18"/>
          <w:lang w:val="pt-PT"/>
        </w:rPr>
        <w:t>h</w:t>
      </w:r>
      <w:proofErr w:type="gramEnd"/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>(</w:t>
      </w:r>
      <w:r w:rsidR="006E7E43" w:rsidRPr="001B10A0">
        <w:rPr>
          <w:rFonts w:ascii="Sabon" w:hAnsi="Sabon"/>
          <w:i/>
          <w:iCs/>
          <w:color w:val="211E1E"/>
          <w:position w:val="2"/>
          <w:sz w:val="18"/>
          <w:szCs w:val="18"/>
          <w:lang w:val="pt-PT"/>
        </w:rPr>
        <w:t>x</w:t>
      </w:r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>),</w:t>
      </w:r>
      <w:r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 ser computacionalmente infazível encontrar um outro valor de entrada</w:t>
      </w:r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color w:val="211E1E"/>
                <w:position w:val="2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211E1E"/>
                <w:position w:val="2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color w:val="211E1E"/>
                <w:position w:val="2"/>
                <w:sz w:val="18"/>
                <w:szCs w:val="18"/>
                <w:lang w:val="pt-PT"/>
              </w:rPr>
              <m:t>'</m:t>
            </m:r>
          </m:sup>
        </m:sSup>
        <m:r>
          <w:rPr>
            <w:rFonts w:ascii="Cambria Math" w:hAnsi="Cambria Math"/>
            <w:color w:val="211E1E"/>
            <w:position w:val="2"/>
            <w:sz w:val="18"/>
            <w:szCs w:val="18"/>
            <w:lang w:val="pt-PT"/>
          </w:rPr>
          <m:t xml:space="preserve">, ta que </m:t>
        </m:r>
        <m:r>
          <w:rPr>
            <w:rFonts w:ascii="Cambria Math" w:hAnsi="Cambria Math"/>
            <w:color w:val="211E1E"/>
            <w:position w:val="2"/>
            <w:sz w:val="18"/>
            <w:szCs w:val="18"/>
          </w:rPr>
          <m:t>x</m:t>
        </m:r>
        <m:r>
          <w:rPr>
            <w:rFonts w:ascii="Cambria Math" w:hAnsi="Cambria Math"/>
            <w:color w:val="211E1E"/>
            <w:position w:val="2"/>
            <w:sz w:val="18"/>
            <w:szCs w:val="18"/>
            <w:lang w:val="pt-PT"/>
          </w:rPr>
          <m:t xml:space="preserve"> </m:t>
        </m:r>
        <m:r>
          <w:rPr>
            <w:rFonts w:ascii="Cambria Math" w:hAnsi="Cambria Math"/>
            <w:i/>
            <w:color w:val="211E1E"/>
            <w:position w:val="2"/>
            <w:sz w:val="18"/>
            <w:szCs w:val="18"/>
          </w:rPr>
          <w:sym w:font="Symbol" w:char="F0B9"/>
        </m:r>
        <m:r>
          <w:rPr>
            <w:rFonts w:ascii="Cambria Math" w:hAnsi="Cambria Math"/>
            <w:color w:val="211E1E"/>
            <w:position w:val="2"/>
            <w:sz w:val="18"/>
            <w:szCs w:val="18"/>
            <w:lang w:val="pt-PT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211E1E"/>
                <w:position w:val="2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211E1E"/>
                <w:position w:val="2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color w:val="211E1E"/>
                <w:position w:val="2"/>
                <w:sz w:val="18"/>
                <w:szCs w:val="18"/>
                <w:lang w:val="pt-PT"/>
              </w:rPr>
              <m:t>'</m:t>
            </m:r>
          </m:sup>
        </m:sSup>
      </m:oMath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>,</w:t>
      </w:r>
      <w:r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 com</w:t>
      </w:r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 </w:t>
      </w:r>
      <w:r w:rsidR="006E7E43" w:rsidRPr="001B10A0">
        <w:rPr>
          <w:rFonts w:ascii="Sabon" w:hAnsi="Sabon"/>
          <w:i/>
          <w:iCs/>
          <w:color w:val="211E1E"/>
          <w:position w:val="2"/>
          <w:sz w:val="18"/>
          <w:szCs w:val="18"/>
          <w:lang w:val="pt-PT"/>
        </w:rPr>
        <w:t>h</w:t>
      </w:r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>(</w:t>
      </w:r>
      <w:r w:rsidR="006E7E43" w:rsidRPr="001B10A0">
        <w:rPr>
          <w:rFonts w:ascii="Sabon" w:hAnsi="Sabon"/>
          <w:i/>
          <w:iCs/>
          <w:color w:val="211E1E"/>
          <w:position w:val="2"/>
          <w:sz w:val="18"/>
          <w:szCs w:val="18"/>
          <w:lang w:val="pt-PT"/>
        </w:rPr>
        <w:t>x</w:t>
      </w:r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) </w:t>
      </w:r>
      <w:r w:rsidR="006E7E43" w:rsidRPr="001B10A0">
        <w:rPr>
          <w:rFonts w:ascii="MTSY" w:hAnsi="MTSY"/>
          <w:color w:val="211E1E"/>
          <w:position w:val="2"/>
          <w:sz w:val="18"/>
          <w:szCs w:val="18"/>
          <w:lang w:val="pt-PT"/>
        </w:rPr>
        <w:t xml:space="preserve">= </w:t>
      </w:r>
      <w:r w:rsidR="006E7E43" w:rsidRPr="001B10A0">
        <w:rPr>
          <w:rFonts w:ascii="Sabon" w:hAnsi="Sabon"/>
          <w:i/>
          <w:iCs/>
          <w:color w:val="211E1E"/>
          <w:position w:val="2"/>
          <w:sz w:val="18"/>
          <w:szCs w:val="18"/>
          <w:lang w:val="pt-PT"/>
        </w:rPr>
        <w:t>h</w:t>
      </w:r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>(</w:t>
      </w:r>
      <m:oMath>
        <m:sSup>
          <m:sSupPr>
            <m:ctrlPr>
              <w:rPr>
                <w:rFonts w:ascii="Cambria Math" w:hAnsi="Cambria Math"/>
                <w:i/>
                <w:color w:val="211E1E"/>
                <w:position w:val="2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211E1E"/>
                <w:position w:val="2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/>
                <w:color w:val="211E1E"/>
                <w:position w:val="2"/>
                <w:sz w:val="18"/>
                <w:szCs w:val="18"/>
                <w:lang w:val="pt-PT"/>
              </w:rPr>
              <m:t>'</m:t>
            </m:r>
          </m:sup>
        </m:sSup>
      </m:oMath>
      <w:r w:rsidR="006E7E43" w:rsidRPr="001B10A0">
        <w:rPr>
          <w:rFonts w:ascii="Sabon" w:hAnsi="Sabon"/>
          <w:color w:val="211E1E"/>
          <w:position w:val="2"/>
          <w:sz w:val="18"/>
          <w:szCs w:val="18"/>
          <w:lang w:val="pt-PT"/>
        </w:rPr>
        <w:t xml:space="preserve">). </w:t>
      </w:r>
    </w:p>
    <w:p w14:paraId="7DBB7D7D" w14:textId="3607E6C5" w:rsidR="00306CF6" w:rsidRPr="00C817AB" w:rsidRDefault="00306CF6" w:rsidP="00C817AB">
      <w:pPr>
        <w:pStyle w:val="NormalWeb"/>
        <w:rPr>
          <w:lang w:val="pt-PT"/>
        </w:rPr>
      </w:pPr>
      <w:r>
        <w:rPr>
          <w:lang w:val="pt-PT"/>
        </w:rPr>
        <w:t>A resistência á segunda pré imagem de uma função de hash verifica que dado uma mensagem m1 é muito improvável encontrar uma mensagem m2 cujo hash(m1)=hash(m2),ou seja,mensagens diferentes resultam em hash’s diferentes.Logo ao criar uma assinatura cifrada com a chave privada do certificado é possível verificar a autenticidade de uma chave publica se a mesma decifrar a assinatura.</w:t>
      </w:r>
      <w:bookmarkStart w:id="0" w:name="_GoBack"/>
      <w:bookmarkEnd w:id="0"/>
    </w:p>
    <w:p w14:paraId="0ED4F046" w14:textId="2F0D4720" w:rsidR="00306CF6" w:rsidRDefault="00306CF6" w:rsidP="00306CF6">
      <w:pPr>
        <w:pStyle w:val="NormalWeb"/>
        <w:numPr>
          <w:ilvl w:val="1"/>
          <w:numId w:val="12"/>
        </w:numPr>
        <w:rPr>
          <w:rFonts w:ascii="CMR10" w:hAnsi="CMR10"/>
          <w:sz w:val="20"/>
          <w:szCs w:val="20"/>
        </w:rPr>
      </w:pPr>
      <w:r w:rsidRPr="00306CF6">
        <w:rPr>
          <w:rFonts w:ascii="CMR10" w:hAnsi="CMR10"/>
        </w:rPr>
        <w:t>Resposta</w:t>
      </w:r>
      <w:r>
        <w:rPr>
          <w:rFonts w:ascii="CMR10" w:hAnsi="CMR10"/>
          <w:sz w:val="20"/>
          <w:szCs w:val="20"/>
        </w:rPr>
        <w:t>:</w:t>
      </w:r>
    </w:p>
    <w:p w14:paraId="440DB05A" w14:textId="75039050" w:rsidR="00306CF6" w:rsidRPr="00306CF6" w:rsidRDefault="00306CF6" w:rsidP="00306CF6">
      <w:pPr>
        <w:pStyle w:val="PargrafodaLista"/>
        <w:autoSpaceDE w:val="0"/>
        <w:autoSpaceDN w:val="0"/>
        <w:adjustRightInd w:val="0"/>
        <w:ind w:left="360"/>
        <w:rPr>
          <w:u w:val="single"/>
          <w:lang w:val="pt-PT"/>
        </w:rPr>
      </w:pPr>
      <w:r w:rsidRPr="00306CF6">
        <w:rPr>
          <w:lang w:val="pt-PT"/>
        </w:rPr>
        <w:t xml:space="preserve">No certificado </w:t>
      </w:r>
      <w:proofErr w:type="gramStart"/>
      <w:r w:rsidRPr="00306CF6">
        <w:rPr>
          <w:lang w:val="pt-PT"/>
        </w:rPr>
        <w:t>X.509,a</w:t>
      </w:r>
      <w:proofErr w:type="gramEnd"/>
      <w:r w:rsidRPr="00306CF6">
        <w:rPr>
          <w:lang w:val="pt-PT"/>
        </w:rPr>
        <w:t xml:space="preserve"> hierarquia de certificados é baseada em arvore com o certificado raiz no topo que </w:t>
      </w:r>
      <w:r>
        <w:rPr>
          <w:lang w:val="pt-PT"/>
        </w:rPr>
        <w:t>nã</w:t>
      </w:r>
      <w:r w:rsidRPr="00306CF6">
        <w:rPr>
          <w:lang w:val="pt-PT"/>
        </w:rPr>
        <w:t>o precisa de ser assinado e os respe</w:t>
      </w:r>
      <w:r>
        <w:rPr>
          <w:lang w:val="pt-PT"/>
        </w:rPr>
        <w:t>t</w:t>
      </w:r>
      <w:r w:rsidRPr="00306CF6">
        <w:rPr>
          <w:lang w:val="pt-PT"/>
        </w:rPr>
        <w:t>ivos certificados intermediários e certificados folha.</w:t>
      </w:r>
      <w:r>
        <w:rPr>
          <w:lang w:val="pt-PT"/>
        </w:rPr>
        <w:t xml:space="preserve"> </w:t>
      </w:r>
      <w:r w:rsidRPr="00306CF6">
        <w:rPr>
          <w:lang w:val="pt-PT"/>
        </w:rPr>
        <w:t xml:space="preserve">Logo o certificado folha C tem de ser assinado por uma entidade de maior </w:t>
      </w:r>
      <w:proofErr w:type="gramStart"/>
      <w:r w:rsidRPr="00306CF6">
        <w:rPr>
          <w:lang w:val="pt-PT"/>
        </w:rPr>
        <w:t>nível(</w:t>
      </w:r>
      <w:proofErr w:type="gramEnd"/>
      <w:r w:rsidRPr="00306CF6">
        <w:rPr>
          <w:lang w:val="pt-PT"/>
        </w:rPr>
        <w:t>certificado intermédio),e para isso é necessário o uso da chave privada desse mesmo certificado intermédio</w:t>
      </w:r>
    </w:p>
    <w:p w14:paraId="23EF8698" w14:textId="308EA2AB" w:rsidR="00306CF6" w:rsidRDefault="00306CF6" w:rsidP="00306CF6">
      <w:pPr>
        <w:pStyle w:val="NormalWeb"/>
        <w:ind w:left="720"/>
        <w:rPr>
          <w:rFonts w:ascii="CMR10" w:hAnsi="CMR10"/>
          <w:sz w:val="20"/>
          <w:szCs w:val="20"/>
          <w:lang w:val="pt-PT"/>
        </w:rPr>
      </w:pPr>
    </w:p>
    <w:p w14:paraId="4EB63759" w14:textId="77777777" w:rsidR="00B91843" w:rsidRDefault="00B91843" w:rsidP="00B9184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pt-PT" w:eastAsia="en-GB"/>
        </w:rPr>
      </w:pPr>
      <w:r>
        <w:rPr>
          <w:rFonts w:ascii="Times New Roman" w:eastAsia="Times New Roman" w:hAnsi="Times New Roman" w:cs="Times New Roman"/>
          <w:lang w:val="pt-PT" w:eastAsia="en-GB"/>
        </w:rPr>
        <w:t>Questão 7-Considere o laboratório sobre cifra simétrica dos Labs for Security Eduction (SEED</w:t>
      </w:r>
      <w:proofErr w:type="gramStart"/>
      <w:r>
        <w:rPr>
          <w:rFonts w:ascii="Times New Roman" w:eastAsia="Times New Roman" w:hAnsi="Times New Roman" w:cs="Times New Roman"/>
          <w:lang w:val="pt-PT" w:eastAsia="en-GB"/>
        </w:rPr>
        <w:t>) .</w:t>
      </w:r>
      <w:proofErr w:type="gramEnd"/>
      <w:r>
        <w:rPr>
          <w:rFonts w:ascii="Times New Roman" w:eastAsia="Times New Roman" w:hAnsi="Times New Roman" w:cs="Times New Roman"/>
          <w:lang w:val="pt-PT" w:eastAsia="en-GB"/>
        </w:rPr>
        <w:t xml:space="preserve"> Realize o ponto 2.4 Task 4: Padding". Na alínea 1 indique os modos que usam padding explicando as experiências efetuadas. Na alínea 2 realize a experiência com a primitiva AES em modo CBC e indique, para cada dimensão de ficheiro, os valores de padding.</w:t>
      </w:r>
    </w:p>
    <w:p w14:paraId="3F763403" w14:textId="77777777" w:rsidR="00B91843" w:rsidRDefault="00B91843" w:rsidP="00B9184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pt-PT" w:eastAsia="en-GB"/>
        </w:rPr>
      </w:pPr>
    </w:p>
    <w:p w14:paraId="34B63966" w14:textId="77777777" w:rsidR="00B91843" w:rsidRDefault="00B91843" w:rsidP="00B9184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pt-PT" w:eastAsia="en-GB"/>
        </w:rPr>
      </w:pPr>
      <w:r>
        <w:rPr>
          <w:rFonts w:ascii="Times New Roman" w:eastAsia="Times New Roman" w:hAnsi="Times New Roman" w:cs="Times New Roman"/>
          <w:lang w:val="pt-PT" w:eastAsia="en-GB"/>
        </w:rPr>
        <w:t>Na alínea 1 era pedido para usarmos os modos de criptografia ECB,CBC,OFB,CFB e verificar quais deles utilizavam padding e quais não utilizavam,para isso,foi criado um ficheiro de texto teste ao qual aplicamos todos estes modos para o encriptar e em seguida desencriptar utilizando a instrução -nopad para que fosse visível o padding depois da desencriptação.Através da analise dos ficheiros é possível afirmar que tanto o modo ECB como o modo CBC produziram pading pois o tamanho do ficheiro aumentou e é possível verificar que no texto foram adicionados dois espaços em branco.No entanto,o modo OFB e o CFB não produziram qualquer padding pelo que o tamanho do ficheiro manteve-se igual</w:t>
      </w:r>
    </w:p>
    <w:p w14:paraId="4DC4BD85" w14:textId="77777777" w:rsidR="00B91843" w:rsidRDefault="00B91843" w:rsidP="00B9184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pt-PT" w:eastAsia="en-GB"/>
        </w:rPr>
      </w:pPr>
    </w:p>
    <w:p w14:paraId="0FA76B64" w14:textId="77777777" w:rsidR="00B91843" w:rsidRDefault="00B91843" w:rsidP="00B9184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pt-PT" w:eastAsia="en-GB"/>
        </w:rPr>
      </w:pPr>
      <w:r>
        <w:rPr>
          <w:rFonts w:ascii="Times New Roman" w:eastAsia="Times New Roman" w:hAnsi="Times New Roman" w:cs="Times New Roman"/>
          <w:lang w:val="pt-PT" w:eastAsia="en-GB"/>
        </w:rPr>
        <w:t xml:space="preserve">//EXPLICAR </w:t>
      </w:r>
      <w:proofErr w:type="gramStart"/>
      <w:r>
        <w:rPr>
          <w:rFonts w:ascii="Times New Roman" w:eastAsia="Times New Roman" w:hAnsi="Times New Roman" w:cs="Times New Roman"/>
          <w:lang w:val="pt-PT" w:eastAsia="en-GB"/>
        </w:rPr>
        <w:t>PORQUE</w:t>
      </w:r>
      <w:proofErr w:type="gramEnd"/>
      <w:r>
        <w:rPr>
          <w:rFonts w:ascii="Times New Roman" w:eastAsia="Times New Roman" w:hAnsi="Times New Roman" w:cs="Times New Roman"/>
          <w:lang w:val="pt-PT" w:eastAsia="en-GB"/>
        </w:rPr>
        <w:t>!!</w:t>
      </w:r>
    </w:p>
    <w:p w14:paraId="24CF872A" w14:textId="77777777" w:rsidR="00B91843" w:rsidRDefault="00B91843" w:rsidP="00B9184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pt-PT" w:eastAsia="en-GB"/>
        </w:rPr>
      </w:pPr>
      <w:r>
        <w:rPr>
          <w:rFonts w:ascii="Times New Roman" w:eastAsia="Times New Roman" w:hAnsi="Times New Roman" w:cs="Times New Roman"/>
          <w:lang w:val="pt-PT" w:eastAsia="en-GB"/>
        </w:rPr>
        <w:t>//PRINTS??</w:t>
      </w:r>
    </w:p>
    <w:p w14:paraId="488113B3" w14:textId="77777777" w:rsidR="00B91843" w:rsidRDefault="00B91843" w:rsidP="00B9184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pt-PT" w:eastAsia="en-GB"/>
        </w:rPr>
      </w:pPr>
    </w:p>
    <w:p w14:paraId="1ADD91C5" w14:textId="77777777" w:rsidR="00B91843" w:rsidRDefault="00B91843" w:rsidP="00B9184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pt-PT" w:eastAsia="en-GB"/>
        </w:rPr>
      </w:pPr>
    </w:p>
    <w:p w14:paraId="412E00F1" w14:textId="77777777" w:rsidR="00B91843" w:rsidRDefault="00B91843" w:rsidP="00B9184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pt-PT" w:eastAsia="en-GB"/>
        </w:rPr>
      </w:pPr>
      <w:r>
        <w:rPr>
          <w:rFonts w:ascii="Times New Roman" w:eastAsia="Times New Roman" w:hAnsi="Times New Roman" w:cs="Times New Roman"/>
          <w:lang w:val="pt-PT" w:eastAsia="en-GB"/>
        </w:rPr>
        <w:t xml:space="preserve">Na alínea 2 era pedido para criarmos 3 ficheiros com respectivamente 5,10 e 16 bytes e depois da respectiva encriptação verificamos que o tamanho dos novos ficheiros era de,respectivamente,32,32 e 48 bytes.Para verificar a existência de padding desencriptamos os </w:t>
      </w:r>
      <w:r>
        <w:rPr>
          <w:rFonts w:ascii="Times New Roman" w:eastAsia="Times New Roman" w:hAnsi="Times New Roman" w:cs="Times New Roman"/>
          <w:lang w:val="pt-PT" w:eastAsia="en-GB"/>
        </w:rPr>
        <w:lastRenderedPageBreak/>
        <w:t>ficheiros utilizando a instrução -nopad para que o padding não fosse removido na desencriptação.Os ficheiros desencriptados ficaram então com 16,16 e 32 bytes.</w:t>
      </w:r>
    </w:p>
    <w:p w14:paraId="1CE6F73E" w14:textId="77777777" w:rsidR="00B91843" w:rsidRDefault="00B91843" w:rsidP="00B91843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pt-PT" w:eastAsia="en-GB"/>
        </w:rPr>
      </w:pPr>
      <w:r>
        <w:rPr>
          <w:rFonts w:ascii="Times New Roman" w:eastAsia="Times New Roman" w:hAnsi="Times New Roman" w:cs="Times New Roman"/>
          <w:lang w:val="pt-PT" w:eastAsia="en-GB"/>
        </w:rPr>
        <w:t xml:space="preserve">Por fim verificamos através do hexdump quantos bytes tinham sido acrescentados á </w:t>
      </w:r>
      <w:proofErr w:type="gramStart"/>
      <w:r>
        <w:rPr>
          <w:rFonts w:ascii="Times New Roman" w:eastAsia="Times New Roman" w:hAnsi="Times New Roman" w:cs="Times New Roman"/>
          <w:lang w:val="pt-PT" w:eastAsia="en-GB"/>
        </w:rPr>
        <w:t>mensagem,chegámos</w:t>
      </w:r>
      <w:proofErr w:type="gramEnd"/>
      <w:r>
        <w:rPr>
          <w:rFonts w:ascii="Times New Roman" w:eastAsia="Times New Roman" w:hAnsi="Times New Roman" w:cs="Times New Roman"/>
          <w:lang w:val="pt-PT" w:eastAsia="en-GB"/>
        </w:rPr>
        <w:t xml:space="preserve"> aos valores esperados que foram 11,6 e 16 bytes de padding para cada ficheiro,respectivamente.</w:t>
      </w:r>
    </w:p>
    <w:p w14:paraId="6B034BDE" w14:textId="77777777" w:rsidR="00B91843" w:rsidRPr="00306CF6" w:rsidRDefault="00B91843" w:rsidP="00306CF6">
      <w:pPr>
        <w:pStyle w:val="NormalWeb"/>
        <w:ind w:left="720"/>
        <w:rPr>
          <w:rFonts w:ascii="CMR10" w:hAnsi="CMR10"/>
          <w:sz w:val="20"/>
          <w:szCs w:val="20"/>
          <w:lang w:val="pt-PT"/>
        </w:rPr>
      </w:pPr>
    </w:p>
    <w:sectPr w:rsidR="00B91843" w:rsidRPr="00306CF6" w:rsidSect="0075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SY7">
    <w:altName w:val="Cambria"/>
    <w:panose1 w:val="00000000000000000000"/>
    <w:charset w:val="00"/>
    <w:family w:val="roman"/>
    <w:notTrueType/>
    <w:pitch w:val="default"/>
  </w:font>
  <w:font w:name="CMTT10">
    <w:altName w:val="Cambria"/>
    <w:panose1 w:val="00000000000000000000"/>
    <w:charset w:val="00"/>
    <w:family w:val="roman"/>
    <w:notTrueType/>
    <w:pitch w:val="default"/>
  </w:font>
  <w:font w:name="Sabo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5064"/>
    <w:multiLevelType w:val="multilevel"/>
    <w:tmpl w:val="8F484D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9B84E53"/>
    <w:multiLevelType w:val="multilevel"/>
    <w:tmpl w:val="1CE261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B6E4705"/>
    <w:multiLevelType w:val="multilevel"/>
    <w:tmpl w:val="786AD6E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4"/>
      </w:rPr>
    </w:lvl>
  </w:abstractNum>
  <w:abstractNum w:abstractNumId="3" w15:restartNumberingAfterBreak="0">
    <w:nsid w:val="2CE465DC"/>
    <w:multiLevelType w:val="multilevel"/>
    <w:tmpl w:val="E332A19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27502C1"/>
    <w:multiLevelType w:val="multilevel"/>
    <w:tmpl w:val="A038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60506"/>
    <w:multiLevelType w:val="multilevel"/>
    <w:tmpl w:val="AA38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9346C"/>
    <w:multiLevelType w:val="multilevel"/>
    <w:tmpl w:val="9CAAABA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80357A8"/>
    <w:multiLevelType w:val="multilevel"/>
    <w:tmpl w:val="20BE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245816"/>
    <w:multiLevelType w:val="multilevel"/>
    <w:tmpl w:val="1208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D21E80"/>
    <w:multiLevelType w:val="multilevel"/>
    <w:tmpl w:val="8D4AC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C43192"/>
    <w:multiLevelType w:val="multilevel"/>
    <w:tmpl w:val="CD38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459E1"/>
    <w:multiLevelType w:val="multilevel"/>
    <w:tmpl w:val="FD68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0"/>
  </w:num>
  <w:num w:numId="5">
    <w:abstractNumId w:val="9"/>
  </w:num>
  <w:num w:numId="6">
    <w:abstractNumId w:val="7"/>
  </w:num>
  <w:num w:numId="7">
    <w:abstractNumId w:val="10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17"/>
    <w:rsid w:val="000A43C8"/>
    <w:rsid w:val="0012165C"/>
    <w:rsid w:val="001739C9"/>
    <w:rsid w:val="001B10A0"/>
    <w:rsid w:val="0022210B"/>
    <w:rsid w:val="002D6AE8"/>
    <w:rsid w:val="00302970"/>
    <w:rsid w:val="00306CF6"/>
    <w:rsid w:val="00445149"/>
    <w:rsid w:val="00621913"/>
    <w:rsid w:val="00626A7B"/>
    <w:rsid w:val="006E7E43"/>
    <w:rsid w:val="007539AE"/>
    <w:rsid w:val="00793FEE"/>
    <w:rsid w:val="007B1167"/>
    <w:rsid w:val="007B7462"/>
    <w:rsid w:val="007C0D06"/>
    <w:rsid w:val="009A41CA"/>
    <w:rsid w:val="009C6535"/>
    <w:rsid w:val="009F2F25"/>
    <w:rsid w:val="00B05BC6"/>
    <w:rsid w:val="00B901ED"/>
    <w:rsid w:val="00B91843"/>
    <w:rsid w:val="00BF3ABC"/>
    <w:rsid w:val="00C817AB"/>
    <w:rsid w:val="00C822D3"/>
    <w:rsid w:val="00CA6A4A"/>
    <w:rsid w:val="00D40D0A"/>
    <w:rsid w:val="00D47FF3"/>
    <w:rsid w:val="00D707DF"/>
    <w:rsid w:val="00DF3317"/>
    <w:rsid w:val="00E01C0F"/>
    <w:rsid w:val="00E21E9B"/>
    <w:rsid w:val="00E91360"/>
    <w:rsid w:val="00F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3F0C"/>
  <w15:chartTrackingRefBased/>
  <w15:docId w15:val="{B24E8029-C684-CF4B-9C55-B3E395B5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33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PargrafodaLista">
    <w:name w:val="List Paragraph"/>
    <w:basedOn w:val="Normal"/>
    <w:uiPriority w:val="34"/>
    <w:qFormat/>
    <w:rsid w:val="00BF3ABC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9C6535"/>
    <w:rPr>
      <w:color w:val="0000FF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6E7E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2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3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5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4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1183</Words>
  <Characters>6748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BOTELHO LEANDRO</dc:creator>
  <cp:keywords/>
  <dc:description/>
  <cp:lastModifiedBy>Diogo LEANDRO</cp:lastModifiedBy>
  <cp:revision>21</cp:revision>
  <dcterms:created xsi:type="dcterms:W3CDTF">2019-09-24T21:45:00Z</dcterms:created>
  <dcterms:modified xsi:type="dcterms:W3CDTF">2019-10-13T01:56:00Z</dcterms:modified>
</cp:coreProperties>
</file>