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rFonts w:ascii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 xml:space="preserve">    </w:t>
      </w:r>
      <w:r>
        <w:rPr>
          <w:rFonts w:ascii="Times New Roman" w:hAnsi="Times New Roman"/>
          <w:b w:val="1"/>
          <w:sz w:val="48"/>
          <w:szCs w:val="48"/>
          <w:rtl w:val="0"/>
        </w:rPr>
        <w:t xml:space="preserve">Deborah Adeniyi </w:t>
      </w:r>
    </w:p>
    <w:p>
      <w:pPr>
        <w:jc w:val="center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 xml:space="preserve"> | dlebarty14@yahoo.com | 518-641-2029 </w:t>
      </w:r>
    </w:p>
    <w:p>
      <w:pPr>
        <w:jc w:val="center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u w:val="single"/>
          <w:rtl w:val="0"/>
        </w:rPr>
        <w:t>PROFESSIONAL SUMMARY</w:t>
      </w: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    </w:t>
      </w:r>
      <w:r>
        <w:rPr>
          <w:rFonts w:ascii="Times New Roman" w:hAnsi="Times New Roman"/>
          <w:sz w:val="24"/>
          <w:szCs w:val="24"/>
          <w:rtl w:val="0"/>
        </w:rPr>
        <w:t>Dependable Professional with proven customer service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experience. </w:t>
      </w:r>
      <w:r>
        <w:rPr>
          <w:rFonts w:ascii="Times New Roman" w:hAnsi="Times New Roman"/>
          <w:sz w:val="24"/>
          <w:szCs w:val="24"/>
          <w:rtl w:val="0"/>
        </w:rPr>
        <w:t xml:space="preserve">Enthusiastic, compassionate and engaging personality with a history of providing quality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services </w:t>
      </w:r>
      <w:r>
        <w:rPr>
          <w:rFonts w:ascii="Times New Roman" w:hAnsi="Times New Roman"/>
          <w:sz w:val="24"/>
          <w:szCs w:val="24"/>
          <w:rtl w:val="0"/>
        </w:rPr>
        <w:t xml:space="preserve"> and satisfied clients. Striving for excellence in all that I do and maintaining integrity and humility in my interactions.</w:t>
      </w:r>
    </w:p>
    <w:p>
      <w:pPr>
        <w:spacing w:line="360" w:lineRule="auto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Highly experienced with computerized management systems and softwares. </w:t>
      </w:r>
    </w:p>
    <w:p>
      <w:pPr>
        <w:spacing w:line="360" w:lineRule="auto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Thorough knowledge of Apple/Mac as well as Microsoft office applications (Windows, Access, Excel, Outlook, word and PowerPoint</w:t>
      </w:r>
    </w:p>
    <w:p>
      <w:pPr>
        <w:spacing w:line="360" w:lineRule="auto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Times New Roman" w:hAnsi="Times New Roman"/>
          <w:b w:val="1"/>
          <w:sz w:val="24"/>
          <w:szCs w:val="24"/>
          <w:u w:val="single"/>
          <w:rtl w:val="0"/>
        </w:rPr>
        <w:t>SKILLS &amp; ABILITIES</w:t>
      </w: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numPr>
          <w:ilvl w:val="0"/>
          <w:numId w:val="1"/>
        </w:numPr>
        <w:spacing w:line="360" w:lineRule="auto"/>
        <w:ind w:hanging="360" w:left="0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Strong verbal and written communication skills </w:t>
      </w:r>
    </w:p>
    <w:p>
      <w:pPr>
        <w:numPr>
          <w:ilvl w:val="0"/>
          <w:numId w:val="1"/>
        </w:numPr>
        <w:spacing w:line="360" w:lineRule="auto"/>
        <w:ind w:hanging="360" w:left="0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Strong facilitation and presentation skills</w:t>
      </w:r>
    </w:p>
    <w:p>
      <w:pPr>
        <w:numPr>
          <w:ilvl w:val="0"/>
          <w:numId w:val="1"/>
        </w:numPr>
        <w:spacing w:line="360" w:lineRule="auto"/>
        <w:ind w:hanging="360" w:left="0"/>
        <w:rPr>
          <w:rFonts w:ascii="Arial" w:hAnsi="Arial"/>
          <w:b w:val="0"/>
          <w:i w:val="0"/>
          <w:strike w:val="0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Proactive and can anticipate the needs of clients</w:t>
      </w:r>
    </w:p>
    <w:p>
      <w:pPr>
        <w:numPr>
          <w:ilvl w:val="0"/>
          <w:numId w:val="1"/>
        </w:numPr>
        <w:spacing w:line="360" w:lineRule="auto"/>
        <w:ind w:hanging="360" w:left="0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Ability to maintain good customer relations both in  person and on social media platforms </w:t>
      </w:r>
    </w:p>
    <w:p>
      <w:pPr>
        <w:numPr>
          <w:ilvl w:val="0"/>
          <w:numId w:val="1"/>
        </w:numPr>
        <w:spacing w:line="360" w:lineRule="auto"/>
        <w:ind w:hanging="360" w:left="0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Tech-s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avvy </w:t>
      </w:r>
    </w:p>
    <w:p>
      <w:pPr>
        <w:numPr>
          <w:ilvl w:val="0"/>
          <w:numId w:val="1"/>
        </w:numPr>
        <w:spacing w:line="360" w:lineRule="auto"/>
        <w:ind w:hanging="360" w:left="0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Great work ethic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Familiarity and comfortable with new technologies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Solid computer knowledge, comfortable and 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>E-learning experience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Experience taking classes online 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Sound analytical and problem solving skills, 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Experience working with adult learners 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Experience using salesforce technology 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Some project management experience 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ble to deal with stressful situations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Work well under pressure with tight deadline</w:t>
      </w:r>
    </w:p>
    <w:p>
      <w:pPr>
        <w:numPr>
          <w:ilvl w:val="0"/>
          <w:numId w:val="1"/>
        </w:numPr>
        <w:spacing w:after="0" w:before="0" w:line="360" w:lineRule="auto"/>
        <w:ind w:hanging="360" w:left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rtl w:val="0"/>
        </w:rPr>
        <w:t>Can travel 100%</w:t>
      </w:r>
    </w:p>
    <w:p>
      <w:pP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u w:val="single"/>
          <w:rtl w:val="0"/>
        </w:rPr>
        <w:t>EMPLOYMENT HISTORY</w:t>
      </w:r>
    </w:p>
    <w:p>
      <w:pPr>
        <w:spacing w:line="276" w:lineRule="auto"/>
        <w:rPr>
          <w:rFonts w:ascii="Times New Roman" w:hAnsi="Times New Roman"/>
          <w:b w:val="1"/>
          <w:sz w:val="24"/>
          <w:szCs w:val="24"/>
        </w:rPr>
      </w:pPr>
    </w:p>
    <w:p>
      <w:pPr>
        <w:spacing w:line="276" w:lineRule="auto"/>
        <w:rPr>
          <w:rFonts w:ascii="Times New Roman" w:hAnsi="Times New Roman"/>
          <w:b w:val="1"/>
          <w:sz w:val="24"/>
          <w:szCs w:val="24"/>
        </w:rPr>
      </w:pPr>
    </w:p>
    <w:p>
      <w:pPr>
        <w:spacing w:line="276" w:lineRule="auto"/>
        <w:jc w:val="left"/>
        <w:rPr>
          <w:rFonts w:ascii="Times New Roman" w:hAnsi="Times New Roman"/>
          <w:b w:val="1"/>
          <w:color w:val="000000"/>
          <w:sz w:val="24"/>
          <w:szCs w:val="24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>A1Environmental Services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>: Customer Service</w:t>
      </w:r>
      <w:r>
        <w:rPr>
          <w:rFonts w:ascii="Times New Roman" w:hAnsi="Times New Roman"/>
          <w:b w:val="1"/>
          <w:sz w:val="24"/>
          <w:szCs w:val="24"/>
          <w:rtl w:val="0"/>
        </w:rPr>
        <w:t>-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>Specialist (Remote)</w:t>
      </w:r>
      <w:r>
        <w:rPr>
          <w:rFonts w:ascii="Times New Roman" w:hAnsi="Times New Roman"/>
          <w:b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  <w:rtl w:val="0"/>
        </w:rPr>
        <w:t xml:space="preserve">01/2018-present </w:t>
      </w:r>
    </w:p>
    <w:p>
      <w:pPr>
        <w:spacing w:line="276" w:lineRule="auto"/>
        <w:rPr>
          <w:rFonts w:ascii="Times New Roman" w:hAnsi="Times New Roman"/>
          <w:b w:val="1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hanging="360" w:left="72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rtl w:val="0"/>
        </w:rPr>
        <w:t>Resolves  service problems by clarifying the customer's complaint; determining the cause of the problem; selecting and explaining the best solution to solve the problem</w:t>
      </w:r>
    </w:p>
    <w:p>
      <w:pPr>
        <w:numPr>
          <w:ilvl w:val="0"/>
          <w:numId w:val="2"/>
        </w:numPr>
        <w:spacing w:line="360" w:lineRule="auto"/>
        <w:ind w:hanging="360" w:left="72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rtl w:val="0"/>
        </w:rPr>
        <w:t>Maintains customer records by updating account information. Recommends potential services to management by collecting customer information and analyzing customer needs.</w:t>
      </w:r>
    </w:p>
    <w:p>
      <w:pPr>
        <w:numPr>
          <w:ilvl w:val="0"/>
          <w:numId w:val="2"/>
        </w:numPr>
        <w:spacing w:line="360" w:lineRule="auto"/>
        <w:ind w:hanging="360" w:left="72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rtl w:val="0"/>
        </w:rPr>
        <w:t>Prepares service reports by collecting and analyzing customer information.Contributes to team effort by accomplishing related results as needed.</w:t>
      </w:r>
    </w:p>
    <w:p>
      <w:pPr>
        <w:numPr>
          <w:ilvl w:val="0"/>
          <w:numId w:val="2"/>
        </w:numPr>
        <w:spacing w:line="360" w:lineRule="auto"/>
        <w:ind w:hanging="360" w:left="72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rtl w:val="0"/>
        </w:rPr>
        <w:t>Attracts potential customers by answering service questions; suggesting information about other products and services. Opens customer accounts by recording account information</w:t>
      </w:r>
    </w:p>
    <w:p>
      <w:pPr>
        <w:spacing w:line="276" w:lineRule="auto"/>
        <w:rPr>
          <w:rFonts w:ascii="Times New Roman" w:hAnsi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/>
          <w:b w:val="1"/>
          <w:sz w:val="24"/>
          <w:szCs w:val="24"/>
        </w:rPr>
      </w:pPr>
    </w:p>
    <w:p>
      <w:pPr>
        <w:spacing w:line="276" w:lineRule="auto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>Gravie: Member Advisor Coordinator (</w:t>
      </w:r>
      <w:r>
        <w:rPr>
          <w:rFonts w:ascii="Times New Roman" w:hAnsi="Times New Roman"/>
          <w:b w:val="1"/>
          <w:color w:val="000000"/>
          <w:sz w:val="24"/>
          <w:szCs w:val="24"/>
          <w:rtl w:val="0"/>
        </w:rPr>
        <w:t>Temporary</w:t>
      </w:r>
      <w:r>
        <w:rPr>
          <w:rFonts w:ascii="Times New Roman" w:hAnsi="Times New Roman"/>
          <w:b w:val="1"/>
          <w:sz w:val="24"/>
          <w:szCs w:val="24"/>
          <w:rtl w:val="0"/>
        </w:rPr>
        <w:t>) 09/2017-12/201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7</w:t>
      </w:r>
      <w:r>
        <w:rPr>
          <w:rFonts w:ascii="Times New Roman" w:hAnsi="Times New Roman"/>
          <w:b w:val="1"/>
          <w:sz w:val="24"/>
          <w:szCs w:val="24"/>
          <w:rtl w:val="0"/>
        </w:rPr>
        <w:t xml:space="preserve"> Minneapolis, MN</w:t>
      </w:r>
    </w:p>
    <w:p>
      <w:pPr>
        <w:spacing w:line="276" w:lineRule="auto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numPr>
          <w:ilvl w:val="0"/>
          <w:numId w:val="4"/>
        </w:numPr>
        <w:spacing w:line="360" w:lineRule="auto"/>
        <w:ind w:hanging="360" w:left="720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Helped members to navigate and understand health insurance policies and next step processes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Maintained positive customer relations through effective and professional written and oral communication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Received, addressed, resolved, and document any member issues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Admin monitoring to provide support to fellow advisors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Processed all customer transactions quickly and efficiently 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Effectively handled large volumes of inbound phone calls and emails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Assisted with other projects and tasks as needed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Adhered to corporate requirements related to industry regulations and responsibilities</w:t>
      </w:r>
    </w:p>
    <w:p>
      <w:pPr>
        <w:numPr>
          <w:ilvl w:val="0"/>
          <w:numId w:val="4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Maintained confidentiality and adhere to HIPAA requirements. </w:t>
      </w:r>
    </w:p>
    <w:p>
      <w:pPr>
        <w:spacing w:line="360" w:lineRule="auto"/>
        <w:ind w:hanging="360" w:left="0"/>
        <w:jc w:val="left"/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</w:p>
    <w:p>
      <w:pPr>
        <w:spacing w:line="360" w:lineRule="auto"/>
        <w:ind w:hanging="360" w:left="0"/>
        <w:jc w:val="left"/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eClinicalworks:  Medical Software Trainer 01/201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5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-08/08/2017   Westborough, MA</w:t>
      </w:r>
    </w:p>
    <w:p>
      <w:pPr>
        <w:spacing w:line="360" w:lineRule="auto"/>
        <w:ind w:hanging="360" w:left="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Delivered electronic medical software related training on-site and remotely for new client implementations.</w:t>
      </w: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Worked closely with the Implementation team, project management, and strategic Management teams so as to achieve successful client implementations</w:t>
      </w: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Conducted trainings for both new clients and existing clients.</w:t>
      </w: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Developed workflows for implementation</w:t>
      </w: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Prepared additional remote training for new features/functionality to help our clients gain efficiencies and improved business processes.</w:t>
      </w: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Identified software enhancement requests based on training and user feedback; provider recommendations on user requirements.</w:t>
      </w: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Develop an in-depth knowledge of software, reports/reporting tools and be the technical expert on all system reports.</w:t>
      </w:r>
    </w:p>
    <w:p>
      <w:pPr>
        <w:numPr>
          <w:ilvl w:val="0"/>
          <w:numId w:val="1"/>
        </w:numPr>
        <w:spacing w:line="360" w:lineRule="auto"/>
        <w:ind w:hanging="360" w:left="720"/>
        <w:jc w:val="left"/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 xml:space="preserve">  Adhered to HIPAA and associated patient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vertAlign w:val="baseline"/>
        </w:rPr>
        <w:t>confidentiality</w:t>
      </w:r>
    </w:p>
    <w:p>
      <w:pPr>
        <w:spacing w:line="360" w:lineRule="auto"/>
        <w:ind w:hanging="360" w:left="0"/>
        <w:jc w:val="left"/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</w:p>
    <w:p>
      <w:pPr>
        <w:spacing w:line="360" w:lineRule="auto"/>
        <w:ind w:hanging="360" w:left="0"/>
        <w:jc w:val="left"/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</w:p>
    <w:p>
      <w:pPr>
        <w:spacing w:line="360" w:lineRule="auto"/>
        <w:ind w:hanging="360" w:left="0"/>
        <w:jc w:val="left"/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ind w:left="0"/>
        <w:jc w:val="left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sz w:val="24"/>
          <w:szCs w:val="24"/>
          <w:rtl w:val="0"/>
        </w:rPr>
        <w:t xml:space="preserve">TeleTech Holding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Customer Service Representative: </w:t>
      </w:r>
      <w:r>
        <w:rPr>
          <w:rFonts w:ascii="Times New Roman" w:hAnsi="Times New Roman"/>
          <w:b w:val="1"/>
          <w:sz w:val="24"/>
          <w:szCs w:val="24"/>
          <w:rtl w:val="0"/>
        </w:rPr>
        <w:t>09/2007-0</w:t>
      </w:r>
      <w:r>
        <w:rPr>
          <w:rFonts w:ascii="Times New Roman" w:hAnsi="Times New Roman"/>
          <w:b w:val="1"/>
          <w:vanish w:val="0"/>
          <w:color w:val="000000"/>
          <w:sz w:val="24"/>
          <w:szCs w:val="24"/>
          <w:rtl w:val="0"/>
          <w:lang w:val="en-US"/>
        </w:rPr>
        <w:t>5</w:t>
      </w:r>
      <w:r>
        <w:rPr>
          <w:rFonts w:ascii="Times New Roman" w:hAnsi="Times New Roman"/>
          <w:b w:val="1"/>
          <w:sz w:val="24"/>
          <w:szCs w:val="24"/>
          <w:rtl w:val="0"/>
        </w:rPr>
        <w:t>/20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1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u w:val="none"/>
          <w:vertAlign w:val="baseline"/>
          <w:rtl w:val="0"/>
          <w:lang w:val="en-US"/>
        </w:rPr>
        <w:t>5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Times New Roman" w:hAnsi="Times New Roman"/>
          <w:b w:val="1"/>
          <w:sz w:val="24"/>
          <w:szCs w:val="24"/>
          <w:rtl w:val="0"/>
        </w:rPr>
        <w:t>Niagara Falls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, NY</w:t>
      </w: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Demonstrated proper phone etiquette while receiving inbound calls and enquiries regarding health insurance products.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Handled 50-70 incoming calls per days and managed about 10-20 per projects in outbound</w:t>
      </w:r>
      <w:r>
        <w:rPr>
          <w:rFonts w:ascii="Times New Roman" w:hAnsi="Times New Roman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calls.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Helped members to navigate and understand health insurance policies and next step processes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Scheduled in-</w:t>
      </w:r>
      <w:r>
        <w:rPr>
          <w:rFonts w:ascii="Times New Roman" w:hAnsi="Times New Roman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home </w:t>
      </w:r>
      <w:r>
        <w:rPr>
          <w:rFonts w:ascii="Times New Roman" w:hAnsi="Times New Roman"/>
          <w:sz w:val="24"/>
          <w:szCs w:val="24"/>
          <w:rtl w:val="0"/>
        </w:rPr>
        <w:t xml:space="preserve">appointments for specialty care for members who are home bound and community events for members to get help with enrollment and questions regarding their health policies. 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Admin monitoring to provide support to fellow advisors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Applied professional judgment and critical thinking techniques to resolve issues as they arise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Managed time effectively to ensure productivity goals are met. 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Identified and sort out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opportunities</w:t>
      </w:r>
      <w:r>
        <w:rPr>
          <w:rFonts w:ascii="Times New Roman" w:hAnsi="Times New Roman"/>
          <w:sz w:val="24"/>
          <w:szCs w:val="24"/>
          <w:rtl w:val="0"/>
        </w:rPr>
        <w:t xml:space="preserve"> within one’s own work flow to improve call efficiency. </w:t>
      </w:r>
    </w:p>
    <w:p>
      <w:pPr>
        <w:numPr>
          <w:ilvl w:val="0"/>
          <w:numId w:val="3"/>
        </w:numPr>
        <w:spacing w:line="360" w:lineRule="auto"/>
        <w:ind w:hanging="360" w:left="0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Attended customer service and sales training to gain knowledge of health insurance products so as to demonstrate optimum knowledge of the product to clients  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Adhered to corporate requirements related to industry regulations and responsibilities</w:t>
      </w:r>
    </w:p>
    <w:p>
      <w:pPr>
        <w:numPr>
          <w:ilvl w:val="0"/>
          <w:numId w:val="3"/>
        </w:numPr>
        <w:spacing w:line="360" w:lineRule="auto"/>
        <w:ind w:hanging="360" w:lef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Maintained confidentiality and adhere to HIPAA requirements. 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spacing w:after="0" w:before="0" w:line="276" w:lineRule="auto"/>
        <w:ind w:left="0"/>
        <w:jc w:val="left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spacing w:after="0" w:before="0" w:line="276" w:lineRule="auto"/>
        <w:ind w:hanging="360" w:left="0"/>
        <w:jc w:val="center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>EDUCATION</w:t>
      </w:r>
    </w:p>
    <w:p>
      <w:pPr>
        <w:spacing w:after="0" w:before="0" w:line="276" w:lineRule="auto"/>
        <w:ind w:hanging="360" w:left="0"/>
        <w:jc w:val="center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</w:p>
    <w:p>
      <w:pPr>
        <w:spacing w:after="0" w:before="0" w:line="276" w:lineRule="auto"/>
        <w:ind w:hanging="360" w:left="0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 xml:space="preserve">MS in Health Information Technology </w:t>
      </w:r>
    </w:p>
    <w:p>
      <w:pPr>
        <w:ind w:hanging="360"/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Canisius College, Buffalo, NY</w:t>
      </w: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>BA in Psychology</w:t>
      </w: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>Canisius College, Buffalo, NY</w:t>
      </w:r>
    </w:p>
    <w:p>
      <w:pP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sz w:val="24"/>
          <w:szCs w:val="24"/>
          <w:rtl w:val="0"/>
        </w:rPr>
        <w:t xml:space="preserve">  </w:t>
      </w:r>
    </w:p>
    <w:sectPr>
      <w:pgSz w:h="15840" w:w="12240"/>
      <w:pgMar w:bottom="1440" w:footer="720" w:gutter="0" w:header="36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1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Arial" w:hAnsi="Arial"/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Arial" w:hAnsi="Arial"/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rFonts w:ascii="Arial" w:hAnsi="Arial"/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hAnsi="Arial"/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rFonts w:ascii="Arial" w:hAnsi="Arial"/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rFonts w:ascii="Arial" w:hAnsi="Arial"/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hAnsi="Arial"/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rFonts w:ascii="Arial" w:hAnsi="Arial"/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rFonts w:ascii="Arial" w:hAnsi="Arial"/>
        <w:u w:val="none"/>
      </w:rPr>
    </w:lvl>
  </w:abstractNum>
  <w:abstractNum w:abstractNumId="2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Arial" w:hAnsi="Arial"/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Arial" w:hAnsi="Arial"/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rFonts w:ascii="Arial" w:hAnsi="Arial"/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hAnsi="Arial"/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rFonts w:ascii="Arial" w:hAnsi="Arial"/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rFonts w:ascii="Arial" w:hAnsi="Arial"/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hAnsi="Arial"/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rFonts w:ascii="Arial" w:hAnsi="Arial"/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rFonts w:ascii="Arial" w:hAnsi="Arial"/>
        <w:u w:val="none"/>
      </w:rPr>
    </w:lvl>
  </w:abstractNum>
  <w:abstractNum w:abstractNumId="4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