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7556" w:rsidR="00687556" w:rsidP="64E6F691" w:rsidRDefault="00687556" w14:paraId="321DA4EB" w14:textId="26F7214E">
      <w:pPr>
        <w:pStyle w:val="Normal"/>
        <w:ind w:left="1440" w:firstLine="0"/>
        <w:rPr>
          <w:b w:val="1"/>
          <w:bCs w:val="1"/>
        </w:rPr>
      </w:pPr>
      <w:r w:rsidRPr="64E6F691" w:rsidR="3AFF32B6">
        <w:rPr>
          <w:b w:val="1"/>
          <w:bCs w:val="1"/>
        </w:rPr>
        <w:t xml:space="preserve">Main Button: Student </w:t>
      </w:r>
      <w:r w:rsidRPr="64E6F691" w:rsidR="354945A4">
        <w:rPr>
          <w:rFonts w:ascii="Calibri" w:hAnsi="Calibri" w:eastAsia="Calibri" w:cs="Calibri"/>
          <w:noProof w:val="0"/>
          <w:sz w:val="24"/>
          <w:szCs w:val="24"/>
          <w:lang w:val="en-IN"/>
        </w:rPr>
        <w:t>Wellbeing—"Where</w:t>
      </w:r>
      <w:r w:rsidRPr="64E6F691" w:rsidR="13A627D2">
        <w:rPr>
          <w:b w:val="1"/>
          <w:bCs w:val="1"/>
        </w:rPr>
        <w:t xml:space="preserve"> </w:t>
      </w:r>
      <w:r w:rsidRPr="64E6F691" w:rsidR="0DD28045">
        <w:rPr>
          <w:b w:val="1"/>
          <w:bCs w:val="1"/>
        </w:rPr>
        <w:t>e</w:t>
      </w:r>
      <w:r w:rsidRPr="64E6F691" w:rsidR="13A627D2">
        <w:rPr>
          <w:b w:val="1"/>
          <w:bCs w:val="1"/>
        </w:rPr>
        <w:t xml:space="preserve">very </w:t>
      </w:r>
      <w:r w:rsidRPr="64E6F691" w:rsidR="591E4531">
        <w:rPr>
          <w:b w:val="1"/>
          <w:bCs w:val="1"/>
        </w:rPr>
        <w:t>c</w:t>
      </w:r>
      <w:r w:rsidRPr="64E6F691" w:rsidR="13A627D2">
        <w:rPr>
          <w:b w:val="1"/>
          <w:bCs w:val="1"/>
        </w:rPr>
        <w:t xml:space="preserve">hild </w:t>
      </w:r>
      <w:r w:rsidRPr="64E6F691" w:rsidR="0B4CED5E">
        <w:rPr>
          <w:b w:val="1"/>
          <w:bCs w:val="1"/>
        </w:rPr>
        <w:t>f</w:t>
      </w:r>
      <w:r w:rsidRPr="64E6F691" w:rsidR="13A627D2">
        <w:rPr>
          <w:b w:val="1"/>
          <w:bCs w:val="1"/>
        </w:rPr>
        <w:t xml:space="preserve">eels </w:t>
      </w:r>
      <w:r w:rsidRPr="64E6F691" w:rsidR="6323875A">
        <w:rPr>
          <w:rFonts w:ascii="Calibri" w:hAnsi="Calibri" w:eastAsia="Calibri" w:cs="Calibri"/>
          <w:noProof w:val="0"/>
          <w:sz w:val="24"/>
          <w:szCs w:val="24"/>
          <w:lang w:val="en-IN"/>
        </w:rPr>
        <w:t>seen."</w:t>
      </w:r>
    </w:p>
    <w:p w:rsidRPr="00687556" w:rsidR="00687556" w:rsidP="00687556" w:rsidRDefault="00687556" w14:paraId="364C940D" w14:textId="77777777">
      <w:pPr>
        <w:rPr>
          <w:b/>
          <w:bCs/>
        </w:rPr>
      </w:pPr>
      <w:r w:rsidRPr="00687556">
        <w:rPr>
          <w:b/>
          <w:bCs/>
        </w:rPr>
        <w:t>Landing Intro (Top Section Text)</w:t>
      </w:r>
    </w:p>
    <w:p w:rsidRPr="00687556" w:rsidR="00687556" w:rsidP="64E6F691" w:rsidRDefault="00687556" w14:paraId="32D897E8" w14:textId="09F98A18">
      <w:pPr>
        <w:pStyle w:val="Normal"/>
      </w:pPr>
      <w:r w:rsidR="3AFF32B6">
        <w:rPr/>
        <w:t xml:space="preserve">At our school, </w:t>
      </w:r>
      <w:r w:rsidRPr="64E6F691" w:rsidR="0C33B02C">
        <w:rPr>
          <w:rFonts w:ascii="Calibri" w:hAnsi="Calibri" w:eastAsia="Calibri" w:cs="Calibri"/>
          <w:noProof w:val="0"/>
          <w:sz w:val="24"/>
          <w:szCs w:val="24"/>
          <w:lang w:val="en-IN"/>
        </w:rPr>
        <w:t>well-being</w:t>
      </w:r>
      <w:r w:rsidR="3AFF32B6">
        <w:rPr/>
        <w:t xml:space="preserve"> is not an add-on</w:t>
      </w:r>
      <w:r w:rsidRPr="64E6F691" w:rsidR="29B08CAA">
        <w:rPr>
          <w:rFonts w:ascii="Calibri" w:hAnsi="Calibri" w:eastAsia="Calibri" w:cs="Calibri"/>
          <w:noProof w:val="0"/>
          <w:sz w:val="24"/>
          <w:szCs w:val="24"/>
          <w:lang w:val="en-IN"/>
        </w:rPr>
        <w:t>—it</w:t>
      </w:r>
      <w:r w:rsidR="3AFF32B6">
        <w:rPr/>
        <w:t xml:space="preserve"> is a </w:t>
      </w:r>
      <w:r w:rsidRPr="64E6F691" w:rsidR="7E18F58E">
        <w:rPr>
          <w:rFonts w:ascii="Calibri" w:hAnsi="Calibri" w:eastAsia="Calibri" w:cs="Calibri"/>
          <w:noProof w:val="0"/>
          <w:sz w:val="24"/>
          <w:szCs w:val="24"/>
          <w:lang w:val="en-IN"/>
        </w:rPr>
        <w:t>foundation.</w:t>
      </w:r>
      <w:r>
        <w:br/>
      </w:r>
      <w:r w:rsidR="3AFF32B6">
        <w:rPr/>
        <w:t>Our Student Wellbeing Department offers a comprehensive, research-informed framework that nurtures emotional resilience, character, safety, inclusion, and future readiness.</w:t>
      </w:r>
    </w:p>
    <w:p w:rsidRPr="00687556" w:rsidR="00687556" w:rsidP="64E6F691" w:rsidRDefault="00687556" w14:paraId="3A486950" w14:textId="41533276">
      <w:pPr>
        <w:pStyle w:val="Normal"/>
        <w:ind w:right="-424"/>
      </w:pPr>
      <w:r w:rsidR="3AFF32B6">
        <w:rPr/>
        <w:t xml:space="preserve">Through </w:t>
      </w:r>
      <w:r w:rsidRPr="64E6F691" w:rsidR="45666BF5">
        <w:rPr>
          <w:rFonts w:ascii="Calibri" w:hAnsi="Calibri" w:eastAsia="Calibri" w:cs="Calibri"/>
          <w:noProof w:val="0"/>
          <w:sz w:val="24"/>
          <w:szCs w:val="24"/>
          <w:lang w:val="en-IN"/>
        </w:rPr>
        <w:t>counseling</w:t>
      </w:r>
      <w:r w:rsidRPr="64E6F691" w:rsidR="45666BF5">
        <w:rPr>
          <w:rFonts w:ascii="Calibri" w:hAnsi="Calibri" w:eastAsia="Calibri" w:cs="Calibri"/>
          <w:noProof w:val="0"/>
          <w:sz w:val="24"/>
          <w:szCs w:val="24"/>
          <w:lang w:val="en-IN"/>
        </w:rPr>
        <w:t>,</w:t>
      </w:r>
      <w:r w:rsidR="3AFF32B6">
        <w:rPr/>
        <w:t xml:space="preserve"> preventive programs, student leadership, and strong parent partnerships, we create an environment where every child feels safe, supported, and empowered to thrive</w:t>
      </w:r>
      <w:r w:rsidRPr="64E6F691" w:rsidR="41BDE982">
        <w:rPr>
          <w:rFonts w:ascii="Calibri" w:hAnsi="Calibri" w:eastAsia="Calibri" w:cs="Calibri"/>
          <w:noProof w:val="0"/>
          <w:sz w:val="24"/>
          <w:szCs w:val="24"/>
          <w:lang w:val="en-IN"/>
        </w:rPr>
        <w:t xml:space="preserve"> —both</w:t>
      </w:r>
      <w:r w:rsidR="3AFF32B6">
        <w:rPr/>
        <w:t xml:space="preserve"> in school and beyond.</w:t>
      </w:r>
    </w:p>
    <w:p w:rsidRPr="00687556" w:rsidR="00687556" w:rsidP="00687556" w:rsidRDefault="00687556" w14:paraId="2F3F4249" w14:textId="77777777">
      <w:pPr>
        <w:rPr>
          <w:b/>
          <w:bCs/>
        </w:rPr>
      </w:pPr>
      <w:r w:rsidRPr="00687556">
        <w:rPr>
          <w:b/>
          <w:bCs/>
        </w:rPr>
        <w:t>Inside the Wellbeing Section (Sub-Components)</w:t>
      </w:r>
    </w:p>
    <w:p w:rsidRPr="00687556" w:rsidR="00687556" w:rsidP="00687556" w:rsidRDefault="00687556" w14:paraId="03092727" w14:textId="152D6318">
      <w:pPr>
        <w:rPr>
          <w:b/>
          <w:bCs/>
        </w:rPr>
      </w:pPr>
      <w:r w:rsidRPr="00687556">
        <w:rPr>
          <w:b/>
          <w:bCs/>
        </w:rPr>
        <w:t>Social–Emotional Learning &amp; Counselling</w:t>
      </w:r>
    </w:p>
    <w:p w:rsidRPr="00687556" w:rsidR="00687556" w:rsidP="64E6F691" w:rsidRDefault="00687556" w14:paraId="112FB573" w14:textId="611745F6">
      <w:pPr>
        <w:pStyle w:val="Normal"/>
        <w:ind w:right="-514"/>
      </w:pPr>
      <w:r w:rsidR="3AFF32B6">
        <w:rPr/>
        <w:t xml:space="preserve">We provide a safe, confidential space where students can express themselves and seek guidance. Through </w:t>
      </w:r>
      <w:r w:rsidRPr="64E6F691" w:rsidR="3AFF32B6">
        <w:rPr>
          <w:b w:val="1"/>
          <w:bCs w:val="1"/>
        </w:rPr>
        <w:t xml:space="preserve">individual </w:t>
      </w:r>
      <w:r w:rsidRPr="64E6F691" w:rsidR="0482B849">
        <w:rPr>
          <w:rFonts w:ascii="Calibri" w:hAnsi="Calibri" w:eastAsia="Calibri" w:cs="Calibri"/>
          <w:b w:val="1"/>
          <w:bCs w:val="1"/>
          <w:noProof w:val="0"/>
          <w:sz w:val="24"/>
          <w:szCs w:val="24"/>
          <w:lang w:val="en-IN"/>
        </w:rPr>
        <w:t>counseling</w:t>
      </w:r>
      <w:r w:rsidRPr="64E6F691" w:rsidR="0482B849">
        <w:rPr>
          <w:rFonts w:ascii="Calibri" w:hAnsi="Calibri" w:eastAsia="Calibri" w:cs="Calibri"/>
          <w:b w:val="1"/>
          <w:bCs w:val="1"/>
          <w:noProof w:val="0"/>
          <w:sz w:val="24"/>
          <w:szCs w:val="24"/>
          <w:lang w:val="en-IN"/>
        </w:rPr>
        <w:t>,</w:t>
      </w:r>
      <w:r w:rsidRPr="64E6F691" w:rsidR="3AFF32B6">
        <w:rPr>
          <w:b w:val="1"/>
          <w:bCs w:val="1"/>
        </w:rPr>
        <w:t xml:space="preserve"> </w:t>
      </w:r>
      <w:r w:rsidRPr="64E6F691" w:rsidR="3AFF32B6">
        <w:rPr>
          <w:b w:val="1"/>
          <w:bCs w:val="1"/>
        </w:rPr>
        <w:t xml:space="preserve">peer support </w:t>
      </w:r>
      <w:r w:rsidRPr="64E6F691" w:rsidR="4711A370">
        <w:rPr>
          <w:rFonts w:ascii="Calibri" w:hAnsi="Calibri" w:eastAsia="Calibri" w:cs="Calibri"/>
          <w:b w:val="1"/>
          <w:bCs w:val="1"/>
          <w:noProof w:val="0"/>
          <w:sz w:val="24"/>
          <w:szCs w:val="24"/>
          <w:lang w:val="en-IN"/>
        </w:rPr>
        <w:t>groups,</w:t>
      </w:r>
      <w:r w:rsidRPr="64E6F691" w:rsidR="3AFF32B6">
        <w:rPr>
          <w:b w:val="1"/>
          <w:bCs w:val="1"/>
        </w:rPr>
        <w:t xml:space="preserve"> </w:t>
      </w:r>
      <w:r w:rsidRPr="64E6F691" w:rsidR="3AFF32B6">
        <w:rPr>
          <w:b w:val="1"/>
          <w:bCs w:val="1"/>
        </w:rPr>
        <w:t>meditation</w:t>
      </w:r>
      <w:r w:rsidRPr="64E6F691" w:rsidR="3AFF32B6">
        <w:rPr>
          <w:b w:val="1"/>
          <w:bCs w:val="1"/>
        </w:rPr>
        <w:t xml:space="preserve"> and </w:t>
      </w:r>
      <w:r w:rsidRPr="64E6F691" w:rsidR="3AFF32B6">
        <w:rPr>
          <w:b w:val="1"/>
          <w:bCs w:val="1"/>
        </w:rPr>
        <w:t>mindfulness practices, and structured SEL program</w:t>
      </w:r>
      <w:r w:rsidR="3AFF32B6">
        <w:rPr/>
        <w:t>, we help students build emotional intelligence, resilience, and self-awareness.</w:t>
      </w:r>
    </w:p>
    <w:p w:rsidRPr="00687556" w:rsidR="00687556" w:rsidP="00687556" w:rsidRDefault="00687556" w14:paraId="27D73E2E" w14:textId="11E6AD73">
      <w:pPr>
        <w:rPr>
          <w:b/>
          <w:bCs/>
        </w:rPr>
      </w:pPr>
      <w:r w:rsidRPr="00687556">
        <w:rPr>
          <w:b/>
          <w:bCs/>
        </w:rPr>
        <w:t xml:space="preserve"> Values &amp; Character Education</w:t>
      </w:r>
    </w:p>
    <w:p w:rsidRPr="00687556" w:rsidR="00687556" w:rsidP="64E6F691" w:rsidRDefault="00687556" w14:paraId="077929E1" w14:textId="0DBD7B87">
      <w:pPr>
        <w:rPr>
          <w:b w:val="1"/>
          <w:bCs w:val="1"/>
        </w:rPr>
      </w:pPr>
      <w:r w:rsidR="3AFF32B6">
        <w:rPr/>
        <w:t>Character formation is woven into the student experience through structured value education across grades. Programs focus on empathy, integrity, respect, responsibility, and ethical decision-making, nurturing grounded and compassionate individuals.</w:t>
      </w:r>
      <w:r w:rsidR="3AFF32B6">
        <w:rPr/>
        <w:t xml:space="preserve"> Programs like </w:t>
      </w:r>
      <w:r w:rsidRPr="64E6F691" w:rsidR="3AFF32B6">
        <w:rPr>
          <w:b w:val="1"/>
          <w:bCs w:val="1"/>
        </w:rPr>
        <w:t>Awakening program</w:t>
      </w:r>
      <w:r w:rsidRPr="64E6F691" w:rsidR="5D8EE5E3">
        <w:rPr>
          <w:b w:val="1"/>
          <w:bCs w:val="1"/>
        </w:rPr>
        <w:t xml:space="preserve"> (class 1-5)</w:t>
      </w:r>
      <w:r w:rsidRPr="64E6F691" w:rsidR="3AFF32B6">
        <w:rPr>
          <w:b w:val="1"/>
          <w:bCs w:val="1"/>
        </w:rPr>
        <w:t>, Awakened Citizen’s program</w:t>
      </w:r>
      <w:r w:rsidRPr="64E6F691" w:rsidR="6372D81E">
        <w:rPr>
          <w:b w:val="1"/>
          <w:bCs w:val="1"/>
        </w:rPr>
        <w:t xml:space="preserve"> (class 6-8)</w:t>
      </w:r>
      <w:r w:rsidRPr="64E6F691" w:rsidR="3AFF32B6">
        <w:rPr>
          <w:b w:val="1"/>
          <w:bCs w:val="1"/>
        </w:rPr>
        <w:t>, AACT</w:t>
      </w:r>
      <w:r w:rsidRPr="64E6F691" w:rsidR="7F15C4B5">
        <w:rPr>
          <w:b w:val="1"/>
          <w:bCs w:val="1"/>
        </w:rPr>
        <w:t xml:space="preserve"> (class 9</w:t>
      </w:r>
      <w:r w:rsidRPr="64E6F691" w:rsidR="4B0A00B6">
        <w:rPr>
          <w:b w:val="1"/>
          <w:bCs w:val="1"/>
        </w:rPr>
        <w:t>) by</w:t>
      </w:r>
      <w:r w:rsidRPr="64E6F691" w:rsidR="3AFF32B6">
        <w:rPr>
          <w:b w:val="1"/>
          <w:bCs w:val="1"/>
        </w:rPr>
        <w:t xml:space="preserve"> RK Mission </w:t>
      </w:r>
      <w:r w:rsidRPr="64E6F691" w:rsidR="35BFCB66">
        <w:rPr>
          <w:b w:val="1"/>
          <w:bCs w:val="1"/>
        </w:rPr>
        <w:t xml:space="preserve">/ Happy Fridge/ Good will </w:t>
      </w:r>
      <w:r w:rsidRPr="64E6F691" w:rsidR="35BFCB66">
        <w:rPr>
          <w:b w:val="1"/>
          <w:bCs w:val="1"/>
        </w:rPr>
        <w:t>pigey</w:t>
      </w:r>
      <w:r w:rsidRPr="64E6F691" w:rsidR="35BFCB66">
        <w:rPr>
          <w:b w:val="1"/>
          <w:bCs w:val="1"/>
        </w:rPr>
        <w:t xml:space="preserve"> bank/ Birthday Hawan</w:t>
      </w:r>
    </w:p>
    <w:p w:rsidRPr="00687556" w:rsidR="00687556" w:rsidP="00687556" w:rsidRDefault="00687556" w14:paraId="47EF3781" w14:textId="206F892C">
      <w:pPr>
        <w:rPr>
          <w:b/>
          <w:bCs/>
        </w:rPr>
      </w:pPr>
      <w:r w:rsidRPr="00687556">
        <w:rPr>
          <w:b/>
          <w:bCs/>
        </w:rPr>
        <w:t>Digital &amp; Cyber Wellbeing</w:t>
      </w:r>
    </w:p>
    <w:p w:rsidRPr="00687556" w:rsidR="00687556" w:rsidP="00687556" w:rsidRDefault="00687556" w14:paraId="3F31322B" w14:textId="5574A741">
      <w:r w:rsidR="3AFF32B6">
        <w:rPr/>
        <w:t>We prepare students to navigate the digital world with awareness and responsibility. Sessions focus on cyber safety, healthy screen habits, online boundaries, digital identity, and responsible social media use, alongside parent awareness initiatives.</w:t>
      </w:r>
      <w:r w:rsidR="7D9DF932">
        <w:rPr/>
        <w:t xml:space="preserve"> </w:t>
      </w:r>
      <w:r w:rsidRPr="64E6F691" w:rsidR="7D9DF932">
        <w:rPr>
          <w:b w:val="1"/>
          <w:bCs w:val="1"/>
        </w:rPr>
        <w:t xml:space="preserve">Peer educators' sessions, </w:t>
      </w:r>
    </w:p>
    <w:p w:rsidRPr="00687556" w:rsidR="00687556" w:rsidP="00687556" w:rsidRDefault="00687556" w14:paraId="0D98ECDA" w14:textId="56BD9C3C">
      <w:pPr>
        <w:rPr>
          <w:b/>
          <w:bCs/>
        </w:rPr>
      </w:pPr>
      <w:r w:rsidRPr="00687556">
        <w:rPr>
          <w:b/>
          <w:bCs/>
        </w:rPr>
        <w:t xml:space="preserve"> Peer Support &amp; Student Leadership</w:t>
      </w:r>
    </w:p>
    <w:p w:rsidRPr="00687556" w:rsidR="00687556" w:rsidP="00687556" w:rsidRDefault="00687556" w14:paraId="3EC31307" w14:textId="67D93B71">
      <w:r w:rsidR="3AFF32B6">
        <w:rPr/>
        <w:t>Students are empowered as wellbeing ambassadors through</w:t>
      </w:r>
      <w:r w:rsidRPr="64E6F691" w:rsidR="3AFF32B6">
        <w:rPr>
          <w:b w:val="1"/>
          <w:bCs w:val="1"/>
        </w:rPr>
        <w:t xml:space="preserve"> peer educator programs, buddy systems, and empathy</w:t>
      </w:r>
      <w:r w:rsidRPr="64E6F691" w:rsidR="3AFF32B6">
        <w:rPr>
          <w:b w:val="1"/>
          <w:bCs w:val="1"/>
        </w:rPr>
        <w:t xml:space="preserve"> manager</w:t>
      </w:r>
      <w:r w:rsidRPr="64E6F691" w:rsidR="3AFF32B6">
        <w:rPr>
          <w:b w:val="1"/>
          <w:bCs w:val="1"/>
        </w:rPr>
        <w:t xml:space="preserve"> leadership roles</w:t>
      </w:r>
      <w:r w:rsidR="3AFF32B6">
        <w:rPr/>
        <w:t>. These initiatives strengthen belonging, peer care, and student voice within the school community.</w:t>
      </w:r>
    </w:p>
    <w:p w:rsidRPr="00687556" w:rsidR="00687556" w:rsidP="00687556" w:rsidRDefault="00687556" w14:paraId="79FB4912" w14:textId="08EE4C2E">
      <w:pPr>
        <w:rPr>
          <w:b/>
          <w:bCs/>
        </w:rPr>
      </w:pPr>
      <w:r w:rsidRPr="00687556">
        <w:rPr>
          <w:b/>
          <w:bCs/>
        </w:rPr>
        <w:t>Inclusion &amp; Diverse Learning Support</w:t>
      </w:r>
    </w:p>
    <w:p w:rsidR="0047777D" w:rsidP="64E6F691" w:rsidRDefault="0047777D" w14:paraId="48D9845A" w14:textId="6F66484E">
      <w:pPr>
        <w:pStyle w:val="Normal"/>
      </w:pPr>
      <w:r w:rsidR="3AFF32B6">
        <w:rPr/>
        <w:t>We are committed to an inclusive learning environment where every student feels valued. Our support includes individualized learning plans, classroom accommodations, collaborative teacher support, and sensitization initiatives that celebrate diversity.</w:t>
      </w:r>
      <w:r w:rsidR="3AFF32B6">
        <w:rPr/>
        <w:t xml:space="preserve"> </w:t>
      </w:r>
      <w:r w:rsidRPr="64E6F691" w:rsidR="3AFF32B6">
        <w:rPr>
          <w:b w:val="1"/>
          <w:bCs w:val="1"/>
        </w:rPr>
        <w:t xml:space="preserve">Sensorium and </w:t>
      </w:r>
      <w:r w:rsidRPr="64E6F691" w:rsidR="3AFF32B6">
        <w:rPr>
          <w:b w:val="1"/>
          <w:bCs w:val="1"/>
        </w:rPr>
        <w:t>Cosmosium</w:t>
      </w:r>
      <w:r w:rsidRPr="64E6F691" w:rsidR="3AFF32B6">
        <w:rPr>
          <w:b w:val="1"/>
          <w:bCs w:val="1"/>
        </w:rPr>
        <w:t xml:space="preserve"> </w:t>
      </w:r>
      <w:r w:rsidR="3AFF32B6">
        <w:rPr/>
        <w:t xml:space="preserve">support to children with special </w:t>
      </w:r>
      <w:r w:rsidRPr="64E6F691" w:rsidR="4D823666">
        <w:rPr>
          <w:rFonts w:ascii="Calibri" w:hAnsi="Calibri" w:eastAsia="Calibri" w:cs="Calibri"/>
          <w:noProof w:val="0"/>
          <w:sz w:val="24"/>
          <w:szCs w:val="24"/>
          <w:lang w:val="en-IN"/>
        </w:rPr>
        <w:t>needs (CWSN)</w:t>
      </w:r>
    </w:p>
    <w:p w:rsidRPr="00687556" w:rsidR="00687556" w:rsidP="00687556" w:rsidRDefault="00687556" w14:paraId="33C10D86" w14:textId="0DB63BE0">
      <w:pPr>
        <w:rPr>
          <w:b w:val="1"/>
          <w:bCs w:val="1"/>
        </w:rPr>
      </w:pPr>
      <w:r w:rsidRPr="64E6F691" w:rsidR="3AFF32B6">
        <w:rPr>
          <w:b w:val="1"/>
          <w:bCs w:val="1"/>
        </w:rPr>
        <w:t>Health &amp; Holistic Lifestyle Education</w:t>
      </w:r>
    </w:p>
    <w:p w:rsidRPr="00687556" w:rsidR="00687556" w:rsidP="64E6F691" w:rsidRDefault="00687556" w14:paraId="45FBC5B5" w14:textId="4860F34E">
      <w:pPr>
        <w:pStyle w:val="Normal"/>
        <w:ind w:right="-694"/>
      </w:pPr>
      <w:r w:rsidRPr="64E6F691" w:rsidR="04159401">
        <w:rPr>
          <w:rFonts w:ascii="Calibri" w:hAnsi="Calibri" w:eastAsia="Calibri" w:cs="Calibri"/>
          <w:noProof w:val="0"/>
          <w:sz w:val="24"/>
          <w:szCs w:val="24"/>
          <w:lang w:val="en-IN"/>
        </w:rPr>
        <w:t>Well-being</w:t>
      </w:r>
      <w:r w:rsidR="3AFF32B6">
        <w:rPr/>
        <w:t xml:space="preserve"> extends beyond the classroom. We promote healthy routines through programs on nutrition</w:t>
      </w:r>
      <w:r w:rsidR="3AFF32B6">
        <w:rPr/>
        <w:t xml:space="preserve"> and healthy eating</w:t>
      </w:r>
      <w:r w:rsidR="3AFF32B6">
        <w:rPr/>
        <w:t xml:space="preserve">, fitness, sleep hygiene, emotional health, and preventive awareness on risk </w:t>
      </w:r>
      <w:r w:rsidRPr="64E6F691" w:rsidR="0736EBA9">
        <w:rPr>
          <w:rFonts w:ascii="Calibri" w:hAnsi="Calibri" w:eastAsia="Calibri" w:cs="Calibri"/>
          <w:noProof w:val="0"/>
          <w:sz w:val="24"/>
          <w:szCs w:val="24"/>
          <w:lang w:val="en-IN"/>
        </w:rPr>
        <w:t>behaviours</w:t>
      </w:r>
      <w:r w:rsidR="3AFF32B6">
        <w:rPr/>
        <w:t xml:space="preserve"> like substance abuse</w:t>
      </w:r>
      <w:r w:rsidR="3AFF32B6">
        <w:rPr/>
        <w:t>, fostering balanced development</w:t>
      </w:r>
    </w:p>
    <w:p w:rsidRPr="00687556" w:rsidR="00687556" w:rsidP="64E6F691" w:rsidRDefault="00687556" w14:paraId="1030A713" w14:textId="3831299B">
      <w:pPr>
        <w:pStyle w:val="Normal"/>
        <w:ind w:left="0" w:right="-694"/>
        <w:rPr>
          <w:rFonts w:ascii="Calibri" w:hAnsi="Calibri" w:eastAsia="Calibri" w:cs="Calibri"/>
          <w:b w:val="1"/>
          <w:bCs w:val="1"/>
          <w:noProof w:val="0"/>
          <w:sz w:val="24"/>
          <w:szCs w:val="24"/>
          <w:lang w:val="en-IN"/>
        </w:rPr>
      </w:pPr>
      <w:r w:rsidRPr="64E6F691" w:rsidR="7E5122D2">
        <w:rPr>
          <w:b w:val="1"/>
          <w:bCs w:val="1"/>
        </w:rPr>
        <w:t xml:space="preserve">Thursday </w:t>
      </w:r>
      <w:r w:rsidRPr="64E6F691" w:rsidR="5834C4A9">
        <w:rPr>
          <w:rFonts w:ascii="Calibri" w:hAnsi="Calibri" w:eastAsia="Calibri" w:cs="Calibri"/>
          <w:noProof w:val="0"/>
          <w:sz w:val="24"/>
          <w:szCs w:val="24"/>
          <w:lang w:val="en-IN"/>
        </w:rPr>
        <w:t>special:</w:t>
      </w:r>
      <w:r w:rsidRPr="64E6F691" w:rsidR="7E5122D2">
        <w:rPr>
          <w:b w:val="1"/>
          <w:bCs w:val="1"/>
        </w:rPr>
        <w:t xml:space="preserve"> </w:t>
      </w:r>
      <w:r w:rsidRPr="64E6F691" w:rsidR="2D1CE39A">
        <w:rPr>
          <w:rFonts w:ascii="Calibri" w:hAnsi="Calibri" w:eastAsia="Calibri" w:cs="Calibri"/>
          <w:b w:val="1"/>
          <w:bCs w:val="1"/>
          <w:noProof w:val="0"/>
          <w:sz w:val="24"/>
          <w:szCs w:val="24"/>
          <w:lang w:val="en-IN"/>
        </w:rPr>
        <w:t>Fitness, yoga, sports exposure, regular health check-ups</w:t>
      </w:r>
    </w:p>
    <w:p w:rsidRPr="00687556" w:rsidR="00687556" w:rsidP="00687556" w:rsidRDefault="00687556" w14:paraId="7749C9F4" w14:textId="353D8FC3">
      <w:pPr>
        <w:rPr>
          <w:b/>
          <w:bCs/>
        </w:rPr>
      </w:pPr>
      <w:r w:rsidRPr="00687556">
        <w:rPr>
          <w:b/>
          <w:bCs/>
        </w:rPr>
        <w:t>Safe &amp; Supportive School Climate</w:t>
      </w:r>
    </w:p>
    <w:p w:rsidRPr="00687556" w:rsidR="00687556" w:rsidP="00687556" w:rsidRDefault="00687556" w14:paraId="64D587FB" w14:textId="4F995154">
      <w:r w:rsidR="3AFF32B6">
        <w:rPr/>
        <w:t xml:space="preserve">We </w:t>
      </w:r>
      <w:r w:rsidR="3AFF32B6">
        <w:rPr/>
        <w:t>maintain</w:t>
      </w:r>
      <w:r w:rsidR="3AFF32B6">
        <w:rPr/>
        <w:t xml:space="preserve"> a culture of safety and respect through strong anti-bullying frameworks, student safety protocols, restorative practices, and positive behaviour systems that uphold dignity and accountability.</w:t>
      </w:r>
      <w:r w:rsidR="0E071C2C">
        <w:rPr/>
        <w:t xml:space="preserve"> </w:t>
      </w:r>
    </w:p>
    <w:p w:rsidR="0E071C2C" w:rsidRDefault="0E071C2C" w14:paraId="1CE88CB6" w14:textId="24457F46">
      <w:r w:rsidRPr="64E6F691" w:rsidR="0E071C2C">
        <w:rPr>
          <w:b w:val="1"/>
          <w:bCs w:val="1"/>
        </w:rPr>
        <w:t xml:space="preserve">Anti bullying peer education session, POCSO awareness session, </w:t>
      </w:r>
      <w:r w:rsidRPr="64E6F691" w:rsidR="29CF714C">
        <w:rPr>
          <w:b w:val="1"/>
          <w:bCs w:val="1"/>
        </w:rPr>
        <w:t>JJ act sessions</w:t>
      </w:r>
    </w:p>
    <w:p w:rsidRPr="00687556" w:rsidR="00687556" w:rsidP="00687556" w:rsidRDefault="00687556" w14:paraId="0472E571" w14:textId="3274363F">
      <w:pPr>
        <w:rPr>
          <w:b/>
          <w:bCs/>
        </w:rPr>
      </w:pPr>
      <w:r w:rsidRPr="00687556">
        <w:rPr>
          <w:b/>
          <w:bCs/>
        </w:rPr>
        <w:t>Parent Partnership &amp; Outreach</w:t>
      </w:r>
    </w:p>
    <w:p w:rsidRPr="00687556" w:rsidR="00687556" w:rsidP="00687556" w:rsidRDefault="00687556" w14:paraId="4E14884A" w14:textId="26851367">
      <w:r w:rsidR="3AFF32B6">
        <w:rPr/>
        <w:t>We believe wellbeing grows through strong school–home collaboration. Regular parent workshops, guidance sessions, and resources support families in navigating adolescence, mental health, and digital challenges with confidence.</w:t>
      </w:r>
      <w:r w:rsidR="4E35DAE7">
        <w:rPr/>
        <w:t xml:space="preserve"> </w:t>
      </w:r>
    </w:p>
    <w:p w:rsidRPr="00687556" w:rsidR="00687556" w:rsidP="00687556" w:rsidRDefault="00687556" w14:paraId="46D8C73D" w14:textId="55708DDC">
      <w:r w:rsidRPr="64E6F691" w:rsidR="0B91D41E">
        <w:rPr>
          <w:b w:val="1"/>
          <w:bCs w:val="1"/>
        </w:rPr>
        <w:t>Induction sessions, Listening Circle sessions, mother daughter pro</w:t>
      </w:r>
      <w:r w:rsidRPr="64E6F691" w:rsidR="50D8AE4B">
        <w:rPr>
          <w:b w:val="1"/>
          <w:bCs w:val="1"/>
        </w:rPr>
        <w:t>gram</w:t>
      </w:r>
    </w:p>
    <w:p w:rsidRPr="00687556" w:rsidR="00687556" w:rsidP="00687556" w:rsidRDefault="00687556" w14:paraId="59DA76CD" w14:textId="50DE88AF">
      <w:pPr>
        <w:rPr>
          <w:b/>
          <w:bCs/>
        </w:rPr>
      </w:pPr>
      <w:r w:rsidRPr="00687556">
        <w:rPr>
          <w:b/>
          <w:bCs/>
        </w:rPr>
        <w:t>Career Guidance &amp; Life Readiness</w:t>
      </w:r>
    </w:p>
    <w:p w:rsidRPr="00687556" w:rsidR="00687556" w:rsidP="00687556" w:rsidRDefault="00687556" w14:paraId="2D0C73FC" w14:textId="13BB3B5B">
      <w:r w:rsidR="3AFF32B6">
        <w:rPr/>
        <w:t xml:space="preserve">Our career guidance program supports students in discovering their strengths and future pathways through assessments, expert interactions, university guidance, </w:t>
      </w:r>
      <w:r w:rsidR="3AFF32B6">
        <w:rPr/>
        <w:t xml:space="preserve">career fair, internships, </w:t>
      </w:r>
      <w:r w:rsidR="3AFF32B6">
        <w:rPr/>
        <w:t>alumni connect, and life skills education for informed decision-making.</w:t>
      </w:r>
    </w:p>
    <w:p w:rsidR="46816FA6" w:rsidP="64E6F691" w:rsidRDefault="46816FA6" w14:paraId="3D1A5A16" w14:textId="2D355D90">
      <w:pPr>
        <w:rPr>
          <w:b w:val="1"/>
          <w:bCs w:val="1"/>
        </w:rPr>
      </w:pPr>
      <w:r w:rsidRPr="64E6F691" w:rsidR="46816FA6">
        <w:rPr>
          <w:b w:val="1"/>
          <w:bCs w:val="1"/>
        </w:rPr>
        <w:t>Margdarshak</w:t>
      </w:r>
      <w:r w:rsidRPr="64E6F691" w:rsidR="46816FA6">
        <w:rPr>
          <w:b w:val="1"/>
          <w:bCs w:val="1"/>
        </w:rPr>
        <w:t>, Townhall, Career sessions, Career fair, alumni career sessions, institute visits, internships</w:t>
      </w:r>
    </w:p>
    <w:p w:rsidR="0043251E" w:rsidP="64E6F691" w:rsidRDefault="0043251E" w14:paraId="38F1697F" w14:textId="77777777">
      <w:pPr>
        <w:rPr>
          <w:b w:val="1"/>
          <w:bCs w:val="1"/>
        </w:rPr>
      </w:pPr>
    </w:p>
    <w:sectPr w:rsidR="0043251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5d70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1E"/>
    <w:rsid w:val="00210E5E"/>
    <w:rsid w:val="003A776C"/>
    <w:rsid w:val="0043251E"/>
    <w:rsid w:val="0047777D"/>
    <w:rsid w:val="00663611"/>
    <w:rsid w:val="00687556"/>
    <w:rsid w:val="00703FB1"/>
    <w:rsid w:val="00FF0F07"/>
    <w:rsid w:val="04159401"/>
    <w:rsid w:val="04691863"/>
    <w:rsid w:val="0482B849"/>
    <w:rsid w:val="04C38CD0"/>
    <w:rsid w:val="0736EBA9"/>
    <w:rsid w:val="0B4CED5E"/>
    <w:rsid w:val="0B91D41E"/>
    <w:rsid w:val="0C124860"/>
    <w:rsid w:val="0C33B02C"/>
    <w:rsid w:val="0DD28045"/>
    <w:rsid w:val="0E071C2C"/>
    <w:rsid w:val="0E84CB7B"/>
    <w:rsid w:val="0FDDFEA5"/>
    <w:rsid w:val="13A627D2"/>
    <w:rsid w:val="1998DDF1"/>
    <w:rsid w:val="1D4687B5"/>
    <w:rsid w:val="1D5D7C41"/>
    <w:rsid w:val="211BAC7F"/>
    <w:rsid w:val="29B08CAA"/>
    <w:rsid w:val="29CF714C"/>
    <w:rsid w:val="2B404C9C"/>
    <w:rsid w:val="2D1CE39A"/>
    <w:rsid w:val="2EA9810F"/>
    <w:rsid w:val="34D7C590"/>
    <w:rsid w:val="354945A4"/>
    <w:rsid w:val="35BFCB66"/>
    <w:rsid w:val="3A023E14"/>
    <w:rsid w:val="3AFF32B6"/>
    <w:rsid w:val="41BDE982"/>
    <w:rsid w:val="45666BF5"/>
    <w:rsid w:val="46816FA6"/>
    <w:rsid w:val="4711A370"/>
    <w:rsid w:val="49202FDD"/>
    <w:rsid w:val="4B0A00B6"/>
    <w:rsid w:val="4BAB877C"/>
    <w:rsid w:val="4D823666"/>
    <w:rsid w:val="4E35DAE7"/>
    <w:rsid w:val="50D8AE4B"/>
    <w:rsid w:val="547D3E09"/>
    <w:rsid w:val="5834C4A9"/>
    <w:rsid w:val="591E4531"/>
    <w:rsid w:val="59B7073A"/>
    <w:rsid w:val="5D8EE5E3"/>
    <w:rsid w:val="6040BD19"/>
    <w:rsid w:val="6323875A"/>
    <w:rsid w:val="6372D81E"/>
    <w:rsid w:val="637EB863"/>
    <w:rsid w:val="63A81AA4"/>
    <w:rsid w:val="64E6F691"/>
    <w:rsid w:val="65870A34"/>
    <w:rsid w:val="676ABD9A"/>
    <w:rsid w:val="68FDF0B7"/>
    <w:rsid w:val="6BB35EC3"/>
    <w:rsid w:val="6BEBA457"/>
    <w:rsid w:val="79EBACBF"/>
    <w:rsid w:val="7D9DF932"/>
    <w:rsid w:val="7E18F58E"/>
    <w:rsid w:val="7E5122D2"/>
    <w:rsid w:val="7F15C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D645"/>
  <w15:chartTrackingRefBased/>
  <w15:docId w15:val="{F80394BD-63F9-43E8-9F57-B74B8697F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3251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51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51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3251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3251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3251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3251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3251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325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325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325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3251E"/>
    <w:rPr>
      <w:rFonts w:eastAsiaTheme="majorEastAsia" w:cstheme="majorBidi"/>
      <w:color w:val="272727" w:themeColor="text1" w:themeTint="D8"/>
    </w:rPr>
  </w:style>
  <w:style w:type="paragraph" w:styleId="Title">
    <w:name w:val="Title"/>
    <w:basedOn w:val="Normal"/>
    <w:next w:val="Normal"/>
    <w:link w:val="TitleChar"/>
    <w:uiPriority w:val="10"/>
    <w:qFormat/>
    <w:rsid w:val="0043251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25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3251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32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51E"/>
    <w:pPr>
      <w:spacing w:before="160"/>
      <w:jc w:val="center"/>
    </w:pPr>
    <w:rPr>
      <w:i/>
      <w:iCs/>
      <w:color w:val="404040" w:themeColor="text1" w:themeTint="BF"/>
    </w:rPr>
  </w:style>
  <w:style w:type="character" w:styleId="QuoteChar" w:customStyle="1">
    <w:name w:val="Quote Char"/>
    <w:basedOn w:val="DefaultParagraphFont"/>
    <w:link w:val="Quote"/>
    <w:uiPriority w:val="29"/>
    <w:rsid w:val="0043251E"/>
    <w:rPr>
      <w:i/>
      <w:iCs/>
      <w:color w:val="404040" w:themeColor="text1" w:themeTint="BF"/>
    </w:rPr>
  </w:style>
  <w:style w:type="paragraph" w:styleId="ListParagraph">
    <w:name w:val="List Paragraph"/>
    <w:basedOn w:val="Normal"/>
    <w:uiPriority w:val="34"/>
    <w:qFormat/>
    <w:rsid w:val="0043251E"/>
    <w:pPr>
      <w:ind w:left="720"/>
      <w:contextualSpacing/>
    </w:pPr>
  </w:style>
  <w:style w:type="character" w:styleId="IntenseEmphasis">
    <w:name w:val="Intense Emphasis"/>
    <w:basedOn w:val="DefaultParagraphFont"/>
    <w:uiPriority w:val="21"/>
    <w:qFormat/>
    <w:rsid w:val="0043251E"/>
    <w:rPr>
      <w:i/>
      <w:iCs/>
      <w:color w:val="2F5496" w:themeColor="accent1" w:themeShade="BF"/>
    </w:rPr>
  </w:style>
  <w:style w:type="paragraph" w:styleId="IntenseQuote">
    <w:name w:val="Intense Quote"/>
    <w:basedOn w:val="Normal"/>
    <w:next w:val="Normal"/>
    <w:link w:val="IntenseQuoteChar"/>
    <w:uiPriority w:val="30"/>
    <w:qFormat/>
    <w:rsid w:val="0043251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3251E"/>
    <w:rPr>
      <w:i/>
      <w:iCs/>
      <w:color w:val="2F5496" w:themeColor="accent1" w:themeShade="BF"/>
    </w:rPr>
  </w:style>
  <w:style w:type="character" w:styleId="IntenseReference">
    <w:name w:val="Intense Reference"/>
    <w:basedOn w:val="DefaultParagraphFont"/>
    <w:uiPriority w:val="32"/>
    <w:qFormat/>
    <w:rsid w:val="00432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42b1bc89f6647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Charu Seth</dc:creator>
  <keywords/>
  <dc:description/>
  <lastModifiedBy>Charu Seth</lastModifiedBy>
  <revision>8</revision>
  <dcterms:created xsi:type="dcterms:W3CDTF">2026-03-02T04:23:00.0000000Z</dcterms:created>
  <dcterms:modified xsi:type="dcterms:W3CDTF">2026-03-02T05:27:56.7435195Z</dcterms:modified>
</coreProperties>
</file>