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049B" w:rsidP="004D4327" w:rsidRDefault="00F1049B" w14:paraId="0D1DE65C" w14:textId="77777777">
      <w:pPr>
        <w:rPr>
          <w:b/>
          <w:bCs/>
        </w:rPr>
      </w:pPr>
    </w:p>
    <w:p w:rsidRPr="004D4327" w:rsidR="004D4327" w:rsidP="004D4327" w:rsidRDefault="004D4327" w14:paraId="333B8FF2" w14:textId="7B3DCE3D">
      <w:pPr>
        <w:rPr>
          <w:b/>
          <w:bCs/>
        </w:rPr>
      </w:pPr>
      <w:r w:rsidRPr="004D4327">
        <w:rPr>
          <w:b/>
          <w:bCs/>
        </w:rPr>
        <w:t>SECTION 1 — About the Cambridge Curriculum</w:t>
      </w:r>
    </w:p>
    <w:p w:rsidRPr="004D4327" w:rsidR="004D4327" w:rsidP="004D4327" w:rsidRDefault="004D4327" w14:paraId="0F0E14A7" w14:textId="77777777">
      <w:r w:rsidRPr="004D4327">
        <w:rPr>
          <w:b/>
          <w:bCs/>
        </w:rPr>
        <w:t>Headline:</w:t>
      </w:r>
      <w:r w:rsidRPr="004D4327">
        <w:t xml:space="preserve"> </w:t>
      </w:r>
      <w:r w:rsidRPr="004D4327">
        <w:rPr>
          <w:i/>
          <w:iCs/>
        </w:rPr>
        <w:t>The World's Gold Standard for Education — Now at Your Doorstep</w:t>
      </w:r>
    </w:p>
    <w:p w:rsidRPr="004D4327" w:rsidR="004D4327" w:rsidP="004D4327" w:rsidRDefault="004D4327" w14:paraId="2A3B0710" w14:textId="77777777">
      <w:r w:rsidRPr="004D4327">
        <w:t xml:space="preserve">We are proud to be an authorised Cambridge school, part of a global network of institutions that follow the programmes of </w:t>
      </w:r>
      <w:r w:rsidRPr="004D4327">
        <w:rPr>
          <w:b/>
          <w:bCs/>
        </w:rPr>
        <w:t>Cambridge Assessment International Education (CAIE)</w:t>
      </w:r>
      <w:r w:rsidRPr="004D4327">
        <w:t xml:space="preserve"> — the world's leading provider of international education for 3 to 19-year-olds, and a department of the University of Cambridge.</w:t>
      </w:r>
    </w:p>
    <w:p w:rsidRPr="004D4327" w:rsidR="004D4327" w:rsidP="004D4327" w:rsidRDefault="004D4327" w14:paraId="358AB3B9" w14:textId="20ED8799">
      <w:r w:rsidR="004D4327">
        <w:rPr/>
        <w:t xml:space="preserve">The Cambridge </w:t>
      </w:r>
      <w:r w:rsidR="004D4327">
        <w:rPr/>
        <w:t>curriculum is</w:t>
      </w:r>
      <w:r w:rsidR="004D4327">
        <w:rPr/>
        <w:t xml:space="preserve"> a carefully designed pathway that takes a child from their</w:t>
      </w:r>
      <w:r w:rsidR="00407261">
        <w:rPr/>
        <w:t xml:space="preserve"> primary</w:t>
      </w:r>
      <w:r w:rsidR="004D4327">
        <w:rPr/>
        <w:t xml:space="preserve"> years of schooling all the way through to university readiness — building not just knowledge, but the habits of mind that last a lifetime. Our curriculum sets a global standard for education, with programmes that stretch, </w:t>
      </w:r>
      <w:r w:rsidR="004D4327">
        <w:rPr/>
        <w:t>challenge</w:t>
      </w:r>
      <w:r w:rsidR="004D4327">
        <w:rPr/>
        <w:t xml:space="preserve"> and inspire our students.</w:t>
      </w:r>
    </w:p>
    <w:p w:rsidRPr="004D4327" w:rsidR="004D4327" w:rsidP="004D4327" w:rsidRDefault="004D4327" w14:paraId="251DA1EA" w14:textId="77777777">
      <w:r w:rsidRPr="004D4327">
        <w:t xml:space="preserve">At the heart of everything Cambridge does is a commitment to developing what it calls the </w:t>
      </w:r>
      <w:r w:rsidRPr="004D4327">
        <w:rPr>
          <w:b/>
          <w:bCs/>
        </w:rPr>
        <w:t>Cambridge Learner Attributes</w:t>
      </w:r>
      <w:r w:rsidRPr="004D4327">
        <w:t xml:space="preserve"> — five qualities that define a truly educated young person. Students who demonstrate these attributes habitually approach learning by being confident, responsible, reflective, innovative and engaged. They are able to skilfully employ a broad range of cognitive, non-cognitive and social skills.</w:t>
      </w:r>
    </w:p>
    <w:p w:rsidRPr="004D4327" w:rsidR="004D4327" w:rsidP="004D4327" w:rsidRDefault="004D4327" w14:paraId="7CD96273" w14:textId="77777777">
      <w:r w:rsidRPr="004D4327">
        <w:t>Cambridge learners are alive with curiosity, embody a spirit of enquiry and want to dig more deeply. They are keen to learn new skills and are receptive to new ideas. They work well independently but also with others.</w:t>
      </w:r>
    </w:p>
    <w:p w:rsidRPr="004D4327" w:rsidR="004D4327" w:rsidP="004D4327" w:rsidRDefault="004D4327" w14:paraId="3AA2CAD1" w14:textId="77777777">
      <w:r w:rsidRPr="004D4327">
        <w:t xml:space="preserve">What does this mean in a classroom? It means your child is never simply told what to think — they are taught </w:t>
      </w:r>
      <w:r w:rsidRPr="004D4327">
        <w:rPr>
          <w:i/>
          <w:iCs/>
        </w:rPr>
        <w:t>how</w:t>
      </w:r>
      <w:r w:rsidRPr="004D4327">
        <w:t xml:space="preserve"> to think. Cambridge classrooms are spaces of discussion, investigation, and discovery. Cambridge learners constantly monitor what they are doing, plan and manage their work, understand themselves as learners, apply their understanding to real performance, think critically and creatively to overcome barriers, and are emotionally resilient when confronted with setbacks.</w:t>
      </w:r>
    </w:p>
    <w:p w:rsidRPr="004D4327" w:rsidR="004D4327" w:rsidP="004D4327" w:rsidRDefault="004D4327" w14:paraId="124B8347" w14:textId="77777777">
      <w:r w:rsidRPr="004D4327">
        <w:rPr>
          <w:b/>
          <w:bCs/>
        </w:rPr>
        <w:t>The Cambridge Pathway — A Seamless Journey</w:t>
      </w:r>
    </w:p>
    <w:p w:rsidRPr="004D4327" w:rsidR="004D4327" w:rsidP="004D4327" w:rsidRDefault="004D4327" w14:paraId="75F7FBFA" w14:textId="77777777">
      <w:r w:rsidR="004D4327">
        <w:rPr/>
        <w:t>The Cambridge curriculum is structured as a continuous pathway from early childhood through upper secondary:</w:t>
      </w:r>
    </w:p>
    <w:p w:rsidRPr="004D4327" w:rsidR="004D4327" w:rsidP="004D4327" w:rsidRDefault="004D4327" w14:paraId="7338441D" w14:textId="77777777">
      <w:pPr>
        <w:numPr>
          <w:ilvl w:val="0"/>
          <w:numId w:val="1"/>
        </w:numPr>
      </w:pPr>
      <w:r w:rsidRPr="004D4327">
        <w:rPr>
          <w:b/>
          <w:bCs/>
        </w:rPr>
        <w:t>Cambridge Primary</w:t>
      </w:r>
      <w:r w:rsidRPr="004D4327">
        <w:t xml:space="preserve"> (Classes 1–5) — Core skills in English, Mathematics, Science, and Global Perspectives</w:t>
      </w:r>
    </w:p>
    <w:p w:rsidRPr="004D4327" w:rsidR="004D4327" w:rsidP="004D4327" w:rsidRDefault="004D4327" w14:paraId="5099FFED" w14:textId="77777777">
      <w:pPr>
        <w:numPr>
          <w:ilvl w:val="0"/>
          <w:numId w:val="1"/>
        </w:numPr>
      </w:pPr>
      <w:r w:rsidRPr="004D4327">
        <w:rPr>
          <w:b/>
          <w:bCs/>
        </w:rPr>
        <w:t>Cambridge Lower Secondary</w:t>
      </w:r>
      <w:r w:rsidRPr="004D4327">
        <w:t xml:space="preserve"> (Classes 6–8) — Deepening understanding and building towards the first global benchmark: the Checkpoint</w:t>
      </w:r>
    </w:p>
    <w:p w:rsidRPr="004D4327" w:rsidR="004D4327" w:rsidP="004D4327" w:rsidRDefault="004D4327" w14:paraId="3EFBF672" w14:textId="77777777">
      <w:pPr>
        <w:numPr>
          <w:ilvl w:val="0"/>
          <w:numId w:val="1"/>
        </w:numPr>
      </w:pPr>
      <w:r w:rsidRPr="004D4327">
        <w:rPr>
          <w:b/>
          <w:bCs/>
        </w:rPr>
        <w:t>Cambridge IGCSE</w:t>
      </w:r>
      <w:r w:rsidRPr="004D4327">
        <w:t xml:space="preserve"> (Classes 9–10) — The world's most recognised international qualification at secondary level</w:t>
      </w:r>
    </w:p>
    <w:p w:rsidRPr="004D4327" w:rsidR="00F1049B" w:rsidP="00F1049B" w:rsidRDefault="004D4327" w14:paraId="178028A0" w14:textId="2147074D">
      <w:pPr>
        <w:numPr>
          <w:ilvl w:val="0"/>
          <w:numId w:val="1"/>
        </w:numPr>
      </w:pPr>
      <w:r w:rsidRPr="004D4327">
        <w:rPr>
          <w:b/>
          <w:bCs/>
        </w:rPr>
        <w:lastRenderedPageBreak/>
        <w:t>Cambridge AS &amp; A Level</w:t>
      </w:r>
      <w:r w:rsidRPr="004D4327">
        <w:t xml:space="preserve"> (Classes 11–12) — The internationally accepted pre-university qualification</w:t>
      </w:r>
      <w:r w:rsidR="00F1049B">
        <w:t>.</w:t>
      </w:r>
    </w:p>
    <w:p w:rsidRPr="004D4327" w:rsidR="004D4327" w:rsidP="004D4327" w:rsidRDefault="004D4327" w14:paraId="6AF0909E" w14:textId="77777777">
      <w:r w:rsidRPr="004D4327">
        <w:t>Flexibility is a fundamental principle of a Cambridge education. The result of a successful education is so much more than qualifications — it is well-rounded, curious and independent young people, ready to go out and make a difference to the world.</w:t>
      </w:r>
    </w:p>
    <w:p w:rsidR="009475B6" w:rsidP="009475B6" w:rsidRDefault="009475B6" w14:paraId="6EE88E06" w14:textId="77777777">
      <w:pPr>
        <w:rPr>
          <w:b/>
          <w:bCs/>
        </w:rPr>
      </w:pPr>
    </w:p>
    <w:p w:rsidRPr="009475B6" w:rsidR="009475B6" w:rsidP="009475B6" w:rsidRDefault="009475B6" w14:paraId="190E0E3C" w14:textId="41F4FF07">
      <w:r>
        <w:rPr>
          <w:b/>
          <w:bCs/>
        </w:rPr>
        <w:t xml:space="preserve">SECTION -2 :  </w:t>
      </w:r>
      <w:r w:rsidRPr="009475B6">
        <w:rPr>
          <w:b/>
          <w:bCs/>
        </w:rPr>
        <w:t>About The Programme</w:t>
      </w:r>
    </w:p>
    <w:p w:rsidRPr="009475B6" w:rsidR="009475B6" w:rsidP="009475B6" w:rsidRDefault="009475B6" w14:paraId="4B44D655" w14:textId="77777777">
      <w:pPr>
        <w:rPr>
          <w:b/>
          <w:bCs/>
        </w:rPr>
      </w:pPr>
      <w:r w:rsidRPr="009475B6">
        <w:rPr>
          <w:b/>
          <w:bCs/>
        </w:rPr>
        <w:t>What is the Cambridge Curriculum?</w:t>
      </w:r>
    </w:p>
    <w:p w:rsidRPr="009475B6" w:rsidR="009475B6" w:rsidP="009475B6" w:rsidRDefault="009475B6" w14:paraId="2ADF601C" w14:textId="77777777">
      <w:r w:rsidRPr="009475B6">
        <w:t>Cambridge Assessment International Education (CAIE), a department of the world-renowned University of Cambridge, has been setting the gold standard for international education since 1858. Today, more than 2 million students in over 160 countries follow the Cambridge pathway.</w:t>
      </w:r>
    </w:p>
    <w:p w:rsidRPr="009475B6" w:rsidR="009475B6" w:rsidP="009475B6" w:rsidRDefault="009475B6" w14:paraId="5676D4DB" w14:textId="77777777">
      <w:r w:rsidRPr="009475B6">
        <w:pict w14:anchorId="02208C74">
          <v:rect id="_x0000_i1057" style="width:0;height:1.5pt" o:hr="t" o:hrstd="t" o:hralign="center" fillcolor="#a0a0a0" stroked="f"/>
        </w:pict>
      </w:r>
    </w:p>
    <w:p w:rsidRPr="009475B6" w:rsidR="009475B6" w:rsidP="009475B6" w:rsidRDefault="009475B6" w14:paraId="27D0C8BA" w14:textId="77777777">
      <w:r w:rsidRPr="009475B6">
        <w:rPr>
          <w:b/>
          <w:bCs/>
        </w:rPr>
        <w:t>01 — Globally Recognised</w:t>
      </w:r>
      <w:r w:rsidRPr="009475B6">
        <w:t xml:space="preserve"> Cambridge qualifications are accepted by leading universities and employers worldwide — including Ivy League, Oxbridge, IITs, and top institutions across Asia, the UK, the US, and beyond.</w:t>
      </w:r>
    </w:p>
    <w:p w:rsidRPr="009475B6" w:rsidR="009475B6" w:rsidP="009475B6" w:rsidRDefault="009475B6" w14:paraId="0FB14205" w14:textId="77777777">
      <w:r w:rsidRPr="009475B6">
        <w:rPr>
          <w:b/>
          <w:bCs/>
        </w:rPr>
        <w:t>02 — Enquiry-Based Learning</w:t>
      </w:r>
      <w:r w:rsidRPr="009475B6">
        <w:t xml:space="preserve"> Rather than rote memorisation, students are encouraged to question, investigate, and apply knowledge. The curriculum builds critical thinkers, not just exam-passers.</w:t>
      </w:r>
    </w:p>
    <w:p w:rsidRPr="009475B6" w:rsidR="009475B6" w:rsidP="009475B6" w:rsidRDefault="009475B6" w14:paraId="1E3E6102" w14:textId="77777777">
      <w:r w:rsidRPr="009475B6">
        <w:rPr>
          <w:b/>
          <w:bCs/>
        </w:rPr>
        <w:t>03 — Flexible &amp; Personalised</w:t>
      </w:r>
      <w:r w:rsidRPr="009475B6">
        <w:t xml:space="preserve"> Students choose subjects aligned with their interests and aspirations from over 70 options across languages, sciences, humanities, and the arts.</w:t>
      </w:r>
    </w:p>
    <w:p w:rsidRPr="009475B6" w:rsidR="009475B6" w:rsidP="009475B6" w:rsidRDefault="009475B6" w14:paraId="5A1C3D20" w14:textId="77777777">
      <w:r w:rsidRPr="009475B6">
        <w:rPr>
          <w:b/>
          <w:bCs/>
        </w:rPr>
        <w:t>04 — Internationally Benchmarked</w:t>
      </w:r>
      <w:r w:rsidRPr="009475B6">
        <w:t xml:space="preserve"> Assessments are designed, administered, and marked by Cambridge, UK — giving every result a credible, unbiased, global benchmark parents and universities can trust.</w:t>
      </w:r>
    </w:p>
    <w:p w:rsidRPr="009475B6" w:rsidR="009475B6" w:rsidP="009475B6" w:rsidRDefault="009475B6" w14:paraId="0861E5B2" w14:textId="77777777">
      <w:r w:rsidRPr="009475B6">
        <w:rPr>
          <w:b/>
          <w:bCs/>
        </w:rPr>
        <w:t>05 — Develops the Whole Child</w:t>
      </w:r>
      <w:r w:rsidRPr="009475B6">
        <w:t xml:space="preserve"> Beyond academics, Cambridge fosters communication, creativity, problem-solving, and global citizenship — skills that define success in the 21st century.</w:t>
      </w:r>
    </w:p>
    <w:p w:rsidR="009475B6" w:rsidP="009475B6" w:rsidRDefault="009475B6" w14:paraId="3F0A54B2" w14:textId="77777777">
      <w:r w:rsidRPr="009475B6">
        <w:rPr>
          <w:b/>
          <w:bCs/>
        </w:rPr>
        <w:t>06 — Seamless Progression</w:t>
      </w:r>
      <w:r w:rsidRPr="009475B6">
        <w:t xml:space="preserve"> The Cambridge Pathway flows naturally from </w:t>
      </w:r>
    </w:p>
    <w:p w:rsidRPr="009475B6" w:rsidR="009475B6" w:rsidP="009475B6" w:rsidRDefault="009475B6" w14:paraId="2EB594D0" w14:textId="27209F19">
      <w:r w:rsidRPr="009475B6">
        <w:t>Primary → Lower Secondary → IGCSE → AS &amp; A Level</w:t>
      </w:r>
      <w:r>
        <w:t xml:space="preserve"> </w:t>
      </w:r>
      <w:r w:rsidRPr="009475B6">
        <w:t>so every stage prepares the student for the next without disruption.</w:t>
      </w:r>
    </w:p>
    <w:p w:rsidR="009475B6" w:rsidP="004D4327" w:rsidRDefault="009475B6" w14:paraId="5393D7C1" w14:textId="77777777">
      <w:pPr>
        <w:rPr>
          <w:b/>
          <w:bCs/>
        </w:rPr>
      </w:pPr>
    </w:p>
    <w:p w:rsidR="009475B6" w:rsidP="004D4327" w:rsidRDefault="009475B6" w14:paraId="5AA9FF77" w14:textId="77777777">
      <w:pPr>
        <w:rPr>
          <w:b/>
          <w:bCs/>
        </w:rPr>
      </w:pPr>
    </w:p>
    <w:p w:rsidRPr="004D4327" w:rsidR="004D4327" w:rsidP="004D4327" w:rsidRDefault="004D4327" w14:paraId="7654D5E2" w14:textId="5A28A405">
      <w:pPr>
        <w:rPr>
          <w:b/>
          <w:bCs/>
        </w:rPr>
      </w:pPr>
      <w:r w:rsidRPr="004D4327">
        <w:rPr>
          <w:b/>
          <w:bCs/>
        </w:rPr>
        <w:lastRenderedPageBreak/>
        <w:t>SECTION 3 — Subjects We Offer in Higher Classes (Class IX Onwards)</w:t>
      </w:r>
    </w:p>
    <w:p w:rsidRPr="004D4327" w:rsidR="004D4327" w:rsidP="004D4327" w:rsidRDefault="004D4327" w14:paraId="2F9E4081" w14:textId="77777777">
      <w:r w:rsidRPr="004D4327">
        <w:rPr>
          <w:b/>
          <w:bCs/>
        </w:rPr>
        <w:t>Headline:</w:t>
      </w:r>
      <w:r w:rsidRPr="004D4327">
        <w:t xml:space="preserve"> </w:t>
      </w:r>
      <w:r w:rsidRPr="004D4327">
        <w:rPr>
          <w:i/>
          <w:iCs/>
        </w:rPr>
        <w:t>Your Child's Interests. Their Future. Their Curriculum.</w:t>
      </w:r>
    </w:p>
    <w:p w:rsidRPr="004D4327" w:rsidR="004D4327" w:rsidP="004D4327" w:rsidRDefault="004D4327" w14:paraId="651D6303" w14:textId="77777777">
      <w:r w:rsidRPr="004D4327">
        <w:t xml:space="preserve">Beginning in Class IX, students at our school enter the </w:t>
      </w:r>
      <w:r w:rsidRPr="004D4327">
        <w:rPr>
          <w:b/>
          <w:bCs/>
        </w:rPr>
        <w:t>Cambridge IGCSE</w:t>
      </w:r>
      <w:r w:rsidRPr="004D4327">
        <w:t xml:space="preserve"> — the world's most popular international qualification for 14 to 16 year olds, tried, tested and trusted by schools worldwide. It is a comprehensive two-year programme, with the Cambridge board examination at the end of Class X.</w:t>
      </w:r>
    </w:p>
    <w:p w:rsidRPr="004D4327" w:rsidR="004D4327" w:rsidP="004D4327" w:rsidRDefault="004D4327" w14:paraId="336C553D" w14:textId="77777777">
      <w:r w:rsidRPr="004D4327">
        <w:t>Cambridge IGCSE offers a flexible and stimulating curriculum, supported with excellent resources and training. Our students currently in Class IX study a carefully chosen combination of subjects from the following groups:</w:t>
      </w:r>
    </w:p>
    <w:p w:rsidRPr="004D4327" w:rsidR="004D4327" w:rsidP="0508C406" w:rsidRDefault="004D4327" w14:paraId="5E0ED542" w14:textId="1F3F35C2">
      <w:pPr>
        <w:pStyle w:val="Normal"/>
      </w:pPr>
      <w:r w:rsidRPr="0508C406" w:rsidR="004D4327">
        <w:rPr>
          <w:b w:val="1"/>
          <w:bCs w:val="1"/>
        </w:rPr>
        <w:t>Group 1 — Languages</w:t>
      </w:r>
      <w:r w:rsidR="004D4327">
        <w:rPr/>
        <w:t xml:space="preserve"> English as a First Language </w:t>
      </w:r>
      <w:r w:rsidRPr="0508C406" w:rsidR="004D4327">
        <w:rPr>
          <w:i w:val="1"/>
          <w:iCs w:val="1"/>
        </w:rPr>
        <w:t>(Compulsory)</w:t>
      </w:r>
      <w:r w:rsidR="004D4327">
        <w:rPr/>
        <w:t xml:space="preserve"> | </w:t>
      </w:r>
      <w:r w:rsidR="755F87EE">
        <w:rPr/>
        <w:t>Hindi or</w:t>
      </w:r>
      <w:r w:rsidR="004D4327">
        <w:rPr/>
        <w:t xml:space="preserve"> French </w:t>
      </w:r>
      <w:r w:rsidR="1AC9F0B2">
        <w:rPr/>
        <w:t xml:space="preserve">or German </w:t>
      </w:r>
      <w:r w:rsidR="004D4327">
        <w:rPr/>
        <w:t>as a Second Languag</w:t>
      </w:r>
      <w:r w:rsidR="6458BC94">
        <w:rPr/>
        <w:t xml:space="preserve">e. </w:t>
      </w:r>
    </w:p>
    <w:p w:rsidRPr="004D4327" w:rsidR="004D4327" w:rsidP="004D4327" w:rsidRDefault="004D4327" w14:paraId="7A18257B" w14:textId="77777777">
      <w:r w:rsidRPr="004D4327">
        <w:t>English is the language of instruction and is studied by all students. A second language supports bilingual ability and is a significant asset in any career or further study pathway.</w:t>
      </w:r>
    </w:p>
    <w:p w:rsidRPr="004D4327" w:rsidR="004D4327" w:rsidP="004D4327" w:rsidRDefault="004D4327" w14:paraId="0B62DE17" w14:textId="4F3CCF00">
      <w:r w:rsidRPr="004D4327">
        <w:rPr>
          <w:b/>
          <w:bCs/>
        </w:rPr>
        <w:t>Group 2 — Humanities &amp; Social Sciences</w:t>
      </w:r>
      <w:r w:rsidRPr="004D4327">
        <w:t xml:space="preserve"> Global Perspectives | History | Geography</w:t>
      </w:r>
      <w:r w:rsidR="00790953">
        <w:t xml:space="preserve"> </w:t>
      </w:r>
      <w:r w:rsidRPr="004D4327" w:rsidR="00790953">
        <w:t>|</w:t>
      </w:r>
      <w:r w:rsidR="00790953">
        <w:t xml:space="preserve"> Sociology</w:t>
      </w:r>
    </w:p>
    <w:p w:rsidRPr="004D4327" w:rsidR="004D4327" w:rsidP="004D4327" w:rsidRDefault="004D4327" w14:paraId="6AEEDC50" w14:textId="77777777">
      <w:r w:rsidRPr="004D4327">
        <w:t>Cambridge Global Perspectives is a hallmark subject that is unique to the Cambridge curriculum. It develops research skills, critical analysis, and the ability to consider issues from personal, local, and global perspectives. Students do not simply study the world — they learn to think about it.</w:t>
      </w:r>
    </w:p>
    <w:p w:rsidRPr="004D4327" w:rsidR="004D4327" w:rsidP="004D4327" w:rsidRDefault="004D4327" w14:paraId="6886DF99" w14:textId="77777777">
      <w:r w:rsidRPr="004D4327">
        <w:rPr>
          <w:b/>
          <w:bCs/>
        </w:rPr>
        <w:t>Group 3 — Sciences</w:t>
      </w:r>
      <w:r w:rsidRPr="004D4327">
        <w:t xml:space="preserve"> Physics | Chemistry | Biology</w:t>
      </w:r>
    </w:p>
    <w:p w:rsidRPr="004D4327" w:rsidR="004D4327" w:rsidP="004D4327" w:rsidRDefault="004D4327" w14:paraId="193CD836" w14:textId="77777777">
      <w:r w:rsidRPr="004D4327">
        <w:t>Each science is offered as its own individual subject, with a curriculum that develops both theoretical understanding and practical laboratory skills. Cambridge IGCSE Biology, Chemistry and Physics each help students understand the world around them and develop an informed interest in science and scientific advancements, covering fundamental principles, practical skills, and current real-world applications.</w:t>
      </w:r>
    </w:p>
    <w:p w:rsidRPr="004D4327" w:rsidR="004D4327" w:rsidP="004D4327" w:rsidRDefault="004D4327" w14:paraId="4E3F4B1C" w14:textId="599DC115">
      <w:r w:rsidRPr="004D4327">
        <w:rPr>
          <w:b/>
          <w:bCs/>
        </w:rPr>
        <w:t>Group 4 — Mathematics</w:t>
      </w:r>
      <w:r w:rsidR="00790953">
        <w:rPr>
          <w:b/>
          <w:bCs/>
        </w:rPr>
        <w:t xml:space="preserve"> -</w:t>
      </w:r>
      <w:r w:rsidRPr="004D4327">
        <w:t xml:space="preserve"> Mathematics Extended | Mathematics Core </w:t>
      </w:r>
    </w:p>
    <w:p w:rsidRPr="004D4327" w:rsidR="004D4327" w:rsidP="004D4327" w:rsidRDefault="004D4327" w14:paraId="6D31538D" w14:textId="77777777">
      <w:r w:rsidRPr="004D4327">
        <w:t>In many subjects there is a choice between Core and Extended curricula, making Cambridge IGCSE suitable for a wide range of abilities. Mathematics Extended is recommended for students with strong quantitative ability and those planning to pursue science or engineering. Additional Mathematics serves as an excellent bridge to Cambridge A Level.</w:t>
      </w:r>
    </w:p>
    <w:p w:rsidRPr="004D4327" w:rsidR="004D4327" w:rsidP="004D4327" w:rsidRDefault="004D4327" w14:paraId="185F3505" w14:textId="24A607CF">
      <w:r w:rsidRPr="004D4327">
        <w:rPr>
          <w:b/>
          <w:bCs/>
        </w:rPr>
        <w:t>Group 5 — Commerce &amp; Technology</w:t>
      </w:r>
      <w:r w:rsidRPr="004D4327">
        <w:t xml:space="preserve"> Economics | Business Studies | Computer Science |</w:t>
      </w:r>
    </w:p>
    <w:p w:rsidRPr="004D4327" w:rsidR="004D4327" w:rsidP="004D4327" w:rsidRDefault="004D4327" w14:paraId="1781D0C5" w14:textId="77777777">
      <w:r w:rsidRPr="004D4327">
        <w:t>These elective subjects allow students to align their IGCSE choices with future career aspirations — whether in finance, technology, or management. The Cambridge IGCSE Economics syllabus offers an excellent foundation for both advanced studies and careers in economics or related fields.</w:t>
      </w:r>
    </w:p>
    <w:p w:rsidR="009475B6" w:rsidP="004D4327" w:rsidRDefault="004D4327" w14:paraId="31F3B54C" w14:textId="3CEFE14A">
      <w:r w:rsidRPr="004D4327">
        <w:rPr>
          <w:b/>
          <w:bCs/>
        </w:rPr>
        <w:lastRenderedPageBreak/>
        <w:t>How many subjects should my child take?</w:t>
      </w:r>
      <w:r w:rsidRPr="004D4327">
        <w:t xml:space="preserve"> Schools typically recommend selecting 7–9 subjects. Common combinations include English Language, Mathematics, two or more </w:t>
      </w:r>
    </w:p>
    <w:p w:rsidRPr="004D4327" w:rsidR="004D4327" w:rsidP="004D4327" w:rsidRDefault="004D4327" w14:paraId="6A32C1C6" w14:textId="4ED08E66">
      <w:r w:rsidRPr="004D4327">
        <w:t>Sciences, subjects from the Humanities, and one or more elective choices. Our academic counsellors work with every family to build the combination that best reflects your child's strengths and future plans.</w:t>
      </w:r>
    </w:p>
    <w:p w:rsidRPr="004D4327" w:rsidR="004D4327" w:rsidP="004D4327" w:rsidRDefault="00000000" w14:paraId="3840A937" w14:textId="77777777">
      <w:r>
        <w:pict w14:anchorId="105FA083">
          <v:rect id="_x0000_i1027" style="width:0;height:1.5pt" o:hr="t" o:hrstd="t" o:hralign="center" fillcolor="#a0a0a0" stroked="f"/>
        </w:pict>
      </w:r>
    </w:p>
    <w:p w:rsidRPr="004D4327" w:rsidR="004D4327" w:rsidP="004D4327" w:rsidRDefault="004D4327" w14:paraId="23A8661E" w14:textId="77777777">
      <w:pPr>
        <w:rPr>
          <w:b/>
          <w:bCs/>
        </w:rPr>
      </w:pPr>
      <w:r w:rsidRPr="004D4327">
        <w:rPr>
          <w:b/>
          <w:bCs/>
        </w:rPr>
        <w:t>SECTION 4 — Cambridge Lower Secondary Checkpoint Results</w:t>
      </w:r>
    </w:p>
    <w:p w:rsidRPr="004D4327" w:rsidR="004D4327" w:rsidP="004D4327" w:rsidRDefault="004D4327" w14:paraId="0E625D26" w14:textId="77777777">
      <w:r w:rsidRPr="004D4327">
        <w:rPr>
          <w:b/>
          <w:bCs/>
        </w:rPr>
        <w:t>Headline:</w:t>
      </w:r>
      <w:r w:rsidRPr="004D4327">
        <w:t xml:space="preserve"> </w:t>
      </w:r>
      <w:r w:rsidRPr="004D4327">
        <w:rPr>
          <w:i/>
          <w:iCs/>
        </w:rPr>
        <w:t>A Global Benchmark. An Honest Picture. A Confident Start.</w:t>
      </w:r>
    </w:p>
    <w:p w:rsidRPr="004D4327" w:rsidR="004D4327" w:rsidP="004D4327" w:rsidRDefault="004D4327" w14:paraId="6E9C42E2" w14:textId="55D06018">
      <w:r w:rsidRPr="004D4327">
        <w:t xml:space="preserve">At the end of Class </w:t>
      </w:r>
      <w:r w:rsidR="00790953">
        <w:t xml:space="preserve">V and </w:t>
      </w:r>
      <w:r w:rsidRPr="004D4327">
        <w:t xml:space="preserve">VIII, all our students sit the </w:t>
      </w:r>
      <w:r w:rsidRPr="004D4327">
        <w:rPr>
          <w:b/>
          <w:bCs/>
        </w:rPr>
        <w:t>Cambridge</w:t>
      </w:r>
      <w:r w:rsidR="00790953">
        <w:rPr>
          <w:b/>
          <w:bCs/>
        </w:rPr>
        <w:t xml:space="preserve"> Primary and</w:t>
      </w:r>
      <w:r w:rsidRPr="004D4327">
        <w:rPr>
          <w:b/>
          <w:bCs/>
        </w:rPr>
        <w:t xml:space="preserve"> Lower Secondary Checkpoint</w:t>
      </w:r>
      <w:r w:rsidRPr="004D4327">
        <w:t xml:space="preserve"> — one of the most credible external assessments available at the middle-school level anywhere in the world.</w:t>
      </w:r>
    </w:p>
    <w:p w:rsidRPr="004D4327" w:rsidR="004D4327" w:rsidP="004D4327" w:rsidRDefault="004D4327" w14:paraId="7BBECE43" w14:textId="77777777">
      <w:r w:rsidRPr="004D4327">
        <w:rPr>
          <w:b/>
          <w:bCs/>
        </w:rPr>
        <w:t>What is the Checkpoint?</w:t>
      </w:r>
    </w:p>
    <w:p w:rsidRPr="004D4327" w:rsidR="004D4327" w:rsidP="004D4327" w:rsidRDefault="004D4327" w14:paraId="61FBCB69" w14:textId="4579FA5B">
      <w:r w:rsidRPr="004D4327">
        <w:t xml:space="preserve">Cambridge </w:t>
      </w:r>
      <w:r w:rsidR="00790953">
        <w:t>Primary and</w:t>
      </w:r>
      <w:r w:rsidRPr="004D4327">
        <w:t xml:space="preserve"> Secondary Checkpoint tests offer feedback on learners' strengths and weaknesses in the key curriculum areas of English, Mathematics and Science. These papers are not marked by our school — they are set, administered, and marked independently by Cambridge International in the UK. Every result is therefore a genuine, unbiased measure of where each child stands against an international standard.</w:t>
      </w:r>
    </w:p>
    <w:p w:rsidRPr="004D4327" w:rsidR="004D4327" w:rsidP="004D4327" w:rsidRDefault="004D4327" w14:paraId="13B76AB7" w14:textId="54CFD2AE">
      <w:r w:rsidRPr="004D4327">
        <w:t>From the May 2023 Cambridge Checkpoint series, all</w:t>
      </w:r>
      <w:r w:rsidR="00790953">
        <w:t xml:space="preserve"> Primary</w:t>
      </w:r>
      <w:r w:rsidRPr="004D4327">
        <w:t xml:space="preserve"> Checkpoint reports show a score on a 0 to 50 scale. Performance is also reported against new standardised performance bands, which are shown on each learner's Statement of Achievement.</w:t>
      </w:r>
    </w:p>
    <w:p w:rsidRPr="004D4327" w:rsidR="004D4327" w:rsidP="004D4327" w:rsidRDefault="004D4327" w14:paraId="7E85B3B6" w14:textId="77777777">
      <w:r w:rsidRPr="004D4327">
        <w:t>The five performance bands, from highest to lowest, are:</w:t>
      </w:r>
    </w:p>
    <w:p w:rsidRPr="004D4327" w:rsidR="004D4327" w:rsidP="004D4327" w:rsidRDefault="004D4327" w14:paraId="6A4C4706" w14:textId="77777777">
      <w:pPr>
        <w:numPr>
          <w:ilvl w:val="0"/>
          <w:numId w:val="2"/>
        </w:numPr>
      </w:pPr>
      <w:r w:rsidRPr="004D4327">
        <w:rPr>
          <w:b/>
          <w:bCs/>
        </w:rPr>
        <w:t>Outstanding</w:t>
      </w:r>
      <w:r w:rsidRPr="004D4327">
        <w:t xml:space="preserve"> — The highest level of achievement</w:t>
      </w:r>
    </w:p>
    <w:p w:rsidRPr="004D4327" w:rsidR="004D4327" w:rsidP="004D4327" w:rsidRDefault="004D4327" w14:paraId="0B4D9F67" w14:textId="77777777">
      <w:pPr>
        <w:numPr>
          <w:ilvl w:val="0"/>
          <w:numId w:val="2"/>
        </w:numPr>
      </w:pPr>
      <w:r w:rsidRPr="004D4327">
        <w:rPr>
          <w:b/>
          <w:bCs/>
        </w:rPr>
        <w:t>High</w:t>
      </w:r>
      <w:r w:rsidRPr="004D4327">
        <w:t xml:space="preserve"> — Strongly above the global benchmark</w:t>
      </w:r>
    </w:p>
    <w:p w:rsidRPr="004D4327" w:rsidR="004D4327" w:rsidP="004D4327" w:rsidRDefault="004D4327" w14:paraId="3BE8ED50" w14:textId="77777777">
      <w:pPr>
        <w:numPr>
          <w:ilvl w:val="0"/>
          <w:numId w:val="2"/>
        </w:numPr>
      </w:pPr>
      <w:r w:rsidRPr="004D4327">
        <w:rPr>
          <w:b/>
          <w:bCs/>
        </w:rPr>
        <w:t>Good</w:t>
      </w:r>
      <w:r w:rsidRPr="004D4327">
        <w:t xml:space="preserve"> — Above the global benchmark</w:t>
      </w:r>
    </w:p>
    <w:p w:rsidRPr="004D4327" w:rsidR="004D4327" w:rsidP="004D4327" w:rsidRDefault="004D4327" w14:paraId="71E4E70F" w14:textId="77777777">
      <w:pPr>
        <w:numPr>
          <w:ilvl w:val="0"/>
          <w:numId w:val="2"/>
        </w:numPr>
      </w:pPr>
      <w:r w:rsidRPr="004D4327">
        <w:rPr>
          <w:b/>
          <w:bCs/>
        </w:rPr>
        <w:t>Aspiring</w:t>
      </w:r>
      <w:r w:rsidRPr="004D4327">
        <w:t xml:space="preserve"> — At the global benchmark</w:t>
      </w:r>
    </w:p>
    <w:p w:rsidRPr="004D4327" w:rsidR="004D4327" w:rsidP="004D4327" w:rsidRDefault="004D4327" w14:paraId="758111D9" w14:textId="77777777">
      <w:pPr>
        <w:numPr>
          <w:ilvl w:val="0"/>
          <w:numId w:val="2"/>
        </w:numPr>
      </w:pPr>
      <w:r w:rsidRPr="004D4327">
        <w:rPr>
          <w:b/>
          <w:bCs/>
        </w:rPr>
        <w:t>Basic</w:t>
      </w:r>
      <w:r w:rsidRPr="004D4327">
        <w:t xml:space="preserve"> — Developing towards the global benchmark</w:t>
      </w:r>
    </w:p>
    <w:p w:rsidRPr="004D4327" w:rsidR="004D4327" w:rsidP="004D4327" w:rsidRDefault="004D4327" w14:paraId="7396A525" w14:textId="77777777">
      <w:r w:rsidRPr="004D4327">
        <w:t>An example of how scores correspond to bands: Cambridge Checkpoint scores of 21 to 30 consistently correspond to the Good performance band.</w:t>
      </w:r>
    </w:p>
    <w:p w:rsidRPr="004D4327" w:rsidR="004D4327" w:rsidP="004D4327" w:rsidRDefault="004D4327" w14:paraId="754A6B42" w14:textId="77777777">
      <w:r w:rsidRPr="004D4327">
        <w:t xml:space="preserve">Each child receives a personalised </w:t>
      </w:r>
      <w:r w:rsidRPr="004D4327">
        <w:rPr>
          <w:b/>
          <w:bCs/>
        </w:rPr>
        <w:t>Statement of Achievement</w:t>
      </w:r>
      <w:r w:rsidRPr="004D4327">
        <w:t xml:space="preserve"> from Cambridge International — a detailed diagnostic report showing their score in each subject, their performance band, and areas of strength and development. This is a powerful tool that guides the IGCSE years ahead.</w:t>
      </w:r>
    </w:p>
    <w:p w:rsidR="009475B6" w:rsidP="004D4327" w:rsidRDefault="009475B6" w14:paraId="3C58EEEC" w14:textId="77777777">
      <w:pPr>
        <w:rPr>
          <w:b/>
          <w:bCs/>
        </w:rPr>
      </w:pPr>
    </w:p>
    <w:p w:rsidR="009475B6" w:rsidP="004D4327" w:rsidRDefault="009475B6" w14:paraId="63ED9D8D" w14:textId="77777777">
      <w:pPr>
        <w:rPr>
          <w:b/>
          <w:bCs/>
        </w:rPr>
      </w:pPr>
    </w:p>
    <w:p w:rsidRPr="004D4327" w:rsidR="004D4327" w:rsidP="004D4327" w:rsidRDefault="004D4327" w14:paraId="33A424BD" w14:textId="0FB7908D">
      <w:r w:rsidRPr="004D4327">
        <w:rPr>
          <w:b/>
          <w:bCs/>
        </w:rPr>
        <w:lastRenderedPageBreak/>
        <w:t>Our School's Results — Last Three Years</w:t>
      </w:r>
    </w:p>
    <w:tbl>
      <w:tblPr>
        <w:tblW w:w="6721"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212"/>
        <w:gridCol w:w="1498"/>
        <w:gridCol w:w="1498"/>
        <w:gridCol w:w="1513"/>
      </w:tblGrid>
      <w:tr w:rsidRPr="004D4327" w:rsidR="004D4327" w:rsidTr="00790953" w14:paraId="72499ED7" w14:textId="77777777">
        <w:trPr>
          <w:trHeight w:val="425"/>
          <w:tblHeader/>
          <w:tblCellSpacing w:w="15" w:type="dxa"/>
          <w:jc w:val="center"/>
        </w:trPr>
        <w:tc>
          <w:tcPr>
            <w:tcW w:w="0" w:type="auto"/>
            <w:vAlign w:val="center"/>
            <w:hideMark/>
          </w:tcPr>
          <w:p w:rsidRPr="004D4327" w:rsidR="004D4327" w:rsidP="004D4327" w:rsidRDefault="004D4327" w14:paraId="3B222D8B" w14:textId="77777777">
            <w:pPr>
              <w:rPr>
                <w:b/>
                <w:bCs/>
              </w:rPr>
            </w:pPr>
            <w:r w:rsidRPr="004D4327">
              <w:rPr>
                <w:b/>
                <w:bCs/>
              </w:rPr>
              <w:t>Subject</w:t>
            </w:r>
          </w:p>
        </w:tc>
        <w:tc>
          <w:tcPr>
            <w:tcW w:w="0" w:type="auto"/>
            <w:vAlign w:val="center"/>
            <w:hideMark/>
          </w:tcPr>
          <w:p w:rsidRPr="004D4327" w:rsidR="004D4327" w:rsidP="004D4327" w:rsidRDefault="004D4327" w14:paraId="293A00E5" w14:textId="77777777">
            <w:pPr>
              <w:rPr>
                <w:b/>
                <w:bCs/>
              </w:rPr>
            </w:pPr>
            <w:r w:rsidRPr="004D4327">
              <w:rPr>
                <w:b/>
                <w:bCs/>
              </w:rPr>
              <w:t>2021–22</w:t>
            </w:r>
          </w:p>
        </w:tc>
        <w:tc>
          <w:tcPr>
            <w:tcW w:w="0" w:type="auto"/>
            <w:vAlign w:val="center"/>
            <w:hideMark/>
          </w:tcPr>
          <w:p w:rsidRPr="004D4327" w:rsidR="004D4327" w:rsidP="004D4327" w:rsidRDefault="004D4327" w14:paraId="31410B0A" w14:textId="77777777">
            <w:pPr>
              <w:rPr>
                <w:b/>
                <w:bCs/>
              </w:rPr>
            </w:pPr>
            <w:r w:rsidRPr="004D4327">
              <w:rPr>
                <w:b/>
                <w:bCs/>
              </w:rPr>
              <w:t>2022–23</w:t>
            </w:r>
          </w:p>
        </w:tc>
        <w:tc>
          <w:tcPr>
            <w:tcW w:w="0" w:type="auto"/>
            <w:vAlign w:val="center"/>
            <w:hideMark/>
          </w:tcPr>
          <w:p w:rsidRPr="004D4327" w:rsidR="004D4327" w:rsidP="004D4327" w:rsidRDefault="004D4327" w14:paraId="27513ACD" w14:textId="77777777">
            <w:pPr>
              <w:rPr>
                <w:b/>
                <w:bCs/>
              </w:rPr>
            </w:pPr>
            <w:r w:rsidRPr="004D4327">
              <w:rPr>
                <w:b/>
                <w:bCs/>
              </w:rPr>
              <w:t>2023–24</w:t>
            </w:r>
          </w:p>
        </w:tc>
      </w:tr>
      <w:tr w:rsidRPr="004D4327" w:rsidR="004D4327" w:rsidTr="00790953" w14:paraId="1CB70F1A" w14:textId="77777777">
        <w:trPr>
          <w:trHeight w:val="425"/>
          <w:tblCellSpacing w:w="15" w:type="dxa"/>
          <w:jc w:val="center"/>
        </w:trPr>
        <w:tc>
          <w:tcPr>
            <w:tcW w:w="0" w:type="auto"/>
            <w:vAlign w:val="center"/>
            <w:hideMark/>
          </w:tcPr>
          <w:p w:rsidRPr="004D4327" w:rsidR="004D4327" w:rsidP="004D4327" w:rsidRDefault="004D4327" w14:paraId="0D5F8C2E" w14:textId="77777777">
            <w:r w:rsidRPr="004D4327">
              <w:t>English</w:t>
            </w:r>
          </w:p>
        </w:tc>
        <w:tc>
          <w:tcPr>
            <w:tcW w:w="0" w:type="auto"/>
            <w:vAlign w:val="center"/>
            <w:hideMark/>
          </w:tcPr>
          <w:p w:rsidRPr="004D4327" w:rsidR="004D4327" w:rsidP="004D4327" w:rsidRDefault="00816C94" w14:paraId="25916DBF" w14:textId="11336C26">
            <w:r>
              <w:t>36</w:t>
            </w:r>
            <w:r w:rsidRPr="004D4327" w:rsidR="004D4327">
              <w:t xml:space="preserve"> / 50</w:t>
            </w:r>
          </w:p>
        </w:tc>
        <w:tc>
          <w:tcPr>
            <w:tcW w:w="0" w:type="auto"/>
            <w:vAlign w:val="center"/>
            <w:hideMark/>
          </w:tcPr>
          <w:p w:rsidRPr="004D4327" w:rsidR="004D4327" w:rsidP="004D4327" w:rsidRDefault="00816C94" w14:paraId="572BF23B" w14:textId="56A94421">
            <w:r>
              <w:t xml:space="preserve">35 </w:t>
            </w:r>
            <w:r w:rsidRPr="004D4327" w:rsidR="004D4327">
              <w:t>/ 50</w:t>
            </w:r>
          </w:p>
        </w:tc>
        <w:tc>
          <w:tcPr>
            <w:tcW w:w="0" w:type="auto"/>
            <w:vAlign w:val="center"/>
            <w:hideMark/>
          </w:tcPr>
          <w:p w:rsidRPr="004D4327" w:rsidR="004D4327" w:rsidP="004D4327" w:rsidRDefault="00816C94" w14:paraId="4BF8A3F7" w14:textId="6C9913E6">
            <w:r>
              <w:t xml:space="preserve"> 34 </w:t>
            </w:r>
            <w:r w:rsidRPr="004D4327" w:rsidR="004D4327">
              <w:t>/ 50</w:t>
            </w:r>
          </w:p>
        </w:tc>
      </w:tr>
      <w:tr w:rsidRPr="004D4327" w:rsidR="004D4327" w:rsidTr="00790953" w14:paraId="4E0823FF" w14:textId="77777777">
        <w:trPr>
          <w:trHeight w:val="425"/>
          <w:tblCellSpacing w:w="15" w:type="dxa"/>
          <w:jc w:val="center"/>
        </w:trPr>
        <w:tc>
          <w:tcPr>
            <w:tcW w:w="0" w:type="auto"/>
            <w:vAlign w:val="center"/>
            <w:hideMark/>
          </w:tcPr>
          <w:p w:rsidRPr="004D4327" w:rsidR="004D4327" w:rsidP="004D4327" w:rsidRDefault="004D4327" w14:paraId="35CB2027" w14:textId="77777777">
            <w:r w:rsidRPr="004D4327">
              <w:t>Mathematics</w:t>
            </w:r>
          </w:p>
        </w:tc>
        <w:tc>
          <w:tcPr>
            <w:tcW w:w="0" w:type="auto"/>
            <w:vAlign w:val="center"/>
            <w:hideMark/>
          </w:tcPr>
          <w:p w:rsidRPr="004D4327" w:rsidR="004D4327" w:rsidP="004D4327" w:rsidRDefault="00816C94" w14:paraId="4C9D4B7D" w14:textId="4D5D9C82">
            <w:r>
              <w:t>47</w:t>
            </w:r>
            <w:r w:rsidRPr="004D4327" w:rsidR="004D4327">
              <w:t>/ 50</w:t>
            </w:r>
          </w:p>
        </w:tc>
        <w:tc>
          <w:tcPr>
            <w:tcW w:w="0" w:type="auto"/>
            <w:vAlign w:val="center"/>
            <w:hideMark/>
          </w:tcPr>
          <w:p w:rsidRPr="004D4327" w:rsidR="004D4327" w:rsidP="004D4327" w:rsidRDefault="00816C94" w14:paraId="4965D3A6" w14:textId="33F404E1">
            <w:r>
              <w:t>42</w:t>
            </w:r>
            <w:r w:rsidRPr="004D4327" w:rsidR="004D4327">
              <w:t xml:space="preserve"> / 50</w:t>
            </w:r>
          </w:p>
        </w:tc>
        <w:tc>
          <w:tcPr>
            <w:tcW w:w="0" w:type="auto"/>
            <w:vAlign w:val="center"/>
            <w:hideMark/>
          </w:tcPr>
          <w:p w:rsidRPr="004D4327" w:rsidR="004D4327" w:rsidP="004D4327" w:rsidRDefault="00816C94" w14:paraId="62756DF4" w14:textId="186A833F">
            <w:r>
              <w:t>44</w:t>
            </w:r>
            <w:r w:rsidRPr="004D4327" w:rsidR="004D4327">
              <w:t xml:space="preserve"> / 50</w:t>
            </w:r>
          </w:p>
        </w:tc>
      </w:tr>
      <w:tr w:rsidRPr="004D4327" w:rsidR="004D4327" w:rsidTr="00790953" w14:paraId="5352AF03" w14:textId="77777777">
        <w:trPr>
          <w:trHeight w:val="421"/>
          <w:tblCellSpacing w:w="15" w:type="dxa"/>
          <w:jc w:val="center"/>
        </w:trPr>
        <w:tc>
          <w:tcPr>
            <w:tcW w:w="0" w:type="auto"/>
            <w:vAlign w:val="center"/>
            <w:hideMark/>
          </w:tcPr>
          <w:p w:rsidRPr="004D4327" w:rsidR="004D4327" w:rsidP="004D4327" w:rsidRDefault="004D4327" w14:paraId="2959DF3B" w14:textId="77777777">
            <w:r w:rsidRPr="004D4327">
              <w:t>Science</w:t>
            </w:r>
          </w:p>
        </w:tc>
        <w:tc>
          <w:tcPr>
            <w:tcW w:w="0" w:type="auto"/>
            <w:vAlign w:val="center"/>
            <w:hideMark/>
          </w:tcPr>
          <w:p w:rsidRPr="004D4327" w:rsidR="004D4327" w:rsidP="004D4327" w:rsidRDefault="00816C94" w14:paraId="77D59BFE" w14:textId="402B54E9">
            <w:r>
              <w:t xml:space="preserve">42 </w:t>
            </w:r>
            <w:r w:rsidRPr="004D4327" w:rsidR="004D4327">
              <w:t>/ 50</w:t>
            </w:r>
          </w:p>
        </w:tc>
        <w:tc>
          <w:tcPr>
            <w:tcW w:w="0" w:type="auto"/>
            <w:vAlign w:val="center"/>
            <w:hideMark/>
          </w:tcPr>
          <w:p w:rsidRPr="004D4327" w:rsidR="004D4327" w:rsidP="004D4327" w:rsidRDefault="00816C94" w14:paraId="58CE5D00" w14:textId="74A414C6">
            <w:r>
              <w:t xml:space="preserve">41 </w:t>
            </w:r>
            <w:r w:rsidRPr="004D4327" w:rsidR="004D4327">
              <w:t>/ 50</w:t>
            </w:r>
          </w:p>
        </w:tc>
        <w:tc>
          <w:tcPr>
            <w:tcW w:w="0" w:type="auto"/>
            <w:vAlign w:val="center"/>
            <w:hideMark/>
          </w:tcPr>
          <w:p w:rsidRPr="004D4327" w:rsidR="004D4327" w:rsidP="004D4327" w:rsidRDefault="00816C94" w14:paraId="7FD2C168" w14:textId="1E222332">
            <w:r>
              <w:t xml:space="preserve"> 37</w:t>
            </w:r>
            <w:r w:rsidRPr="004D4327" w:rsidR="004D4327">
              <w:t xml:space="preserve"> / 50</w:t>
            </w:r>
          </w:p>
        </w:tc>
      </w:tr>
    </w:tbl>
    <w:p w:rsidR="00132EA6" w:rsidP="004D4327" w:rsidRDefault="00132EA6" w14:paraId="31EE151A" w14:textId="77777777">
      <w:pPr>
        <w:rPr>
          <w:i/>
          <w:iCs/>
        </w:rPr>
      </w:pPr>
    </w:p>
    <w:p w:rsidRPr="004D4327" w:rsidR="004D4327" w:rsidP="004D4327" w:rsidRDefault="004D4327" w14:paraId="51066A5F" w14:textId="5E45AC41">
      <w:r w:rsidRPr="004D4327">
        <w:rPr>
          <w:i/>
          <w:iCs/>
        </w:rPr>
        <w:t>Results marked and benchmarked by Cambridge International, UK. Scores reported on the standardised 0–50 Cambridge Checkpoint scale.</w:t>
      </w:r>
    </w:p>
    <w:p w:rsidRPr="004D4327" w:rsidR="004D4327" w:rsidP="004D4327" w:rsidRDefault="00000000" w14:paraId="7E2BA3BD" w14:textId="77777777">
      <w:r>
        <w:pict w14:anchorId="3F9D7524">
          <v:rect id="_x0000_i1028" style="width:0;height:1.5pt" o:hr="t" o:hrstd="t" o:hralign="center" fillcolor="#a0a0a0" stroked="f"/>
        </w:pict>
      </w:r>
    </w:p>
    <w:p w:rsidRPr="004D4327" w:rsidR="004D4327" w:rsidP="004D4327" w:rsidRDefault="004D4327" w14:paraId="6B3572B5" w14:textId="77777777">
      <w:pPr>
        <w:rPr>
          <w:b/>
          <w:bCs/>
        </w:rPr>
      </w:pPr>
      <w:r w:rsidRPr="004D4327">
        <w:rPr>
          <w:b/>
          <w:bCs/>
        </w:rPr>
        <w:t>SECTION 5 — Frequently Asked Questions</w:t>
      </w:r>
    </w:p>
    <w:p w:rsidRPr="004D4327" w:rsidR="004D4327" w:rsidP="004D4327" w:rsidRDefault="004D4327" w14:paraId="7C7E7D11" w14:textId="77777777">
      <w:r w:rsidRPr="004D4327">
        <w:rPr>
          <w:b/>
          <w:bCs/>
        </w:rPr>
        <w:t>Headline:</w:t>
      </w:r>
      <w:r w:rsidRPr="004D4327">
        <w:t xml:space="preserve"> </w:t>
      </w:r>
      <w:r w:rsidRPr="004D4327">
        <w:rPr>
          <w:i/>
          <w:iCs/>
        </w:rPr>
        <w:t>You Asked. We Answered — Honestly.</w:t>
      </w:r>
    </w:p>
    <w:p w:rsidRPr="004D4327" w:rsidR="004D4327" w:rsidP="004D4327" w:rsidRDefault="004D4327" w14:paraId="1B90E3FF" w14:textId="0BFBF5D5">
      <w:r w:rsidRPr="004D4327">
        <w:rPr>
          <w:b/>
          <w:bCs/>
        </w:rPr>
        <w:t>Q1. Is the Cambridge IGCSE accepted in India for Class XI admissions?</w:t>
      </w:r>
      <w:r w:rsidRPr="004D4327">
        <w:t xml:space="preserve"> Yes, absolutely. The Cambridge IGCSE is accepted as equivalent to the Class X board examination by all Indian boards — CBSE, ICSE, and all State Boards — as well as by the Association of Indian Universities (AIU). A student who completes IGCSE has full freedom to join any Class XI stream in India: CBSE, ISC, State Board, or continue with Cambridge AS &amp; A Levels. Your child's options remain completely open.</w:t>
      </w:r>
    </w:p>
    <w:p w:rsidRPr="004D4327" w:rsidR="004D4327" w:rsidP="004D4327" w:rsidRDefault="004D4327" w14:paraId="208779FE" w14:textId="77777777">
      <w:r w:rsidRPr="004D4327">
        <w:rPr>
          <w:b/>
          <w:bCs/>
        </w:rPr>
        <w:t>Q2. Can a Cambridge student appear for JEE or NEET?</w:t>
      </w:r>
      <w:r w:rsidRPr="004D4327">
        <w:t xml:space="preserve"> Yes. Students with a Cambridge IGCSE who then complete an equivalent Class XII qualification — CBSE, ISC, or Cambridge A Level — are eligible to appear for JEE (Main &amp; Advanced) and NEET. We recommend early counselling with our academic team so that subject choices at IGCSE level — particularly in Physics, Chemistry, Biology, and Mathematics — are aligned with competitive exam preparation.</w:t>
      </w:r>
    </w:p>
    <w:p w:rsidRPr="004D4327" w:rsidR="004D4327" w:rsidP="004D4327" w:rsidRDefault="004D4327" w14:paraId="6A8FCC7C" w14:textId="7160A616">
      <w:r w:rsidRPr="004D4327">
        <w:rPr>
          <w:b/>
          <w:bCs/>
        </w:rPr>
        <w:t>Q</w:t>
      </w:r>
      <w:r w:rsidR="009475B6">
        <w:rPr>
          <w:b/>
          <w:bCs/>
        </w:rPr>
        <w:t>3</w:t>
      </w:r>
      <w:r w:rsidRPr="004D4327">
        <w:rPr>
          <w:b/>
          <w:bCs/>
        </w:rPr>
        <w:t>. What exactly is the Cambridge Checkpoint, and why does it matter?</w:t>
      </w:r>
      <w:r w:rsidRPr="004D4327">
        <w:t xml:space="preserve"> Cambridge </w:t>
      </w:r>
      <w:r w:rsidR="00B63F7F">
        <w:t xml:space="preserve">Primary and </w:t>
      </w:r>
      <w:r w:rsidRPr="004D4327">
        <w:t>Lower Secondary Checkpoint tests offer detailed feedback on learners' strengths and weaknesses in the key curriculum areas of English, Mathematics and Science. The tests are marked by Cambridge UK — not by our school — giving parents a completely independent, internationally benchmarked picture of their child's progress. The results help students, teachers, and parents make informed decisions about IGCSE subject choices and levels.</w:t>
      </w:r>
    </w:p>
    <w:p w:rsidRPr="004D4327" w:rsidR="004D4327" w:rsidP="004D4327" w:rsidRDefault="004D4327" w14:paraId="29A490E2" w14:textId="1079B2CD">
      <w:r w:rsidRPr="004D4327">
        <w:rPr>
          <w:b/>
          <w:bCs/>
        </w:rPr>
        <w:t>Q</w:t>
      </w:r>
      <w:r w:rsidR="009475B6">
        <w:rPr>
          <w:b/>
          <w:bCs/>
        </w:rPr>
        <w:t>4</w:t>
      </w:r>
      <w:r w:rsidRPr="004D4327">
        <w:rPr>
          <w:b/>
          <w:bCs/>
        </w:rPr>
        <w:t>. When and where are IGCSE board examinations held?</w:t>
      </w:r>
      <w:r w:rsidRPr="004D4327">
        <w:t xml:space="preserve"> Cambridge IGCSE exams are conducted in three sessions: February/March (India only), May/June, and October/November, with results released in May, August, and January respectively. As an authorised Cambridge examination centre, all examinations are conducted right here at our school under Cambridge's strict international protocols. Answer scripts are then couriered to Cambridge UK for independent marking.</w:t>
      </w:r>
    </w:p>
    <w:p w:rsidRPr="004D4327" w:rsidR="004D4327" w:rsidP="004D4327" w:rsidRDefault="004D4327" w14:paraId="2956EDCB" w14:textId="00854BD3">
      <w:r w:rsidRPr="004D4327">
        <w:rPr>
          <w:b/>
          <w:bCs/>
        </w:rPr>
        <w:lastRenderedPageBreak/>
        <w:t>Q</w:t>
      </w:r>
      <w:r w:rsidR="009475B6">
        <w:rPr>
          <w:b/>
          <w:bCs/>
        </w:rPr>
        <w:t>4</w:t>
      </w:r>
      <w:r w:rsidRPr="004D4327">
        <w:rPr>
          <w:b/>
          <w:bCs/>
        </w:rPr>
        <w:t>. How many subjects does my child study in Class IX?</w:t>
      </w:r>
      <w:r w:rsidRPr="004D4327">
        <w:t xml:space="preserve"> Schools typically recommend selecting 7–9 subjects. At our school, students study a combination of compulsory subjects — English, Mathematics, and Sciences — along with chosen electives from Humanities, Languages, and Commerce/Technology groups. Our academic counsellors guide every family through this process individually.</w:t>
      </w:r>
    </w:p>
    <w:p w:rsidRPr="004D4327" w:rsidR="004D4327" w:rsidP="004D4327" w:rsidRDefault="004D4327" w14:paraId="06ED475C" w14:textId="56557A07">
      <w:r w:rsidRPr="004D4327">
        <w:rPr>
          <w:b/>
          <w:bCs/>
        </w:rPr>
        <w:t>Q</w:t>
      </w:r>
      <w:r w:rsidR="009475B6">
        <w:rPr>
          <w:b/>
          <w:bCs/>
        </w:rPr>
        <w:t>5</w:t>
      </w:r>
      <w:r w:rsidRPr="004D4327">
        <w:rPr>
          <w:b/>
          <w:bCs/>
        </w:rPr>
        <w:t>. Will my child face any difficulty if the family relocates to another city or country?</w:t>
      </w:r>
      <w:r w:rsidRPr="004D4327">
        <w:t xml:space="preserve"> Cambridge is designed to be one of the most portable qualifications in the world. Cambridge IGCSE qualifications are widely recognised by universities and employers worldwide. Whether your family moves to another Indian city or abroad, your child's Cambridge qualifications will be understood, valued, and accepted.</w:t>
      </w:r>
    </w:p>
    <w:p w:rsidRPr="004D4327" w:rsidR="004D4327" w:rsidP="004D4327" w:rsidRDefault="004D4327" w14:paraId="57D75A41" w14:textId="6C4AE8D6">
      <w:r w:rsidRPr="004D4327">
        <w:rPr>
          <w:b/>
          <w:bCs/>
        </w:rPr>
        <w:t>Q</w:t>
      </w:r>
      <w:r w:rsidR="009475B6">
        <w:rPr>
          <w:b/>
          <w:bCs/>
        </w:rPr>
        <w:t>6</w:t>
      </w:r>
      <w:r w:rsidRPr="004D4327">
        <w:rPr>
          <w:b/>
          <w:bCs/>
        </w:rPr>
        <w:t>. Is Cambridge harder than CBSE?</w:t>
      </w:r>
      <w:r w:rsidRPr="004D4327">
        <w:t xml:space="preserve"> IGCSE courses are known for their rigorous academic standards, preparing students for future challenges and success. Cambridge places a higher emphasis on application, analysis, and open-ended thinking — skills that some students find more engaging but also more demanding than rote-based learning. The good news: the IGCSE curriculum can be adapted to suit different learning styles and abilities, with options for additional support or extension activities as needed.</w:t>
      </w:r>
    </w:p>
    <w:p w:rsidR="009475B6" w:rsidP="004D4327" w:rsidRDefault="004D4327" w14:paraId="1D79F7B1" w14:textId="7CFFC356">
      <w:r w:rsidRPr="004D4327">
        <w:rPr>
          <w:b/>
          <w:bCs/>
        </w:rPr>
        <w:t>Q</w:t>
      </w:r>
      <w:r w:rsidR="009475B6">
        <w:rPr>
          <w:b/>
          <w:bCs/>
        </w:rPr>
        <w:t>7</w:t>
      </w:r>
      <w:r w:rsidRPr="004D4327">
        <w:rPr>
          <w:b/>
          <w:bCs/>
        </w:rPr>
        <w:t>. How is teaching in a Cambridge classroom different from what my child is used to?</w:t>
      </w:r>
      <w:r w:rsidRPr="004D4327">
        <w:t xml:space="preserve"> Cambridge encourages experiential learning that engages learners through direct experience of authentic problems and challenges, developing confidence, resilience, practical problem-solving abilities, teamwork and wisdom that aren't easily developed through conventional classroom methods. Students are active participants — they discuss, investigate, research, and present. They are taught to question, not just to answer.</w:t>
      </w:r>
    </w:p>
    <w:p w:rsidR="00F95B5D" w:rsidP="004D4327" w:rsidRDefault="009475B6" w14:paraId="19725EF3" w14:textId="15B405BD">
      <w:pPr>
        <w:rPr>
          <w:b/>
          <w:bCs/>
        </w:rPr>
      </w:pPr>
      <w:r w:rsidRPr="004D4327">
        <w:rPr>
          <w:b/>
          <w:bCs/>
        </w:rPr>
        <w:t>Q</w:t>
      </w:r>
      <w:r>
        <w:rPr>
          <w:b/>
          <w:bCs/>
        </w:rPr>
        <w:t>8</w:t>
      </w:r>
      <w:r w:rsidRPr="004D4327">
        <w:rPr>
          <w:b/>
          <w:bCs/>
        </w:rPr>
        <w:t>. Can a Cambridge student appear for</w:t>
      </w:r>
      <w:r>
        <w:rPr>
          <w:b/>
          <w:bCs/>
        </w:rPr>
        <w:t xml:space="preserve"> PCS</w:t>
      </w:r>
      <w:r w:rsidRPr="004D4327">
        <w:rPr>
          <w:b/>
          <w:bCs/>
        </w:rPr>
        <w:t xml:space="preserve"> or</w:t>
      </w:r>
      <w:r>
        <w:rPr>
          <w:b/>
          <w:bCs/>
        </w:rPr>
        <w:t xml:space="preserve"> UPSC or Govt Jobs/Entrance exams</w:t>
      </w:r>
      <w:r w:rsidRPr="004D4327">
        <w:rPr>
          <w:b/>
          <w:bCs/>
        </w:rPr>
        <w:t>?</w:t>
      </w:r>
    </w:p>
    <w:p w:rsidR="009475B6" w:rsidP="004D4327" w:rsidRDefault="00EF10FE" w14:paraId="447142CB" w14:textId="5265C3C3">
      <w:r>
        <w:t xml:space="preserve">Yes, </w:t>
      </w:r>
      <w:r w:rsidRPr="00EF10FE">
        <w:t>Cambridge is fully valid for Indian government and defence exams</w:t>
      </w:r>
      <w:r>
        <w:t>. Cambridge students passed A levels are eligible for UPSC / IAS/ IPS , PCS , CDS along with their graduation degree and NDA etc after A levels.</w:t>
      </w:r>
      <w:r w:rsidRPr="004D4327" w:rsidR="009475B6">
        <w:t xml:space="preserve"> </w:t>
      </w:r>
    </w:p>
    <w:p w:rsidRPr="004D4327" w:rsidR="00D70B2D" w:rsidP="004D4327" w:rsidRDefault="00D70B2D" w14:paraId="773C51C1" w14:textId="644042FA">
      <w:r>
        <w:t xml:space="preserve">For more Information you may refer to Cambridge official website  </w:t>
      </w:r>
      <w:hyperlink w:history="1" r:id="rId5">
        <w:r w:rsidRPr="00D70B2D">
          <w:rPr>
            <w:rStyle w:val="Hyperlink"/>
          </w:rPr>
          <w:t>Cambridge International Education</w:t>
        </w:r>
      </w:hyperlink>
    </w:p>
    <w:p w:rsidRPr="004D4327" w:rsidR="004D4327" w:rsidP="004D4327" w:rsidRDefault="00000000" w14:paraId="69EE25AC" w14:textId="77777777">
      <w:r>
        <w:pict w14:anchorId="16A3BEB9">
          <v:rect id="_x0000_i1029" style="width:0;height:1.5pt" o:hr="t" o:hrstd="t" o:hralign="center" fillcolor="#a0a0a0" stroked="f"/>
        </w:pict>
      </w:r>
    </w:p>
    <w:p w:rsidR="00160216" w:rsidRDefault="00160216" w14:paraId="4C64DD80" w14:textId="77777777"/>
    <w:p w:rsidR="00160216" w:rsidRDefault="00160216" w14:paraId="0FAB6139" w14:textId="77777777"/>
    <w:p w:rsidR="00160216" w:rsidRDefault="00160216" w14:paraId="4F506789" w14:textId="77777777"/>
    <w:p w:rsidR="00160216" w:rsidRDefault="00160216" w14:paraId="6552144A" w14:textId="77777777"/>
    <w:p w:rsidR="00160216" w:rsidRDefault="00160216" w14:paraId="1808B153" w14:textId="77777777"/>
    <w:p w:rsidR="00160216" w:rsidRDefault="00160216" w14:paraId="0623EBBC" w14:textId="77777777"/>
    <w:p w:rsidR="00160216" w:rsidRDefault="00160216" w14:paraId="357407BE" w14:textId="72541EFA"/>
    <w:sectPr w:rsidR="00160216" w:rsidSect="00F1049B">
      <w:pgSz w:w="11906" w:h="16838" w:orient="portrait"/>
      <w:pgMar w:top="851"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6" style="width:0;height:1.5pt" o:bullet="t" o:hr="t" o:hrstd="t" o:hralign="center" fillcolor="#a0a0a0" stroked="f"/>
    </w:pict>
  </w:numPicBullet>
  <w:abstractNum w:abstractNumId="0" w15:restartNumberingAfterBreak="0">
    <w:nsid w:val="40A24CE2"/>
    <w:multiLevelType w:val="multilevel"/>
    <w:tmpl w:val="5D2A8A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1034F8B"/>
    <w:multiLevelType w:val="multilevel"/>
    <w:tmpl w:val="A448E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71001524">
    <w:abstractNumId w:val="0"/>
  </w:num>
  <w:num w:numId="2" w16cid:durableId="754397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CF2"/>
    <w:rsid w:val="00000000"/>
    <w:rsid w:val="00132EA6"/>
    <w:rsid w:val="00160216"/>
    <w:rsid w:val="0016565B"/>
    <w:rsid w:val="001C0BBF"/>
    <w:rsid w:val="0020059A"/>
    <w:rsid w:val="00407261"/>
    <w:rsid w:val="004D4327"/>
    <w:rsid w:val="00596CF2"/>
    <w:rsid w:val="00790953"/>
    <w:rsid w:val="00816C94"/>
    <w:rsid w:val="009475B6"/>
    <w:rsid w:val="00B63F7F"/>
    <w:rsid w:val="00D6732A"/>
    <w:rsid w:val="00D70B2D"/>
    <w:rsid w:val="00EF10FE"/>
    <w:rsid w:val="00F1049B"/>
    <w:rsid w:val="00F95B5D"/>
    <w:rsid w:val="0508C406"/>
    <w:rsid w:val="0702FD61"/>
    <w:rsid w:val="1AC9F0B2"/>
    <w:rsid w:val="243E6BA3"/>
    <w:rsid w:val="30EC3053"/>
    <w:rsid w:val="32EE2D9F"/>
    <w:rsid w:val="5E60CFD2"/>
    <w:rsid w:val="6458BC94"/>
    <w:rsid w:val="755F8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B009E"/>
  <w15:chartTrackingRefBased/>
  <w15:docId w15:val="{2431E367-9FD7-4F9F-8177-EA0F01A3E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96CF2"/>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CF2"/>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C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C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C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CF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96CF2"/>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596CF2"/>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596CF2"/>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596CF2"/>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596CF2"/>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596CF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96CF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96CF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96CF2"/>
    <w:rPr>
      <w:rFonts w:eastAsiaTheme="majorEastAsia" w:cstheme="majorBidi"/>
      <w:color w:val="272727" w:themeColor="text1" w:themeTint="D8"/>
    </w:rPr>
  </w:style>
  <w:style w:type="paragraph" w:styleId="Title">
    <w:name w:val="Title"/>
    <w:basedOn w:val="Normal"/>
    <w:next w:val="Normal"/>
    <w:link w:val="TitleChar"/>
    <w:uiPriority w:val="10"/>
    <w:qFormat/>
    <w:rsid w:val="00596CF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96CF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96CF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96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CF2"/>
    <w:pPr>
      <w:spacing w:before="160"/>
      <w:jc w:val="center"/>
    </w:pPr>
    <w:rPr>
      <w:i/>
      <w:iCs/>
      <w:color w:val="404040" w:themeColor="text1" w:themeTint="BF"/>
    </w:rPr>
  </w:style>
  <w:style w:type="character" w:styleId="QuoteChar" w:customStyle="1">
    <w:name w:val="Quote Char"/>
    <w:basedOn w:val="DefaultParagraphFont"/>
    <w:link w:val="Quote"/>
    <w:uiPriority w:val="29"/>
    <w:rsid w:val="00596CF2"/>
    <w:rPr>
      <w:i/>
      <w:iCs/>
      <w:color w:val="404040" w:themeColor="text1" w:themeTint="BF"/>
    </w:rPr>
  </w:style>
  <w:style w:type="paragraph" w:styleId="ListParagraph">
    <w:name w:val="List Paragraph"/>
    <w:basedOn w:val="Normal"/>
    <w:uiPriority w:val="34"/>
    <w:qFormat/>
    <w:rsid w:val="00596CF2"/>
    <w:pPr>
      <w:ind w:left="720"/>
      <w:contextualSpacing/>
    </w:pPr>
  </w:style>
  <w:style w:type="character" w:styleId="IntenseEmphasis">
    <w:name w:val="Intense Emphasis"/>
    <w:basedOn w:val="DefaultParagraphFont"/>
    <w:uiPriority w:val="21"/>
    <w:qFormat/>
    <w:rsid w:val="00596CF2"/>
    <w:rPr>
      <w:i/>
      <w:iCs/>
      <w:color w:val="2F5496" w:themeColor="accent1" w:themeShade="BF"/>
    </w:rPr>
  </w:style>
  <w:style w:type="paragraph" w:styleId="IntenseQuote">
    <w:name w:val="Intense Quote"/>
    <w:basedOn w:val="Normal"/>
    <w:next w:val="Normal"/>
    <w:link w:val="IntenseQuoteChar"/>
    <w:uiPriority w:val="30"/>
    <w:qFormat/>
    <w:rsid w:val="00596CF2"/>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596CF2"/>
    <w:rPr>
      <w:i/>
      <w:iCs/>
      <w:color w:val="2F5496" w:themeColor="accent1" w:themeShade="BF"/>
    </w:rPr>
  </w:style>
  <w:style w:type="character" w:styleId="IntenseReference">
    <w:name w:val="Intense Reference"/>
    <w:basedOn w:val="DefaultParagraphFont"/>
    <w:uiPriority w:val="32"/>
    <w:qFormat/>
    <w:rsid w:val="00596CF2"/>
    <w:rPr>
      <w:b/>
      <w:bCs/>
      <w:smallCaps/>
      <w:color w:val="2F5496" w:themeColor="accent1" w:themeShade="BF"/>
      <w:spacing w:val="5"/>
    </w:rPr>
  </w:style>
  <w:style w:type="character" w:styleId="Hyperlink">
    <w:name w:val="Hyperlink"/>
    <w:basedOn w:val="DefaultParagraphFont"/>
    <w:uiPriority w:val="99"/>
    <w:unhideWhenUsed/>
    <w:rsid w:val="00D70B2D"/>
    <w:rPr>
      <w:color w:val="0563C1" w:themeColor="hyperlink"/>
      <w:u w:val="single"/>
    </w:rPr>
  </w:style>
  <w:style w:type="character" w:styleId="UnresolvedMention">
    <w:name w:val="Unresolved Mention"/>
    <w:basedOn w:val="DefaultParagraphFont"/>
    <w:uiPriority w:val="99"/>
    <w:semiHidden/>
    <w:unhideWhenUsed/>
    <w:rsid w:val="00D70B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www.cambridgeinternational.org/"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Chhavi Kumar</dc:creator>
  <keywords/>
  <dc:description/>
  <lastModifiedBy>VANDANA SAINI</lastModifiedBy>
  <revision>13</revision>
  <dcterms:created xsi:type="dcterms:W3CDTF">2026-03-17T04:58:00.0000000Z</dcterms:created>
  <dcterms:modified xsi:type="dcterms:W3CDTF">2026-04-22T08:18:03.7795949Z</dcterms:modified>
</coreProperties>
</file>