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40" w:firstLine="0"/>
        <w:rPr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: 가을 project LoRA=&gt;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4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Happy Farmer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이던데, 우리는 타깃 포커스를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orchard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잡아야 되나요? 아니면 corn field 괜찮나요?</w:t>
      </w:r>
    </w:p>
    <w:p w:rsidR="00000000" w:rsidDel="00000000" w:rsidP="00000000" w:rsidRDefault="00000000" w:rsidRPr="00000000" w14:paraId="00000003">
      <w:pPr>
        <w:ind w:left="540" w:firstLine="0"/>
        <w:rPr/>
      </w:pPr>
      <w:r w:rsidDel="00000000" w:rsidR="00000000" w:rsidRPr="00000000">
        <w:rPr>
          <w:rtl w:val="0"/>
        </w:rPr>
        <w:t xml:space="preserve">-&gt; corn fields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soil temp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soil moisture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여름, 가을 모두  토양 온도, 습도 센서만 사용했음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 가을은 weather station 을 사서 날씨정보도 가져오긴했음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장비 리스트 -&gt; 사용할 수 있나요?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습도 센서 ( 가을 : (각각 다른거) 여름 : DHT11(통합)  다른거 씀, 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→ 줄 예정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 파이 → 사용가능하긴 함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Weather station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SDR (RLT-SDR) : 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USRPX300 high performance</w:t>
      </w:r>
    </w:p>
    <w:p w:rsidR="00000000" w:rsidDel="00000000" w:rsidP="00000000" w:rsidRDefault="00000000" w:rsidRPr="00000000" w14:paraId="00000010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ettus.com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팀의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git, server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 가능하나요? 이전 팀의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사용할 수 있나?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사용해서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깔려있는지 확인해봤는데,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Tony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농장이 안 뜨더라? 농장에 설치 되어 있는건가요?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https://aprs.fi/#!addr=47981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(APRS 지도)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와 </w:t>
      </w:r>
      <w:r w:rsidDel="00000000" w:rsidR="00000000" w:rsidRPr="00000000">
        <w:rPr>
          <w:rtl w:val="0"/>
        </w:rPr>
        <w:t xml:space="preserve">sensor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주로 하고 싶은데, </w:t>
      </w:r>
      <w:r w:rsidDel="00000000" w:rsidR="00000000" w:rsidRPr="00000000">
        <w:rPr>
          <w:rtl w:val="0"/>
        </w:rPr>
        <w:t xml:space="preserve">data analysis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tl w:val="0"/>
        </w:rPr>
        <w:t xml:space="preserve">edge computing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참여하고 싶다,</w:t>
      </w:r>
      <w:r w:rsidDel="00000000" w:rsidR="00000000" w:rsidRPr="00000000">
        <w:rPr>
          <w:rtl w:val="0"/>
        </w:rPr>
        <w:t xml:space="preserve">IoT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팀은 어떻게 나눠져 있나요??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논문을 쓰는게 자발적인가 아닌가 ?,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논문을 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듣는 수업 친구들이랑 같이 쓰는가?,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프젝 기간은 언제까지인가?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week : final ppt - 주로 수요일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week before : final work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paper : contribute to both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transmitter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있는데,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receiver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없다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Receiver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그냥 공용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receiver (ex) RTL-SDR)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사용하나요? 아니면  IGates로 받아서 APRS-IS로 하는건가요?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IGates이면 edge computing은 어떻게 하나요?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A: SDR이 receiver 입니다. (edge computing 가능)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38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rs.fi/#!addr=4798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