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689996" w14:textId="3A275B4E" w:rsidR="00B37831" w:rsidRDefault="00B37831" w:rsidP="00B37831">
      <w:pPr>
        <w:pStyle w:val="1"/>
        <w:jc w:val="center"/>
      </w:pPr>
      <w:r>
        <w:rPr>
          <w:rFonts w:hint="eastAsia"/>
        </w:rPr>
        <w:t>实验</w:t>
      </w:r>
      <w:r w:rsidR="00CA534F">
        <w:rPr>
          <w:rFonts w:hint="eastAsia"/>
        </w:rPr>
        <w:t>4</w:t>
      </w:r>
      <w:r>
        <w:rPr>
          <w:rFonts w:hint="eastAsia"/>
        </w:rPr>
        <w:t xml:space="preserve">  </w:t>
      </w:r>
      <w:r w:rsidR="00CA534F">
        <w:rPr>
          <w:rFonts w:hint="eastAsia"/>
        </w:rPr>
        <w:t>信号量</w:t>
      </w:r>
    </w:p>
    <w:p w14:paraId="73741C49" w14:textId="5E20D206" w:rsidR="0083776C" w:rsidRDefault="00B37831" w:rsidP="0083776C">
      <w:pPr>
        <w:pStyle w:val="1"/>
        <w:numPr>
          <w:ilvl w:val="1"/>
          <w:numId w:val="1"/>
        </w:numPr>
        <w:tabs>
          <w:tab w:val="clear" w:pos="1260"/>
          <w:tab w:val="left" w:pos="720"/>
        </w:tabs>
        <w:ind w:left="900" w:hanging="900"/>
      </w:pPr>
      <w:r>
        <w:rPr>
          <w:rFonts w:hint="eastAsia"/>
        </w:rPr>
        <w:t>实验目的</w:t>
      </w:r>
    </w:p>
    <w:p w14:paraId="54B2446E" w14:textId="53210E89" w:rsidR="0083776C" w:rsidRDefault="0083776C" w:rsidP="0083776C">
      <w:r>
        <w:rPr>
          <w:rFonts w:hint="eastAsia"/>
        </w:rPr>
        <w:t>加强</w:t>
      </w:r>
      <w:proofErr w:type="gramStart"/>
      <w:r>
        <w:rPr>
          <w:rFonts w:hint="eastAsia"/>
        </w:rPr>
        <w:t>对进程</w:t>
      </w:r>
      <w:proofErr w:type="gramEnd"/>
      <w:r>
        <w:rPr>
          <w:rFonts w:hint="eastAsia"/>
        </w:rPr>
        <w:t>概念的理解。</w:t>
      </w:r>
    </w:p>
    <w:p w14:paraId="55F822C0" w14:textId="07FD3878" w:rsidR="0083776C" w:rsidRDefault="0083776C" w:rsidP="0083776C">
      <w:r>
        <w:rPr>
          <w:rFonts w:hint="eastAsia"/>
        </w:rPr>
        <w:t>进一步了解并发执行的实质。</w:t>
      </w:r>
    </w:p>
    <w:p w14:paraId="2B5A0415" w14:textId="04A58037" w:rsidR="0083776C" w:rsidRDefault="0083776C" w:rsidP="0083776C">
      <w:r>
        <w:rPr>
          <w:rFonts w:hint="eastAsia"/>
        </w:rPr>
        <w:t>分析进程争用资源的现象，学习解决进程互斥的方法</w:t>
      </w:r>
    </w:p>
    <w:p w14:paraId="0A02EBAB" w14:textId="6039C679" w:rsidR="0083776C" w:rsidRPr="0083776C" w:rsidRDefault="0083776C" w:rsidP="0083776C">
      <w:pPr>
        <w:rPr>
          <w:rFonts w:hint="eastAsia"/>
        </w:rPr>
      </w:pPr>
      <w:r>
        <w:rPr>
          <w:rFonts w:hint="eastAsia"/>
        </w:rPr>
        <w:t>了解</w:t>
      </w:r>
      <w:r>
        <w:t>Linux</w:t>
      </w:r>
      <w:r>
        <w:rPr>
          <w:rFonts w:hint="eastAsia"/>
        </w:rPr>
        <w:t>系统</w:t>
      </w:r>
      <w:proofErr w:type="gramStart"/>
      <w:r>
        <w:rPr>
          <w:rFonts w:hint="eastAsia"/>
        </w:rPr>
        <w:t>中进程</w:t>
      </w:r>
      <w:proofErr w:type="gramEnd"/>
      <w:r>
        <w:rPr>
          <w:rFonts w:hint="eastAsia"/>
        </w:rPr>
        <w:t>通信的基本原理</w:t>
      </w:r>
    </w:p>
    <w:p w14:paraId="5828DFDB" w14:textId="568D4133" w:rsidR="00B37831" w:rsidRDefault="00B37831" w:rsidP="00B37831">
      <w:pPr>
        <w:pStyle w:val="1"/>
        <w:numPr>
          <w:ilvl w:val="1"/>
          <w:numId w:val="1"/>
        </w:numPr>
        <w:tabs>
          <w:tab w:val="clear" w:pos="1260"/>
          <w:tab w:val="left" w:pos="720"/>
        </w:tabs>
        <w:ind w:left="900" w:hanging="900"/>
      </w:pPr>
      <w:r>
        <w:rPr>
          <w:rFonts w:hint="eastAsia"/>
        </w:rPr>
        <w:t>实验</w:t>
      </w:r>
      <w:r w:rsidR="006A7976">
        <w:rPr>
          <w:rFonts w:hint="eastAsia"/>
        </w:rPr>
        <w:t>内容</w:t>
      </w:r>
    </w:p>
    <w:p w14:paraId="0D17922A" w14:textId="5DB035BF" w:rsidR="0083776C" w:rsidRDefault="0083776C" w:rsidP="00CA534F">
      <w:r>
        <w:rPr>
          <w:rFonts w:hint="eastAsia"/>
        </w:rPr>
        <w:t>使用信号量实现有限缓冲区的生产者和消费者问题</w:t>
      </w:r>
    </w:p>
    <w:p w14:paraId="0086A44A" w14:textId="3251F458" w:rsidR="00CA534F" w:rsidRPr="00CA534F" w:rsidRDefault="0083776C" w:rsidP="00CA534F">
      <w:pPr>
        <w:rPr>
          <w:rFonts w:hint="eastAsia"/>
        </w:rPr>
      </w:pPr>
      <w:r>
        <w:rPr>
          <w:rFonts w:hint="eastAsia"/>
        </w:rPr>
        <w:t>使用信号量实现</w:t>
      </w:r>
      <w:proofErr w:type="gramStart"/>
      <w:r>
        <w:rPr>
          <w:rFonts w:hint="eastAsia"/>
        </w:rPr>
        <w:t>读进程</w:t>
      </w:r>
      <w:proofErr w:type="gramEnd"/>
      <w:r>
        <w:rPr>
          <w:rFonts w:hint="eastAsia"/>
        </w:rPr>
        <w:t>具有优先权的读者和写者问题</w:t>
      </w:r>
    </w:p>
    <w:p w14:paraId="570246C3" w14:textId="7BAC0918" w:rsidR="00CA534F" w:rsidRDefault="00CA534F" w:rsidP="00CA534F">
      <w:pPr>
        <w:pStyle w:val="1"/>
        <w:numPr>
          <w:ilvl w:val="1"/>
          <w:numId w:val="1"/>
        </w:numPr>
        <w:tabs>
          <w:tab w:val="clear" w:pos="1260"/>
          <w:tab w:val="left" w:pos="720"/>
        </w:tabs>
        <w:ind w:left="900" w:hanging="900"/>
      </w:pPr>
      <w:r>
        <w:rPr>
          <w:rFonts w:hint="eastAsia"/>
        </w:rPr>
        <w:t>实验</w:t>
      </w:r>
      <w:r>
        <w:rPr>
          <w:rFonts w:hint="eastAsia"/>
        </w:rPr>
        <w:t>环境</w:t>
      </w:r>
    </w:p>
    <w:p w14:paraId="6CAE30C6" w14:textId="7006057D" w:rsidR="00CA534F" w:rsidRDefault="0083776C" w:rsidP="00CA534F">
      <w:r w:rsidRPr="0083776C">
        <w:t>Ubuntu 22.04.4 LTS</w:t>
      </w:r>
    </w:p>
    <w:p w14:paraId="4C87B867" w14:textId="302C023F" w:rsidR="0083776C" w:rsidRDefault="0083776C" w:rsidP="00CA534F">
      <w:proofErr w:type="spellStart"/>
      <w:r w:rsidRPr="0083776C">
        <w:t>gcc</w:t>
      </w:r>
      <w:proofErr w:type="spellEnd"/>
      <w:r w:rsidRPr="0083776C">
        <w:t xml:space="preserve"> version 11.4.0</w:t>
      </w:r>
    </w:p>
    <w:p w14:paraId="384837AE" w14:textId="77777777" w:rsidR="00B72D42" w:rsidRDefault="00B72D42" w:rsidP="00CA534F"/>
    <w:p w14:paraId="7D73E79E" w14:textId="77777777" w:rsidR="00B72D42" w:rsidRDefault="00B72D42" w:rsidP="00CA534F"/>
    <w:p w14:paraId="20DD4072" w14:textId="502EA2D6" w:rsidR="00B72D42" w:rsidRDefault="00B72D42" w:rsidP="00B72D42">
      <w:pPr>
        <w:pStyle w:val="1"/>
        <w:numPr>
          <w:ilvl w:val="1"/>
          <w:numId w:val="1"/>
        </w:numPr>
        <w:tabs>
          <w:tab w:val="clear" w:pos="1260"/>
          <w:tab w:val="left" w:pos="720"/>
        </w:tabs>
        <w:ind w:left="900" w:hanging="900"/>
      </w:pPr>
      <w:r>
        <w:rPr>
          <w:rFonts w:hint="eastAsia"/>
        </w:rPr>
        <w:t>实验中遇到的主要问题及其解决</w:t>
      </w:r>
      <w:r>
        <w:rPr>
          <w:rFonts w:hint="eastAsia"/>
        </w:rPr>
        <w:t>方式</w:t>
      </w:r>
    </w:p>
    <w:p w14:paraId="51BED424" w14:textId="2B56FFA3" w:rsidR="00B72D42" w:rsidRPr="00B72D42" w:rsidRDefault="00B72D42" w:rsidP="00CA534F">
      <w:pPr>
        <w:rPr>
          <w:rFonts w:hint="eastAsia"/>
        </w:rPr>
      </w:pPr>
      <w:r>
        <w:rPr>
          <w:rFonts w:hint="eastAsia"/>
        </w:rPr>
        <w:t>不熟悉</w:t>
      </w:r>
      <w:r>
        <w:rPr>
          <w:rFonts w:hint="eastAsia"/>
        </w:rPr>
        <w:t>C</w:t>
      </w:r>
      <w:r>
        <w:rPr>
          <w:rFonts w:hint="eastAsia"/>
        </w:rPr>
        <w:t>中信号和线程库的函数</w:t>
      </w:r>
      <w:r>
        <w:rPr>
          <w:rFonts w:hint="eastAsia"/>
        </w:rPr>
        <w:t>-</w:t>
      </w:r>
      <w:r>
        <w:rPr>
          <w:rFonts w:hint="eastAsia"/>
        </w:rPr>
        <w:t>查找相关资料熟悉使用</w:t>
      </w:r>
    </w:p>
    <w:p w14:paraId="3D7AF161" w14:textId="2A04DC23" w:rsidR="00CA534F" w:rsidRDefault="00CA534F" w:rsidP="00CA534F">
      <w:pPr>
        <w:pStyle w:val="1"/>
        <w:numPr>
          <w:ilvl w:val="1"/>
          <w:numId w:val="1"/>
        </w:numPr>
        <w:tabs>
          <w:tab w:val="clear" w:pos="1260"/>
          <w:tab w:val="left" w:pos="720"/>
        </w:tabs>
        <w:ind w:left="900" w:hanging="900"/>
      </w:pPr>
      <w:r>
        <w:rPr>
          <w:rFonts w:hint="eastAsia"/>
        </w:rPr>
        <w:t>源代码</w:t>
      </w:r>
    </w:p>
    <w:p w14:paraId="198D4AD9" w14:textId="0E92EA6C" w:rsidR="0083776C" w:rsidRPr="0083776C" w:rsidRDefault="0083776C" w:rsidP="0083776C">
      <w:pPr>
        <w:rPr>
          <w:rFonts w:hint="eastAsia"/>
        </w:rPr>
      </w:pPr>
      <w:r>
        <w:rPr>
          <w:rFonts w:hint="eastAsia"/>
        </w:rPr>
        <w:t>1.</w:t>
      </w:r>
      <w:r w:rsidRPr="0083776C">
        <w:rPr>
          <w:rFonts w:hint="eastAsia"/>
        </w:rPr>
        <w:t xml:space="preserve"> </w:t>
      </w:r>
      <w:r>
        <w:rPr>
          <w:rFonts w:hint="eastAsia"/>
        </w:rPr>
        <w:t>使用信号量实现有限缓冲区的生产者和消费者问题</w:t>
      </w:r>
    </w:p>
    <w:p w14:paraId="099F4085" w14:textId="43676816" w:rsidR="00CA534F" w:rsidRDefault="0083776C" w:rsidP="00CA534F">
      <w:r>
        <w:rPr>
          <w:noProof/>
        </w:rPr>
        <w:lastRenderedPageBreak/>
        <w:drawing>
          <wp:inline distT="0" distB="0" distL="0" distR="0" wp14:anchorId="7110E343" wp14:editId="2FEB8849">
            <wp:extent cx="5200000" cy="8695238"/>
            <wp:effectExtent l="0" t="0" r="1270" b="0"/>
            <wp:docPr id="2042118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118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0000" cy="8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DED13" w14:textId="615992C6" w:rsidR="0083776C" w:rsidRDefault="0083776C" w:rsidP="00CA534F">
      <w:r>
        <w:rPr>
          <w:rFonts w:hint="eastAsia"/>
        </w:rPr>
        <w:lastRenderedPageBreak/>
        <w:t>两个线程的</w:t>
      </w:r>
      <w:r>
        <w:rPr>
          <w:rFonts w:hint="eastAsia"/>
        </w:rPr>
        <w:t>task</w:t>
      </w:r>
      <w:r>
        <w:rPr>
          <w:rFonts w:hint="eastAsia"/>
        </w:rPr>
        <w:t>的定义</w:t>
      </w:r>
    </w:p>
    <w:p w14:paraId="3128C264" w14:textId="06E6E1FD" w:rsidR="0083776C" w:rsidRDefault="0083776C" w:rsidP="00CA534F">
      <w:pPr>
        <w:rPr>
          <w:rFonts w:hint="eastAsia"/>
        </w:rPr>
      </w:pPr>
      <w:r>
        <w:rPr>
          <w:noProof/>
        </w:rPr>
        <w:drawing>
          <wp:inline distT="0" distB="0" distL="0" distR="0" wp14:anchorId="627863D3" wp14:editId="3F9A8958">
            <wp:extent cx="3833192" cy="3566469"/>
            <wp:effectExtent l="0" t="0" r="0" b="0"/>
            <wp:docPr id="5350825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0825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3566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505B6" w14:textId="69ECB626" w:rsidR="0083776C" w:rsidRDefault="0083776C" w:rsidP="00CA534F">
      <w:r>
        <w:rPr>
          <w:rFonts w:hint="eastAsia"/>
        </w:rPr>
        <w:t>主函数为初始化和销毁自定信号量和创建运行生产者消费者</w:t>
      </w:r>
    </w:p>
    <w:p w14:paraId="59C211F0" w14:textId="77777777" w:rsidR="00906E3F" w:rsidRPr="00CA534F" w:rsidRDefault="00906E3F" w:rsidP="00CA534F">
      <w:pPr>
        <w:rPr>
          <w:rFonts w:hint="eastAsia"/>
        </w:rPr>
      </w:pPr>
    </w:p>
    <w:p w14:paraId="3A8C64DA" w14:textId="76725F4B" w:rsidR="00906E3F" w:rsidRPr="00CA534F" w:rsidRDefault="00906E3F" w:rsidP="00906E3F">
      <w:pPr>
        <w:rPr>
          <w:rFonts w:hint="eastAsia"/>
        </w:rPr>
      </w:pPr>
      <w:r>
        <w:rPr>
          <w:rFonts w:hint="eastAsia"/>
        </w:rPr>
        <w:t>2.</w:t>
      </w:r>
      <w:r w:rsidRPr="00906E3F">
        <w:rPr>
          <w:rFonts w:hint="eastAsia"/>
        </w:rPr>
        <w:t xml:space="preserve"> </w:t>
      </w:r>
      <w:r>
        <w:rPr>
          <w:rFonts w:hint="eastAsia"/>
        </w:rPr>
        <w:t>使用信号量实现</w:t>
      </w:r>
      <w:proofErr w:type="gramStart"/>
      <w:r>
        <w:rPr>
          <w:rFonts w:hint="eastAsia"/>
        </w:rPr>
        <w:t>读进程</w:t>
      </w:r>
      <w:proofErr w:type="gramEnd"/>
      <w:r>
        <w:rPr>
          <w:rFonts w:hint="eastAsia"/>
        </w:rPr>
        <w:t>具有优先权的读者和写者问题</w:t>
      </w:r>
    </w:p>
    <w:p w14:paraId="0CB9CFD9" w14:textId="2184F168" w:rsidR="00CA534F" w:rsidRDefault="00906E3F" w:rsidP="00CA534F">
      <w:r>
        <w:rPr>
          <w:noProof/>
        </w:rPr>
        <w:lastRenderedPageBreak/>
        <w:drawing>
          <wp:inline distT="0" distB="0" distL="0" distR="0" wp14:anchorId="042DEED6" wp14:editId="7130493A">
            <wp:extent cx="3764606" cy="7125317"/>
            <wp:effectExtent l="0" t="0" r="7620" b="0"/>
            <wp:docPr id="4036495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6495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4606" cy="7125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B228D" w14:textId="39EE692D" w:rsidR="00906E3F" w:rsidRDefault="00906E3F" w:rsidP="00CA534F">
      <w:r>
        <w:rPr>
          <w:rFonts w:hint="eastAsia"/>
        </w:rPr>
        <w:t>信号量以及</w:t>
      </w:r>
      <w:proofErr w:type="gramStart"/>
      <w:r>
        <w:rPr>
          <w:rFonts w:hint="eastAsia"/>
        </w:rPr>
        <w:t>读写进程</w:t>
      </w:r>
      <w:proofErr w:type="gramEnd"/>
      <w:r>
        <w:rPr>
          <w:rFonts w:hint="eastAsia"/>
        </w:rPr>
        <w:t>的任务，没有真正实现读写，但完成了读者优先，这里设置读者占用更长时间</w:t>
      </w:r>
    </w:p>
    <w:p w14:paraId="40E9C6C6" w14:textId="7B88F8CA" w:rsidR="00906E3F" w:rsidRDefault="00906E3F" w:rsidP="00CA534F">
      <w:r>
        <w:rPr>
          <w:noProof/>
        </w:rPr>
        <w:lastRenderedPageBreak/>
        <w:drawing>
          <wp:inline distT="0" distB="0" distL="0" distR="0" wp14:anchorId="50BD6A52" wp14:editId="0DA4BF42">
            <wp:extent cx="4054191" cy="3726503"/>
            <wp:effectExtent l="0" t="0" r="3810" b="7620"/>
            <wp:docPr id="17499078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9078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3726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56FB4" w14:textId="6B4C190C" w:rsidR="00906E3F" w:rsidRPr="00906E3F" w:rsidRDefault="00906E3F" w:rsidP="00CA534F">
      <w:pPr>
        <w:rPr>
          <w:rFonts w:hint="eastAsia"/>
        </w:rPr>
      </w:pPr>
      <w:r>
        <w:rPr>
          <w:rFonts w:hint="eastAsia"/>
        </w:rPr>
        <w:t>主函数类似，两个读者一个写者</w:t>
      </w:r>
    </w:p>
    <w:p w14:paraId="5089F92C" w14:textId="77777777" w:rsidR="00B37831" w:rsidRPr="00906E3F" w:rsidRDefault="00B37831" w:rsidP="00B37831">
      <w:pPr>
        <w:spacing w:line="360" w:lineRule="auto"/>
        <w:rPr>
          <w:szCs w:val="21"/>
        </w:rPr>
      </w:pPr>
    </w:p>
    <w:p w14:paraId="3B0134E7" w14:textId="62BFE9E4" w:rsidR="00B37831" w:rsidRDefault="00B37831" w:rsidP="00B37831">
      <w:pPr>
        <w:pStyle w:val="1"/>
        <w:numPr>
          <w:ilvl w:val="1"/>
          <w:numId w:val="1"/>
        </w:numPr>
        <w:tabs>
          <w:tab w:val="clear" w:pos="1260"/>
          <w:tab w:val="left" w:pos="720"/>
        </w:tabs>
        <w:ind w:left="900" w:hanging="900"/>
      </w:pPr>
      <w:r>
        <w:rPr>
          <w:rFonts w:hint="eastAsia"/>
        </w:rPr>
        <w:t>实验</w:t>
      </w:r>
      <w:r w:rsidR="006A7976">
        <w:rPr>
          <w:rFonts w:hint="eastAsia"/>
        </w:rPr>
        <w:t>结果</w:t>
      </w:r>
    </w:p>
    <w:p w14:paraId="283E0CC1" w14:textId="2CA139E5" w:rsidR="00AE7CC3" w:rsidRPr="0083776C" w:rsidRDefault="00AE7CC3" w:rsidP="00AE7CC3">
      <w:pPr>
        <w:rPr>
          <w:rFonts w:hint="eastAsia"/>
        </w:rPr>
      </w:pPr>
      <w:r>
        <w:rPr>
          <w:rFonts w:hint="eastAsia"/>
        </w:rPr>
        <w:t>1.</w:t>
      </w:r>
      <w:r w:rsidRPr="0083776C">
        <w:rPr>
          <w:rFonts w:hint="eastAsia"/>
        </w:rPr>
        <w:t xml:space="preserve"> </w:t>
      </w:r>
      <w:r>
        <w:rPr>
          <w:rFonts w:hint="eastAsia"/>
        </w:rPr>
        <w:t>使用信号量实现有限缓冲区的生产者和消费者问题</w:t>
      </w:r>
    </w:p>
    <w:p w14:paraId="2F853B4D" w14:textId="317AF9AF" w:rsidR="00B37831" w:rsidRDefault="00AE7CC3" w:rsidP="00B37831">
      <w:r>
        <w:rPr>
          <w:noProof/>
        </w:rPr>
        <w:drawing>
          <wp:inline distT="0" distB="0" distL="0" distR="0" wp14:anchorId="55C9868A" wp14:editId="2F3B3F6A">
            <wp:extent cx="3635055" cy="3421677"/>
            <wp:effectExtent l="0" t="0" r="3810" b="7620"/>
            <wp:docPr id="18249881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98813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3421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85B10" w14:textId="5AA36EBA" w:rsidR="00AE7CC3" w:rsidRPr="00AE7CC3" w:rsidRDefault="00AE7CC3" w:rsidP="00B37831">
      <w:pPr>
        <w:rPr>
          <w:rFonts w:hint="eastAsia"/>
        </w:rPr>
      </w:pPr>
      <w:r>
        <w:rPr>
          <w:rFonts w:hint="eastAsia"/>
        </w:rPr>
        <w:lastRenderedPageBreak/>
        <w:t>手动配置了生产者和消费者速率不同，刚开始生产者运行频次高，达到缓冲区上限后则需要消费者消费使缓冲区有空余才能生产</w:t>
      </w:r>
    </w:p>
    <w:p w14:paraId="41A21F8E" w14:textId="77777777" w:rsidR="004D11A0" w:rsidRPr="00AE7CC3" w:rsidRDefault="004D11A0"/>
    <w:p w14:paraId="5186F2CC" w14:textId="77777777" w:rsidR="00906E3F" w:rsidRPr="00CA534F" w:rsidRDefault="00906E3F" w:rsidP="00906E3F">
      <w:pPr>
        <w:rPr>
          <w:rFonts w:hint="eastAsia"/>
        </w:rPr>
      </w:pPr>
      <w:r>
        <w:rPr>
          <w:rFonts w:hint="eastAsia"/>
        </w:rPr>
        <w:t>2.</w:t>
      </w:r>
      <w:r w:rsidRPr="00906E3F">
        <w:rPr>
          <w:rFonts w:hint="eastAsia"/>
        </w:rPr>
        <w:t xml:space="preserve"> </w:t>
      </w:r>
      <w:r>
        <w:rPr>
          <w:rFonts w:hint="eastAsia"/>
        </w:rPr>
        <w:t>使用信号量实现</w:t>
      </w:r>
      <w:proofErr w:type="gramStart"/>
      <w:r>
        <w:rPr>
          <w:rFonts w:hint="eastAsia"/>
        </w:rPr>
        <w:t>读进程</w:t>
      </w:r>
      <w:proofErr w:type="gramEnd"/>
      <w:r>
        <w:rPr>
          <w:rFonts w:hint="eastAsia"/>
        </w:rPr>
        <w:t>具有优先权的读者和写者问题</w:t>
      </w:r>
    </w:p>
    <w:p w14:paraId="0BEF5D54" w14:textId="467F6415" w:rsidR="006A7976" w:rsidRDefault="00906E3F">
      <w:r>
        <w:rPr>
          <w:noProof/>
        </w:rPr>
        <w:drawing>
          <wp:inline distT="0" distB="0" distL="0" distR="0" wp14:anchorId="202F49CE" wp14:editId="512F24F3">
            <wp:extent cx="3688400" cy="2522439"/>
            <wp:effectExtent l="0" t="0" r="7620" b="0"/>
            <wp:docPr id="15004325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43252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88400" cy="252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B1F52" w14:textId="66F519A3" w:rsidR="00906E3F" w:rsidRPr="00906E3F" w:rsidRDefault="00906E3F">
      <w:pPr>
        <w:rPr>
          <w:rFonts w:hint="eastAsia"/>
        </w:rPr>
      </w:pPr>
      <w:r>
        <w:rPr>
          <w:rFonts w:hint="eastAsia"/>
        </w:rPr>
        <w:t>写者总是在两个读者读完才能访问资源，并且读者占用时间更长，可以明显观察到写者等待的情形</w:t>
      </w:r>
    </w:p>
    <w:p w14:paraId="1D4B8EF5" w14:textId="0E33469F" w:rsidR="006A7976" w:rsidRDefault="006A7976" w:rsidP="006A7976">
      <w:pPr>
        <w:pStyle w:val="1"/>
        <w:numPr>
          <w:ilvl w:val="1"/>
          <w:numId w:val="1"/>
        </w:numPr>
        <w:tabs>
          <w:tab w:val="clear" w:pos="1260"/>
          <w:tab w:val="left" w:pos="720"/>
        </w:tabs>
        <w:ind w:left="900" w:hanging="900"/>
      </w:pPr>
      <w:r>
        <w:rPr>
          <w:rFonts w:hint="eastAsia"/>
        </w:rPr>
        <w:t>实验小结</w:t>
      </w:r>
    </w:p>
    <w:p w14:paraId="09F0F5F5" w14:textId="2727B47D" w:rsidR="00906E3F" w:rsidRDefault="00906E3F" w:rsidP="00906E3F">
      <w:pPr>
        <w:rPr>
          <w:rFonts w:hint="eastAsia"/>
        </w:rPr>
      </w:pPr>
      <w:r>
        <w:rPr>
          <w:rFonts w:hint="eastAsia"/>
        </w:rPr>
        <w:t>本次实验通过编写两个程序，分别实现了经典的有限缓冲区的生产者和消费者问题，以及</w:t>
      </w:r>
      <w:proofErr w:type="gramStart"/>
      <w:r>
        <w:rPr>
          <w:rFonts w:hint="eastAsia"/>
        </w:rPr>
        <w:t>读进程</w:t>
      </w:r>
      <w:proofErr w:type="gramEnd"/>
      <w:r>
        <w:rPr>
          <w:rFonts w:hint="eastAsia"/>
        </w:rPr>
        <w:t>具有优先权的读者和写者问题，重点探索了信号量在进程同步中的应用。使用信号量实现有限缓冲区的生产者和消费者问题</w:t>
      </w:r>
      <w:r>
        <w:rPr>
          <w:rFonts w:hint="eastAsia"/>
        </w:rPr>
        <w:t xml:space="preserve"> </w:t>
      </w:r>
      <w:r>
        <w:rPr>
          <w:rFonts w:hint="eastAsia"/>
        </w:rPr>
        <w:t>实验展示了通过信号量来协调生产者和消费者对有限缓冲区的访问，确保在任何时刻，缓冲区不会出现溢出</w:t>
      </w:r>
      <w:proofErr w:type="gramStart"/>
      <w:r>
        <w:rPr>
          <w:rFonts w:hint="eastAsia"/>
        </w:rPr>
        <w:t>或空读的</w:t>
      </w:r>
      <w:proofErr w:type="gramEnd"/>
      <w:r>
        <w:rPr>
          <w:rFonts w:hint="eastAsia"/>
        </w:rPr>
        <w:t>现象。通过模拟生产和消费操作，使生产者和消费者能够在不同步的情况下有效协作，体现了信号量在解决并发问题中的重要性。使用信号量实现</w:t>
      </w:r>
      <w:proofErr w:type="gramStart"/>
      <w:r>
        <w:rPr>
          <w:rFonts w:hint="eastAsia"/>
        </w:rPr>
        <w:t>读进程</w:t>
      </w:r>
      <w:proofErr w:type="gramEnd"/>
      <w:r>
        <w:rPr>
          <w:rFonts w:hint="eastAsia"/>
        </w:rPr>
        <w:t>具有优先权的读者和写者问题</w:t>
      </w:r>
      <w:r>
        <w:rPr>
          <w:rFonts w:hint="eastAsia"/>
        </w:rPr>
        <w:t xml:space="preserve"> </w:t>
      </w:r>
      <w:r>
        <w:rPr>
          <w:rFonts w:hint="eastAsia"/>
        </w:rPr>
        <w:t>实验实现了读者优先的同步机制，确保在有读者访问时，写者进程会被暂时阻塞，防止数据的不一致和竞争。读者优先的策略让多个读者可以同时访问共享资源，而写者则在资源完全空闲时独占访问，展现了信号量灵活控制进程访问权限的强大功能。通过这次实验，对信号量在进程同步、资源调度中的应用有了更加深刻的理解。信号量不仅可以有效避免竞争条件和资源冲突，还可以提高系统的并发性能和稳定性。这些技术在实际系统编程中有广泛的应用前景，也为解决复杂的并发问题提供了有力的工具。</w:t>
      </w:r>
    </w:p>
    <w:p w14:paraId="2C503D47" w14:textId="3943F521" w:rsidR="006A7976" w:rsidRDefault="006A7976" w:rsidP="00906E3F"/>
    <w:sectPr w:rsidR="006A7976" w:rsidSect="00B37831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4A7D43" w14:textId="77777777" w:rsidR="00DF7634" w:rsidRDefault="00DF7634" w:rsidP="00B37831">
      <w:r>
        <w:separator/>
      </w:r>
    </w:p>
  </w:endnote>
  <w:endnote w:type="continuationSeparator" w:id="0">
    <w:p w14:paraId="060AD187" w14:textId="77777777" w:rsidR="00DF7634" w:rsidRDefault="00DF7634" w:rsidP="00B378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3A13B3" w14:textId="77777777" w:rsidR="00DF7634" w:rsidRDefault="00DF7634" w:rsidP="00B37831">
      <w:r>
        <w:separator/>
      </w:r>
    </w:p>
  </w:footnote>
  <w:footnote w:type="continuationSeparator" w:id="0">
    <w:p w14:paraId="5B6FAEFB" w14:textId="77777777" w:rsidR="00DF7634" w:rsidRDefault="00DF7634" w:rsidP="00B378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B32716"/>
    <w:multiLevelType w:val="multilevel"/>
    <w:tmpl w:val="2FB32716"/>
    <w:lvl w:ilvl="0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6D026E"/>
    <w:multiLevelType w:val="multilevel"/>
    <w:tmpl w:val="426D026E"/>
    <w:lvl w:ilvl="0">
      <w:start w:val="1"/>
      <w:numFmt w:val="bullet"/>
      <w:lvlText w:val="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1">
      <w:start w:val="1"/>
      <w:numFmt w:val="chineseCountingThousand"/>
      <w:lvlText w:val="%2、"/>
      <w:lvlJc w:val="left"/>
      <w:pPr>
        <w:tabs>
          <w:tab w:val="num" w:pos="1260"/>
        </w:tabs>
        <w:ind w:left="1260" w:hanging="360"/>
      </w:pPr>
      <w:rPr>
        <w:rFonts w:hint="eastAsia"/>
      </w:rPr>
    </w:lvl>
    <w:lvl w:ilvl="2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464178E4"/>
    <w:multiLevelType w:val="multilevel"/>
    <w:tmpl w:val="464178E4"/>
    <w:lvl w:ilvl="0">
      <w:start w:val="1"/>
      <w:numFmt w:val="bullet"/>
      <w:lvlText w:val="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3" w15:restartNumberingAfterBreak="0">
    <w:nsid w:val="49AC0682"/>
    <w:multiLevelType w:val="multilevel"/>
    <w:tmpl w:val="49AC0682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decimal"/>
      <w:lvlText w:val="%3.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、"/>
      <w:lvlJc w:val="left"/>
      <w:pPr>
        <w:tabs>
          <w:tab w:val="num" w:pos="2025"/>
        </w:tabs>
        <w:ind w:left="2025" w:hanging="765"/>
      </w:pPr>
      <w:rPr>
        <w:rFonts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6822745"/>
    <w:multiLevelType w:val="multilevel"/>
    <w:tmpl w:val="76822745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7E31724"/>
    <w:multiLevelType w:val="hybridMultilevel"/>
    <w:tmpl w:val="02E8D640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9015137">
    <w:abstractNumId w:val="1"/>
  </w:num>
  <w:num w:numId="2" w16cid:durableId="200822549">
    <w:abstractNumId w:val="2"/>
  </w:num>
  <w:num w:numId="3" w16cid:durableId="217057456">
    <w:abstractNumId w:val="3"/>
  </w:num>
  <w:num w:numId="4" w16cid:durableId="3748490">
    <w:abstractNumId w:val="4"/>
  </w:num>
  <w:num w:numId="5" w16cid:durableId="469594988">
    <w:abstractNumId w:va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821071056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1DA"/>
    <w:rsid w:val="000B2FC4"/>
    <w:rsid w:val="00291E31"/>
    <w:rsid w:val="00394B9D"/>
    <w:rsid w:val="004D11A0"/>
    <w:rsid w:val="00533D99"/>
    <w:rsid w:val="006A7976"/>
    <w:rsid w:val="00740521"/>
    <w:rsid w:val="0083776C"/>
    <w:rsid w:val="00842CE8"/>
    <w:rsid w:val="00902235"/>
    <w:rsid w:val="00906E3F"/>
    <w:rsid w:val="009A550E"/>
    <w:rsid w:val="00A161DA"/>
    <w:rsid w:val="00AE7CC3"/>
    <w:rsid w:val="00B37831"/>
    <w:rsid w:val="00B72D42"/>
    <w:rsid w:val="00BD6D76"/>
    <w:rsid w:val="00CA534F"/>
    <w:rsid w:val="00DA5234"/>
    <w:rsid w:val="00DF7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44FDFC"/>
  <w15:chartTrackingRefBased/>
  <w15:docId w15:val="{6F37BDCA-86DA-45F4-8E3C-EA62A25BF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783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B37831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783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3783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378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37831"/>
    <w:rPr>
      <w:sz w:val="18"/>
      <w:szCs w:val="18"/>
    </w:rPr>
  </w:style>
  <w:style w:type="character" w:customStyle="1" w:styleId="10">
    <w:name w:val="标题 1 字符"/>
    <w:basedOn w:val="a0"/>
    <w:link w:val="1"/>
    <w:rsid w:val="00B3783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AE7CC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151</Words>
  <Characters>863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XT Y</dc:creator>
  <cp:keywords/>
  <dc:description/>
  <cp:lastModifiedBy>XT Y</cp:lastModifiedBy>
  <cp:revision>13</cp:revision>
  <dcterms:created xsi:type="dcterms:W3CDTF">2024-09-06T07:54:00Z</dcterms:created>
  <dcterms:modified xsi:type="dcterms:W3CDTF">2024-10-22T04:17:00Z</dcterms:modified>
</cp:coreProperties>
</file>