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14:textFill>
            <w14:solidFill>
              <w14:srgbClr w14:val="4F4F4F"/>
            </w14:solidFill>
          </w14:textFill>
        </w:rPr>
        <w:t>1</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、什么是</w:t>
      </w:r>
      <w:r>
        <w:rPr>
          <w:rFonts w:ascii="Arial" w:hAnsi="Arial"/>
          <w:b w:val="1"/>
          <w:bCs w:val="1"/>
          <w:outline w:val="0"/>
          <w:color w:val="4e4e4e"/>
          <w:sz w:val="38"/>
          <w:szCs w:val="38"/>
          <w:shd w:val="clear" w:color="auto" w:fill="ffffff"/>
          <w:rtl w:val="0"/>
          <w14:textFill>
            <w14:solidFill>
              <w14:srgbClr w14:val="4F4F4F"/>
            </w14:solidFill>
          </w14:textFill>
        </w:rPr>
        <w:t>Nginx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1.</w:t>
        <w:tab/>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是一个</w:t>
      </w:r>
      <w:r>
        <w:rPr>
          <w:rFonts w:ascii="Arial" w:hAnsi="Arial"/>
          <w:outline w:val="0"/>
          <w:color w:val="4c4c4c"/>
          <w:shd w:val="clear" w:color="auto" w:fill="ffffff"/>
          <w:rtl w:val="0"/>
          <w:lang w:val="en-US"/>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服务器和反向代理服务器，及电子邮件代理服务器</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，用于</w:t>
      </w:r>
      <w:r>
        <w:rPr>
          <w:rFonts w:ascii="Arial" w:hAnsi="Arial"/>
          <w:outline w:val="0"/>
          <w:color w:val="4c4c4c"/>
          <w:shd w:val="clear" w:color="auto" w:fill="ffffff"/>
          <w:rtl w:val="0"/>
          <w:lang w:val="zh-CN" w:eastAsia="zh-CN"/>
          <w14:textFill>
            <w14:solidFill>
              <w14:srgbClr w14:val="4D4D4D"/>
            </w14:solidFill>
          </w14:textFill>
        </w:rPr>
        <w:t>HTTP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w:hAnsi="Arial"/>
          <w:outline w:val="0"/>
          <w:color w:val="4c4c4c"/>
          <w:shd w:val="clear" w:color="auto" w:fill="ffffff"/>
          <w:rtl w:val="0"/>
          <w:lang w:val="zh-CN" w:eastAsia="zh-CN"/>
          <w14:textFill>
            <w14:solidFill>
              <w14:srgbClr w14:val="4D4D4D"/>
            </w14:solidFill>
          </w14:textFill>
        </w:rPr>
        <w:t>HTTPS</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w:hAnsi="Arial"/>
          <w:outline w:val="0"/>
          <w:color w:val="4c4c4c"/>
          <w:shd w:val="clear" w:color="auto" w:fill="ffffff"/>
          <w:rtl w:val="0"/>
          <w:lang w:val="zh-CN" w:eastAsia="zh-CN"/>
          <w14:textFill>
            <w14:solidFill>
              <w14:srgbClr w14:val="4D4D4D"/>
            </w14:solidFill>
          </w14:textFill>
        </w:rPr>
        <w:t>SMTP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w:hAnsi="Arial"/>
          <w:outline w:val="0"/>
          <w:color w:val="4c4c4c"/>
          <w:shd w:val="clear" w:color="auto" w:fill="ffffff"/>
          <w:rtl w:val="0"/>
          <w:lang w:val="zh-CN" w:eastAsia="zh-CN"/>
          <w14:textFill>
            <w14:solidFill>
              <w14:srgbClr w14:val="4D4D4D"/>
            </w14:solidFill>
          </w14:textFill>
        </w:rPr>
        <w:t>POP3</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和</w:t>
      </w:r>
      <w:r>
        <w:rPr>
          <w:rFonts w:ascii="Arial" w:hAnsi="Arial"/>
          <w:outline w:val="0"/>
          <w:color w:val="4c4c4c"/>
          <w:shd w:val="clear" w:color="auto" w:fill="ffffff"/>
          <w:rtl w:val="0"/>
          <w:lang w:val="zh-CN" w:eastAsia="zh-CN"/>
          <w14:textFill>
            <w14:solidFill>
              <w14:srgbClr w14:val="4D4D4D"/>
            </w14:solidFill>
          </w14:textFill>
        </w:rPr>
        <w:t>IMAP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协议。</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2.</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基于</w:t>
      </w:r>
      <w:r>
        <w:rPr>
          <w:rFonts w:ascii="Arial" w:hAnsi="Arial"/>
          <w:outline w:val="0"/>
          <w:color w:val="4c4c4c"/>
          <w:shd w:val="clear" w:color="auto" w:fill="ffffff"/>
          <w:rtl w:val="0"/>
          <w:lang w:val="zh-CN" w:eastAsia="zh-CN"/>
          <w14:textFill>
            <w14:solidFill>
              <w14:srgbClr w14:val="4D4D4D"/>
            </w14:solidFill>
          </w14:textFill>
        </w:rPr>
        <w:t>REST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架构风格，以统一资源描述符</w:t>
      </w:r>
      <w:r>
        <w:rPr>
          <w:rFonts w:ascii="Arial" w:hAnsi="Arial"/>
          <w:outline w:val="0"/>
          <w:color w:val="4c4c4c"/>
          <w:shd w:val="clear" w:color="auto" w:fill="ffffff"/>
          <w:rtl w:val="0"/>
          <w:lang w:val="zh-CN" w:eastAsia="zh-CN"/>
          <w14:textFill>
            <w14:solidFill>
              <w14:srgbClr w14:val="4D4D4D"/>
            </w14:solidFill>
          </w14:textFill>
        </w:rPr>
        <w:t>URI</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或者统一资源定位符</w:t>
      </w:r>
      <w:r>
        <w:rPr>
          <w:rFonts w:ascii="Arial" w:hAnsi="Arial"/>
          <w:outline w:val="0"/>
          <w:color w:val="4c4c4c"/>
          <w:shd w:val="clear" w:color="auto" w:fill="ffffff"/>
          <w:rtl w:val="0"/>
          <w:lang w:val="zh-CN" w:eastAsia="zh-CN"/>
          <w14:textFill>
            <w14:solidFill>
              <w14:srgbClr w14:val="4D4D4D"/>
            </w14:solidFill>
          </w14:textFill>
        </w:rPr>
        <w:t>URL</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作为沟通依据</w:t>
      </w:r>
    </w:p>
    <w:p>
      <w:pPr>
        <w:pStyle w:val="Caption"/>
        <w:tabs>
          <w:tab w:val="left" w:pos="1440"/>
          <w:tab w:val="left" w:pos="2880"/>
          <w:tab w:val="left" w:pos="4320"/>
          <w:tab w:val="left" w:pos="5760"/>
          <w:tab w:val="left" w:pos="7200"/>
        </w:tabs>
        <w:spacing w:before="120" w:line="216" w:lineRule="auto"/>
        <w:rPr>
          <w:rFonts w:ascii="Helvetica" w:cs="Helvetica" w:hAnsi="Helvetica" w:eastAsia="Helvetica"/>
          <w:outline w:val="0"/>
          <w:color w:val="595959"/>
          <w:sz w:val="38"/>
          <w:szCs w:val="38"/>
          <w:lang w:val="zh-TW" w:eastAsia="zh-TW"/>
          <w14:textFill>
            <w14:solidFill>
              <w14:srgbClr w14:val="59595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14:textFill>
            <w14:solidFill>
              <w14:srgbClr w14:val="4F4F4F"/>
            </w14:solidFill>
          </w14:textFill>
        </w:rPr>
        <w:t>2</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、为什么要用</w:t>
      </w:r>
      <w:r>
        <w:rPr>
          <w:rFonts w:ascii="Arial" w:hAnsi="Arial"/>
          <w:b w:val="1"/>
          <w:bCs w:val="1"/>
          <w:outline w:val="0"/>
          <w:color w:val="4e4e4e"/>
          <w:sz w:val="38"/>
          <w:szCs w:val="38"/>
          <w:shd w:val="clear" w:color="auto" w:fill="ffffff"/>
          <w:rtl w:val="0"/>
          <w14:textFill>
            <w14:solidFill>
              <w14:srgbClr w14:val="4F4F4F"/>
            </w14:solidFill>
          </w14:textFill>
        </w:rPr>
        <w:t>Nginx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1</w:t>
      </w:r>
      <w:r>
        <w:rPr>
          <w:rFonts w:ascii="Arial" w:hAnsi="Arial"/>
          <w:outline w:val="0"/>
          <w:color w:val="4c4c4c"/>
          <w:shd w:val="clear" w:color="auto" w:fill="ffffff"/>
          <w:rtl w:val="0"/>
          <w:lang w:val="en-US"/>
          <w14:textFill>
            <w14:solidFill>
              <w14:srgbClr w14:val="4D4D4D"/>
            </w14:solidFill>
          </w14:textFill>
        </w:rPr>
        <w:t>.</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跨平台、配置简单，非阻塞、高并发连接</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lang w:val="zh-TW" w:eastAsia="zh-TW"/>
          <w14:textFill>
            <w14:solidFill>
              <w14:srgbClr w14:val="4D4D4D"/>
            </w14:solidFill>
          </w14:textFill>
        </w:rPr>
      </w:pPr>
      <w:r>
        <w:rPr>
          <w:rFonts w:ascii="Arial" w:hAnsi="Arial"/>
          <w:outline w:val="0"/>
          <w:color w:val="4c4c4c"/>
          <w:shd w:val="clear" w:color="auto" w:fill="ffffff"/>
          <w:rtl w:val="0"/>
          <w:lang w:val="en-US"/>
          <w14:textFill>
            <w14:solidFill>
              <w14:srgbClr w14:val="4D4D4D"/>
            </w14:solidFill>
          </w14:textFill>
        </w:rPr>
        <w:t>2.</w:t>
        <w:tab/>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具有占用内存少，稳定性高等优势</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en-US" w:eastAsia="zh-TW"/>
          <w14:textFill>
            <w14:solidFill>
              <w14:srgbClr w14:val="4D4D4D"/>
            </w14:solidFill>
          </w14:textFill>
        </w:rPr>
        <w:t>3.</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内置的健康检查功能</w:t>
      </w:r>
      <w:r>
        <w:rPr>
          <w:rFonts w:ascii="Arial" w:hAnsi="Arial"/>
          <w:outline w:val="0"/>
          <w:color w:val="4c4c4c"/>
          <w:shd w:val="clear" w:color="auto" w:fill="ffffff"/>
          <w:rtl w:val="0"/>
          <w:lang w:val="en-US"/>
          <w14:textFill>
            <w14:solidFill>
              <w14:srgbClr w14:val="4D4D4D"/>
            </w14:solidFill>
          </w14:textFill>
        </w:rPr>
        <w:t xml:space="preserve">, </w:t>
      </w: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稳定性高：宕机的概率非常小</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en-US"/>
          <w14:textFill>
            <w14:solidFill>
              <w14:srgbClr w14:val="4D4D4D"/>
            </w14:solidFill>
          </w14:textFill>
        </w:rPr>
        <w:t>4.</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节省宽带：可以添加浏览器本地缓存</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en-US"/>
          <w14:textFill>
            <w14:solidFill>
              <w14:srgbClr w14:val="4D4D4D"/>
            </w14:solidFill>
          </w14:textFill>
        </w:rPr>
        <w:t>5.</w:t>
        <w:tab/>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使用异步逻辑</w:t>
      </w:r>
      <w:r>
        <w:rPr>
          <w:rFonts w:ascii="Arial Unicode MS" w:cs="Arial Unicode MS" w:hAnsi="Arial Unicode MS" w:eastAsia="Arial Unicode MS" w:hint="eastAsia"/>
          <w:b w:val="0"/>
          <w:bCs w:val="0"/>
          <w:i w:val="0"/>
          <w:iCs w:val="0"/>
          <w:outline w:val="0"/>
          <w:color w:val="4c4c4c"/>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从而削减了进程上下文切换的开销，因此并发服务能力更强。</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Songti SC Regular" w:cs="Songti SC Regular" w:hAnsi="Songti SC Regular" w:eastAsia="Songti SC Regular"/>
          <w:outline w:val="0"/>
          <w:color w:val="4c4c4c"/>
          <w:sz w:val="38"/>
          <w:szCs w:val="38"/>
          <w:shd w:val="clear" w:color="auto" w:fill="ffffff"/>
          <w:rtl w:val="0"/>
          <w:lang w:val="en-US"/>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6.</w:t>
        <w:tab/>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整体采用模块化设计，有丰富的模块库和第三方模块库，配置灵活。</w:t>
      </w:r>
      <w:r>
        <w:rPr>
          <w:rFonts w:ascii="Arial" w:hAnsi="Arial"/>
          <w:outline w:val="0"/>
          <w:color w:val="4c4c4c"/>
          <w:shd w:val="clear" w:color="auto" w:fill="ffffff"/>
          <w:rtl w:val="0"/>
          <w:lang w:val="zh-CN" w:eastAsia="zh-CN"/>
          <w14:textFill>
            <w14:solidFill>
              <w14:srgbClr w14:val="4D4D4D"/>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 xml:space="preserve">7. </w:t>
      </w:r>
      <w:r>
        <w:rPr>
          <w:rFonts w:ascii="Arial" w:cs="Arial" w:hAnsi="Arial" w:eastAsia="Arial"/>
          <w:outline w:val="0"/>
          <w:color w:val="4c4c4c"/>
          <w:shd w:val="clear" w:color="auto" w:fill="ffffff"/>
          <w:rtl w:val="0"/>
          <w14:textFill>
            <w14:solidFill>
              <w14:srgbClr w14:val="4D4D4D"/>
            </w14:solidFill>
          </w14:textFill>
        </w:rPr>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可以</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有多台</w:t>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w:t>
      </w:r>
      <w:r>
        <w:rPr>
          <w:rFonts w:ascii="Arial" w:hAnsi="Arial" w:hint="default"/>
          <w:outline w:val="0"/>
          <w:color w:val="4c4c4c"/>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c4c4c"/>
          <w:shd w:val="clear" w:color="auto" w:fill="ffffff"/>
          <w:rtl w:val="0"/>
          <w14:textFill>
            <w14:solidFill>
              <w14:srgbClr w14:val="4D4D4D"/>
            </w14:solidFill>
          </w14:textFill>
        </w:rPr>
        <w:t>使用</w:t>
      </w:r>
      <w:r>
        <w:rPr>
          <w:rFonts w:ascii="Arial" w:hAnsi="Arial"/>
          <w:outline w:val="0"/>
          <w:color w:val="4c4c4c"/>
          <w:shd w:val="clear" w:color="auto" w:fill="ffffff"/>
          <w:rtl w:val="0"/>
          <w14:textFill>
            <w14:solidFill>
              <w14:srgbClr w14:val="4D4D4D"/>
            </w14:solidFill>
          </w14:textFill>
        </w:rPr>
        <w:t>dns</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做负载均衡</w:t>
      </w:r>
      <w:r>
        <w:rPr>
          <w:rFonts w:ascii="Arial" w:hAnsi="Arial"/>
          <w:outline w:val="0"/>
          <w:color w:val="4c4c4c"/>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事件驱动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8.</w:t>
      </w:r>
      <w:r>
        <w:rPr>
          <w:rFonts w:ascii="Arial" w:cs="Arial" w:hAnsi="Arial" w:eastAsia="Arial"/>
          <w:outline w:val="0"/>
          <w:color w:val="4c4c4c"/>
          <w:shd w:val="clear" w:color="auto" w:fill="ffffff"/>
          <w:rtl w:val="0"/>
          <w:lang w:val="en-US"/>
          <w14:textFill>
            <w14:solidFill>
              <w14:srgbClr w14:val="4D4D4D"/>
            </w14:solidFill>
          </w14:textFill>
        </w:rPr>
        <w:tab/>
        <w:t>Nginx</w:t>
      </w: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使用</w:t>
      </w:r>
      <w:r>
        <w:rPr>
          <w:rFonts w:ascii="Arial" w:hAnsi="Arial"/>
          <w:outline w:val="0"/>
          <w:color w:val="4c4c4c"/>
          <w:shd w:val="clear" w:color="auto" w:fill="ffffff"/>
          <w:rtl w:val="0"/>
          <w:lang w:val="en-US"/>
          <w14:textFill>
            <w14:solidFill>
              <w14:srgbClr w14:val="4D4D4D"/>
            </w14:solidFill>
          </w14:textFill>
        </w:rPr>
        <w:t>epoll</w:t>
      </w: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事件模型，在</w:t>
      </w:r>
      <w:r>
        <w:rPr>
          <w:rFonts w:ascii="Arial" w:hAnsi="Arial"/>
          <w:outline w:val="0"/>
          <w:color w:val="4c4c4c"/>
          <w:shd w:val="clear" w:color="auto" w:fill="ffffff"/>
          <w:rtl w:val="0"/>
          <w:lang w:val="en-US"/>
          <w14:textFill>
            <w14:solidFill>
              <w14:srgbClr w14:val="4D4D4D"/>
            </w14:solidFill>
          </w14:textFill>
        </w:rPr>
        <w:t>Linux</w:t>
      </w: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系统上运行效率非常高。</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en-US"/>
          <w14:textFill>
            <w14:solidFill>
              <w14:srgbClr w14:val="4F4F4F"/>
            </w14:solidFill>
          </w14:textFill>
        </w:rPr>
        <w:t>3</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和</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4</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的集合</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en-US"/>
          <w14:textFill>
            <w14:solidFill>
              <w14:srgbClr w14:val="4F4F4F"/>
            </w14:solidFill>
          </w14:textFill>
        </w:rPr>
        <w:t>、为什么</w:t>
      </w:r>
      <w:r>
        <w:rPr>
          <w:rFonts w:ascii="Arial" w:hAnsi="Arial"/>
          <w:b w:val="1"/>
          <w:bCs w:val="1"/>
          <w:outline w:val="0"/>
          <w:color w:val="4e4e4e"/>
          <w:sz w:val="38"/>
          <w:szCs w:val="38"/>
          <w:shd w:val="clear" w:color="auto" w:fill="ffffff"/>
          <w:rtl w:val="0"/>
          <w:lang w:val="en-US"/>
          <w14:textFill>
            <w14:solidFill>
              <w14:srgbClr w14:val="4F4F4F"/>
            </w14:solidFill>
          </w14:textFill>
        </w:rPr>
        <w:t>Nginx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en-US"/>
          <w14:textFill>
            <w14:solidFill>
              <w14:srgbClr w14:val="4F4F4F"/>
            </w14:solidFill>
          </w14:textFill>
        </w:rPr>
        <w:t>性能这么高</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得益于它的事件处理机制：异步非阻塞事件处理机制：运用了</w:t>
      </w:r>
      <w:r>
        <w:rPr>
          <w:rFonts w:ascii="Arial" w:hAnsi="Arial"/>
          <w:outline w:val="0"/>
          <w:color w:val="4c4c4c"/>
          <w:shd w:val="clear" w:color="auto" w:fill="ffffff"/>
          <w:rtl w:val="0"/>
          <w:lang w:val="en-US"/>
          <w14:textFill>
            <w14:solidFill>
              <w14:srgbClr w14:val="4D4D4D"/>
            </w14:solidFill>
          </w14:textFill>
        </w:rPr>
        <w:t>epoll</w:t>
      </w:r>
      <w:r>
        <w:rPr>
          <w:rFonts w:ascii="Arial Unicode MS" w:cs="Arial Unicode MS" w:hAnsi="Arial Unicode MS" w:eastAsia="Arial Unicode MS" w:hint="eastAsia"/>
          <w:b w:val="0"/>
          <w:bCs w:val="0"/>
          <w:i w:val="0"/>
          <w:iCs w:val="0"/>
          <w:outline w:val="0"/>
          <w:color w:val="4c4c4c"/>
          <w:shd w:val="clear" w:color="auto" w:fill="ffffff"/>
          <w:rtl w:val="0"/>
          <w:lang w:val="en-US"/>
          <w14:textFill>
            <w14:solidFill>
              <w14:srgbClr w14:val="4D4D4D"/>
            </w14:solidFill>
          </w14:textFill>
        </w:rPr>
        <w:t>模型，提供了一个队列，排队解决</w:t>
      </w:r>
      <w:r>
        <w:rPr>
          <w:rFonts w:ascii="Arial Unicode MS" w:cs="Arial Unicode MS" w:hAnsi="Arial Unicode MS" w:eastAsia="Arial Unicode MS"/>
          <w:b w:val="0"/>
          <w:bCs w:val="0"/>
          <w:i w:val="0"/>
          <w:iCs w:val="0"/>
          <w:outline w:val="0"/>
          <w:color w:val="4c4c4c"/>
          <w:shd w:val="clear" w:color="auto" w:fill="ffffff"/>
          <w:rtl w:val="0"/>
          <w14:textFill>
            <w14:solidFill>
              <w14:srgbClr w14:val="4D4D4D"/>
            </w14:solidFill>
          </w14:textFill>
        </w:rPr>
        <w:br w:type="textWrapping"/>
      </w:r>
      <w:r>
        <w:rPr>
          <w:rFonts w:ascii="Arial" w:hAnsi="Arial" w:hint="default"/>
          <w:outline w:val="0"/>
          <w:color w:val="4c4c4c"/>
          <w:shd w:val="clear" w:color="auto" w:fill="ffffff"/>
          <w:rtl w:val="0"/>
          <w:lang w:val="en-US"/>
          <w14:textFill>
            <w14:solidFill>
              <w14:srgbClr w14:val="4D4D4D"/>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en-US"/>
          <w14:textFill>
            <w14:solidFill>
              <w14:srgbClr w14:val="4F4F4F"/>
            </w14:solidFill>
          </w14:textFill>
        </w:rPr>
        <w:t xml:space="preserve">3. Nginx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的采用异步逻辑和一客户一线程有什么区别？</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异步逻辑</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浏览器将请求发送到</w:t>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服务器，它先将用户请求全部接收下来，再一次性发送给后端</w:t>
      </w:r>
      <w:r>
        <w:rPr>
          <w:rFonts w:ascii="Arial" w:hAnsi="Arial"/>
          <w:outline w:val="0"/>
          <w:color w:val="4c4c4c"/>
          <w:shd w:val="clear" w:color="auto" w:fill="ffffff"/>
          <w:rtl w:val="0"/>
          <w:lang w:val="en-US"/>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服务器，极大减轻了</w:t>
      </w:r>
      <w:r>
        <w:rPr>
          <w:rFonts w:ascii="Arial" w:hAnsi="Arial"/>
          <w:outline w:val="0"/>
          <w:color w:val="4c4c4c"/>
          <w:shd w:val="clear" w:color="auto" w:fill="ffffff"/>
          <w:rtl w:val="0"/>
          <w:lang w:val="en-US"/>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服务器的压力</w:t>
      </w:r>
      <w:r>
        <w:rPr>
          <w:rFonts w:ascii="Arial" w:hAnsi="Arial"/>
          <w:outline w:val="0"/>
          <w:color w:val="4c4c4c"/>
          <w:shd w:val="clear" w:color="auto" w:fill="ffffff"/>
          <w:rtl w:val="0"/>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一边接收</w:t>
      </w:r>
      <w:r>
        <w:rPr>
          <w:rFonts w:ascii="Arial" w:hAnsi="Arial"/>
          <w:outline w:val="0"/>
          <w:color w:val="4c4c4c"/>
          <w:shd w:val="clear" w:color="auto" w:fill="ffffff"/>
          <w:rtl w:val="0"/>
          <w:lang w:val="en-US"/>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服务器的返回数据，一边发送给浏览器客户端</w:t>
      </w:r>
      <w:r>
        <w:rPr>
          <w:rFonts w:ascii="Arial" w:hAnsi="Arial"/>
          <w:outline w:val="0"/>
          <w:color w:val="4c4c4c"/>
          <w:shd w:val="clear" w:color="auto" w:fill="ffffff"/>
          <w:rtl w:val="0"/>
          <w14:textFill>
            <w14:solidFill>
              <w14:srgbClr w14:val="4D4D4D"/>
            </w14:solidFill>
          </w14:textFill>
        </w:rPr>
        <w:t>,</w:t>
      </w:r>
      <w:r>
        <w:rPr>
          <w:rFonts w:ascii="Arial" w:hAnsi="Arial" w:hint="default"/>
          <w:outline w:val="0"/>
          <w:color w:val="4c4c4c"/>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网络依赖性比较低，只要</w:t>
      </w:r>
      <w:r>
        <w:rPr>
          <w:rFonts w:ascii="Arial" w:hAnsi="Arial"/>
          <w:outline w:val="0"/>
          <w:color w:val="4c4c4c"/>
          <w:shd w:val="clear" w:color="auto" w:fill="ffffff"/>
          <w:rtl w:val="0"/>
          <w:lang w:val="en-US"/>
          <w14:textFill>
            <w14:solidFill>
              <w14:srgbClr w14:val="4D4D4D"/>
            </w14:solidFill>
          </w14:textFill>
        </w:rPr>
        <w:t>ping</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通就可以负载均衡</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一客户一线程：</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服务器持续侦听，每接收到一个连接请求，就创建一个新线程进行处理。</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异步逻辑削减了进程上下文切换的开销，因此并发服务能力更强。</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4.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什么是</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epoll</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事件模型？</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假设进程有</w:t>
      </w:r>
      <w:r>
        <w:rPr>
          <w:rFonts w:ascii="Arial" w:hAnsi="Arial"/>
          <w:outline w:val="0"/>
          <w:color w:val="4c4c4c"/>
          <w:shd w:val="clear" w:color="auto" w:fill="ffffff"/>
          <w:rtl w:val="0"/>
          <w:lang w:val="zh-CN" w:eastAsia="zh-CN"/>
          <w14:textFill>
            <w14:solidFill>
              <w14:srgbClr w14:val="4D4D4D"/>
            </w14:solidFill>
          </w14:textFill>
        </w:rPr>
        <w:t>10</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万个</w:t>
      </w:r>
      <w:r>
        <w:rPr>
          <w:rFonts w:ascii="Arial" w:hAnsi="Arial"/>
          <w:outline w:val="0"/>
          <w:color w:val="4c4c4c"/>
          <w:shd w:val="clear" w:color="auto" w:fill="ffffff"/>
          <w:rtl w:val="0"/>
          <w:lang w:val="zh-CN" w:eastAsia="zh-CN"/>
          <w14:textFill>
            <w14:solidFill>
              <w14:srgbClr w14:val="4D4D4D"/>
            </w14:solidFill>
          </w14:textFill>
        </w:rPr>
        <w:t>TCP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连接，且只有几百个连接是有事件需要处理的。那么在每一个时刻进程只需要处理这几百个有事件需要处理的连接即可。</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PingFang SC Regular" w:cs="PingFang SC Regular" w:hAnsi="PingFang SC Regular" w:eastAsia="PingFang SC Regular"/>
          <w:outline w:val="0"/>
          <w:color w:val="c0504d"/>
          <w:sz w:val="18"/>
          <w:szCs w:val="18"/>
          <w:shd w:val="clear" w:color="auto" w:fill="ffffff"/>
          <w:rtl w:val="0"/>
          <w14:textFill>
            <w14:solidFill>
              <w14:srgbClr w14:val="C0504D"/>
            </w14:solidFill>
          </w14:textFill>
        </w:rPr>
      </w:pPr>
      <w:r>
        <w:rPr>
          <w:rFonts w:eastAsia="PingFang SC Regular" w:hint="eastAsia"/>
          <w:outline w:val="0"/>
          <w:color w:val="c0504d"/>
          <w:sz w:val="18"/>
          <w:szCs w:val="18"/>
          <w:shd w:val="clear" w:color="auto" w:fill="ffffff"/>
          <w:rtl w:val="0"/>
          <w:lang w:val="zh-CN" w:eastAsia="zh-CN"/>
          <w14:textFill>
            <w14:solidFill>
              <w14:srgbClr w14:val="C0504D"/>
            </w14:solidFill>
          </w14:textFill>
        </w:rPr>
        <w:t>红色感觉不一定要记：</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Neue" w:cs="Helvetica Neue" w:hAnsi="Helvetica Neue" w:eastAsia="Helvetica Neue"/>
          <w:outline w:val="0"/>
          <w:color w:val="c0504d"/>
          <w:sz w:val="22"/>
          <w:szCs w:val="22"/>
          <w:shd w:val="clear" w:color="auto" w:fill="ffffff"/>
          <w:rtl w:val="0"/>
          <w14:textFill>
            <w14:solidFill>
              <w14:srgbClr w14:val="C0504D"/>
            </w14:solidFill>
          </w14:textFill>
        </w:rPr>
      </w:pPr>
      <w:r>
        <w:rPr>
          <w:rFonts w:eastAsia="PingFang SC Regular" w:hint="eastAsia"/>
          <w:outline w:val="0"/>
          <w:color w:val="c0504d"/>
          <w:sz w:val="18"/>
          <w:szCs w:val="18"/>
          <w:shd w:val="clear" w:color="auto" w:fill="ffffff"/>
          <w:rtl w:val="0"/>
          <w:lang w:val="zh-CN" w:eastAsia="zh-CN"/>
          <w14:textFill>
            <w14:solidFill>
              <w14:srgbClr w14:val="C0504D"/>
            </w14:solidFill>
          </w14:textFill>
        </w:rPr>
        <w:t>（</w:t>
      </w:r>
      <w:r>
        <w:rPr>
          <w:rFonts w:ascii="Helvetica Neue" w:hAnsi="Helvetica Neue"/>
          <w:outline w:val="0"/>
          <w:color w:val="c0504d"/>
          <w:sz w:val="22"/>
          <w:szCs w:val="22"/>
          <w:shd w:val="clear" w:color="auto" w:fill="ffffff"/>
          <w:rtl w:val="0"/>
          <w:lang w:val="zh-CN" w:eastAsia="zh-CN"/>
          <w14:textFill>
            <w14:solidFill>
              <w14:srgbClr w14:val="C0504D"/>
            </w14:solidFill>
          </w14:textFill>
        </w:rPr>
        <w:t>1</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、调用</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epoll_creat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函数建立一个</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epoll</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对象（一颗红黑树，一个准备就绪</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list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链表）。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Neue" w:cs="Helvetica Neue" w:hAnsi="Helvetica Neue" w:eastAsia="Helvetica Neue"/>
          <w:outline w:val="0"/>
          <w:color w:val="c0504d"/>
          <w:sz w:val="22"/>
          <w:szCs w:val="22"/>
          <w:shd w:val="clear" w:color="auto" w:fill="ffffff"/>
          <w:rtl w:val="0"/>
          <w14:textFill>
            <w14:solidFill>
              <w14:srgbClr w14:val="C0504D"/>
            </w14:solidFill>
          </w14:textFill>
        </w:rPr>
      </w:pPr>
      <w:r>
        <w:rPr>
          <w:rFonts w:ascii="Helvetica Neue" w:hAnsi="Helvetica Neue"/>
          <w:outline w:val="0"/>
          <w:color w:val="c0504d"/>
          <w:sz w:val="22"/>
          <w:szCs w:val="22"/>
          <w:shd w:val="clear" w:color="auto" w:fill="ffffff"/>
          <w:rtl w:val="0"/>
          <w:lang w:val="zh-CN" w:eastAsia="zh-CN"/>
          <w14:textFill>
            <w14:solidFill>
              <w14:srgbClr w14:val="C0504D"/>
            </w14:solidFill>
          </w14:textFill>
        </w:rPr>
        <w:t>2</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、调用</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epoll_ctl</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函数把</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socket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放到红黑树上，给内核中断处理程序注册一个回调函数，告诉内核，如果这个句柄的中断到了，就把这个</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socket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放到准备就绪</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list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链表里。</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PingFang SC Regular" w:cs="PingFang SC Regular" w:hAnsi="PingFang SC Regular" w:eastAsia="PingFang SC Regular"/>
          <w:outline w:val="0"/>
          <w:color w:val="c0504d"/>
          <w:sz w:val="18"/>
          <w:szCs w:val="18"/>
          <w:shd w:val="clear" w:color="auto" w:fill="ffffff"/>
          <w:rtl w:val="0"/>
          <w14:textFill>
            <w14:solidFill>
              <w14:srgbClr w14:val="C0504D"/>
            </w14:solidFill>
          </w14:textFill>
        </w:rPr>
      </w:pPr>
      <w:r>
        <w:rPr>
          <w:rFonts w:ascii="Helvetica Neue" w:hAnsi="Helvetica Neue"/>
          <w:outline w:val="0"/>
          <w:color w:val="c0504d"/>
          <w:sz w:val="22"/>
          <w:szCs w:val="22"/>
          <w:shd w:val="clear" w:color="auto" w:fill="ffffff"/>
          <w:rtl w:val="0"/>
          <w:lang w:val="zh-CN" w:eastAsia="zh-CN"/>
          <w14:textFill>
            <w14:solidFill>
              <w14:srgbClr w14:val="C0504D"/>
            </w14:solidFill>
          </w14:textFill>
        </w:rPr>
        <w:t>3</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、调用</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epoll_wait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到准备就绪</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list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链表中处理</w:t>
      </w:r>
      <w:r>
        <w:rPr>
          <w:rFonts w:ascii="PingFang SC Regular" w:hAnsi="PingFang SC Regular"/>
          <w:outline w:val="0"/>
          <w:color w:val="c0504d"/>
          <w:sz w:val="18"/>
          <w:szCs w:val="18"/>
          <w:shd w:val="clear" w:color="auto" w:fill="ffffff"/>
          <w:rtl w:val="0"/>
          <w:lang w:val="zh-CN" w:eastAsia="zh-CN"/>
          <w14:textFill>
            <w14:solidFill>
              <w14:srgbClr w14:val="C0504D"/>
            </w14:solidFill>
          </w14:textFill>
        </w:rPr>
        <w:t>socket</w:t>
      </w:r>
      <w:r>
        <w:rPr>
          <w:rFonts w:eastAsia="PingFang SC Regular" w:hint="eastAsia"/>
          <w:outline w:val="0"/>
          <w:color w:val="c0504d"/>
          <w:sz w:val="18"/>
          <w:szCs w:val="18"/>
          <w:shd w:val="clear" w:color="auto" w:fill="ffffff"/>
          <w:rtl w:val="0"/>
          <w:lang w:val="zh-CN" w:eastAsia="zh-CN"/>
          <w14:textFill>
            <w14:solidFill>
              <w14:srgbClr w14:val="C0504D"/>
            </w14:solidFill>
          </w14:textFill>
        </w:rPr>
        <w:t>，并把数据返回给用户。）</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PingFang SC Regular" w:cs="PingFang SC Regular" w:hAnsi="PingFang SC Regular" w:eastAsia="PingFang SC Regular"/>
          <w:outline w:val="0"/>
          <w:color w:val="4e4e4e"/>
          <w:sz w:val="18"/>
          <w:szCs w:val="18"/>
          <w:shd w:val="clear" w:color="auto" w:fill="ffffff"/>
          <w:rtl w:val="0"/>
          <w14:textFill>
            <w14:solidFill>
              <w14:srgbClr w14:val="4F4F4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Note:</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不需要把全部的连接处理一遍，只需要去</w:t>
      </w:r>
      <w:r>
        <w:rPr>
          <w:rFonts w:ascii="Arial" w:hAnsi="Arial"/>
          <w:outline w:val="0"/>
          <w:color w:val="4c4c4c"/>
          <w:shd w:val="clear" w:color="auto" w:fill="ffffff"/>
          <w:rtl w:val="0"/>
          <w:lang w:val="zh-CN" w:eastAsia="zh-CN"/>
          <w14:textFill>
            <w14:solidFill>
              <w14:srgbClr w14:val="4D4D4D"/>
            </w14:solidFill>
          </w14:textFill>
        </w:rPr>
        <w:t>list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链表里处理</w:t>
      </w:r>
      <w:r>
        <w:rPr>
          <w:rFonts w:ascii="Arial" w:hAnsi="Arial"/>
          <w:outline w:val="0"/>
          <w:color w:val="4c4c4c"/>
          <w:shd w:val="clear" w:color="auto" w:fill="ffffff"/>
          <w:rtl w:val="0"/>
          <w:lang w:val="zh-CN" w:eastAsia="zh-CN"/>
          <w14:textFill>
            <w14:solidFill>
              <w14:srgbClr w14:val="4D4D4D"/>
            </w14:solidFill>
          </w14:textFill>
        </w:rPr>
        <w:t>socket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获取事件时，操作系统不需要遍历所有连接，提高了程序在高并发中只有少量连接活跃情况下</w:t>
      </w:r>
      <w:r>
        <w:rPr>
          <w:rFonts w:ascii="Arial" w:hAnsi="Arial"/>
          <w:outline w:val="0"/>
          <w:color w:val="4c4c4c"/>
          <w:shd w:val="clear" w:color="auto" w:fill="ffffff"/>
          <w:rtl w:val="0"/>
          <w:lang w:val="zh-CN" w:eastAsia="zh-CN"/>
          <w14:textFill>
            <w14:solidFill>
              <w14:srgbClr w14:val="4D4D4D"/>
            </w14:solidFill>
          </w14:textFill>
        </w:rPr>
        <w:t>CPU</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的利用率。</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5.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为什么会需要类似</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Nginx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这一类代理服务器呢？</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应用服务器往往达不到理想中的并发（其原因可能是带宽、系统</w:t>
      </w:r>
      <w:r>
        <w:rPr>
          <w:rFonts w:ascii="Arial" w:hAnsi="Arial"/>
          <w:outline w:val="0"/>
          <w:color w:val="4c4c4c"/>
          <w:shd w:val="clear" w:color="auto" w:fill="ffffff"/>
          <w:rtl w:val="0"/>
          <w:lang w:val="zh-CN" w:eastAsia="zh-CN"/>
          <w14:textFill>
            <w14:solidFill>
              <w14:srgbClr w14:val="4D4D4D"/>
            </w14:solidFill>
          </w14:textFill>
        </w:rPr>
        <w:t>IO</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等），进而自然想到通过分布式架构提升并发能力。</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但又因为公网</w:t>
      </w:r>
      <w:r>
        <w:rPr>
          <w:rFonts w:ascii="Arial" w:hAnsi="Arial"/>
          <w:outline w:val="0"/>
          <w:color w:val="4c4c4c"/>
          <w:shd w:val="clear" w:color="auto" w:fill="ffffff"/>
          <w:rtl w:val="0"/>
          <w:lang w:val="zh-CN" w:eastAsia="zh-CN"/>
          <w14:textFill>
            <w14:solidFill>
              <w14:srgbClr w14:val="4D4D4D"/>
            </w14:solidFill>
          </w14:textFill>
        </w:rPr>
        <w:t>IP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的稀缺性，所以只能采用</w:t>
      </w:r>
      <w:r>
        <w:rPr>
          <w:rFonts w:ascii="Arial" w:hAnsi="Arial"/>
          <w:outline w:val="0"/>
          <w:color w:val="4c4c4c"/>
          <w:shd w:val="clear" w:color="auto" w:fill="ffffff"/>
          <w:rtl w:val="0"/>
          <w:lang w:val="zh-CN" w:eastAsia="zh-CN"/>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反向代理来做类似负载均衡的一些事情。</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6.nignx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如何做负载均衡调度算法？</w:t>
      </w:r>
    </w:p>
    <w:p>
      <w:pPr>
        <w:pStyle w:val="Default"/>
        <w:numPr>
          <w:ilvl w:val="0"/>
          <w:numId w:val="2"/>
        </w:numPr>
        <w:bidi w:val="0"/>
        <w:ind w:right="0"/>
        <w:jc w:val="left"/>
        <w:rPr>
          <w:rFonts w:ascii="Helvetica" w:hAnsi="Helvetica"/>
          <w:outline w:val="0"/>
          <w:color w:val="4c4c4c"/>
          <w:shd w:val="clear" w:color="auto" w:fill="ffffff"/>
          <w:rtl w:val="0"/>
          <w:lang w:val="zh-TW" w:eastAsia="zh-TW"/>
          <w14:textFill>
            <w14:solidFill>
              <w14:srgbClr w14:val="4D4D4D"/>
            </w14:solidFill>
          </w14:textFill>
        </w:rPr>
      </w:pPr>
      <w:r>
        <w:rPr>
          <w:rFonts w:ascii="Helvetica" w:hAnsi="Helvetica"/>
          <w:outline w:val="0"/>
          <w:color w:val="4c4c4c"/>
          <w:shd w:val="clear" w:color="auto" w:fill="ffffff"/>
          <w:rtl w:val="0"/>
          <w:lang w:val="zh-CN" w:eastAsia="zh-CN"/>
          <w14:textFill>
            <w14:solidFill>
              <w14:srgbClr w14:val="4D4D4D"/>
            </w14:solidFill>
          </w14:textFill>
        </w:rPr>
        <w:t>weight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numPr>
          <w:ilvl w:val="0"/>
          <w:numId w:val="2"/>
        </w:numPr>
        <w:bidi w:val="0"/>
        <w:ind w:right="0"/>
        <w:jc w:val="left"/>
        <w:rPr>
          <w:rFonts w:eastAsia="Helvetica" w:hint="eastAsia"/>
          <w:outline w:val="0"/>
          <w:color w:val="4c4c4c"/>
          <w:shd w:val="clear" w:color="auto" w:fill="ffffff"/>
          <w:rtl w:val="0"/>
          <w:lang w:val="zh-TW" w:eastAsia="zh-TW"/>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轮询</w:t>
      </w:r>
      <w:r>
        <w:rPr>
          <w:rFonts w:ascii="Helvetica" w:hAnsi="Helvetica"/>
          <w:outline w:val="0"/>
          <w:color w:val="4c4c4c"/>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默认，常用</w:t>
      </w:r>
      <w:r>
        <w:rPr>
          <w:rFonts w:ascii="Helvetica" w:hAnsi="Helvetica"/>
          <w:outline w:val="0"/>
          <w:color w:val="4c4c4c"/>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：每个请求按时间顺序逐一分配到不同的后端服务器，如果后端服务器</w:t>
      </w:r>
      <w:r>
        <w:rPr>
          <w:rFonts w:ascii="Helvetica" w:hAnsi="Helvetica"/>
          <w:outline w:val="0"/>
          <w:color w:val="4c4c4c"/>
          <w:shd w:val="clear" w:color="auto" w:fill="ffffff"/>
          <w:rtl w:val="0"/>
          <w:lang w:val="zh-CN" w:eastAsia="zh-CN"/>
          <w14:textFill>
            <w14:solidFill>
              <w14:srgbClr w14:val="4D4D4D"/>
            </w14:solidFill>
          </w14:textFill>
        </w:rPr>
        <w:t>down</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掉，能自动剔除</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numPr>
          <w:ilvl w:val="0"/>
          <w:numId w:val="2"/>
        </w:numPr>
        <w:bidi w:val="0"/>
        <w:ind w:right="0"/>
        <w:jc w:val="left"/>
        <w:rPr>
          <w:rFonts w:ascii="Helvetica" w:hAnsi="Helvetica"/>
          <w:outline w:val="0"/>
          <w:color w:val="4c4c4c"/>
          <w:shd w:val="clear" w:color="auto" w:fill="ffffff"/>
          <w:rtl w:val="0"/>
          <w:lang w:val="zh-TW" w:eastAsia="zh-TW"/>
          <w14:textFill>
            <w14:solidFill>
              <w14:srgbClr w14:val="4D4D4D"/>
            </w14:solidFill>
          </w14:textFill>
        </w:rPr>
      </w:pPr>
      <w:r>
        <w:rPr>
          <w:rFonts w:ascii="Helvetica" w:hAnsi="Helvetica"/>
          <w:outline w:val="0"/>
          <w:color w:val="4c4c4c"/>
          <w:shd w:val="clear" w:color="auto" w:fill="ffffff"/>
          <w:rtl w:val="0"/>
          <w:lang w:val="zh-CN" w:eastAsia="zh-CN"/>
          <w14:textFill>
            <w14:solidFill>
              <w14:srgbClr w14:val="4D4D4D"/>
            </w14:solidFill>
          </w14:textFill>
        </w:rPr>
        <w:t>ip_hash</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（常用）：每个请求中客户端的</w:t>
      </w:r>
      <w:r>
        <w:rPr>
          <w:rFonts w:ascii="Helvetica" w:hAnsi="Helvetica"/>
          <w:outline w:val="0"/>
          <w:color w:val="4c4c4c"/>
          <w:shd w:val="clear" w:color="auto" w:fill="ffffff"/>
          <w:rtl w:val="0"/>
          <w:lang w:val="zh-CN" w:eastAsia="zh-CN"/>
          <w14:textFill>
            <w14:solidFill>
              <w14:srgbClr w14:val="4D4D4D"/>
            </w14:solidFill>
          </w14:textFill>
        </w:rPr>
        <w:t>ip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的</w:t>
      </w:r>
      <w:r>
        <w:rPr>
          <w:rFonts w:ascii="Helvetica" w:hAnsi="Helvetica"/>
          <w:outline w:val="0"/>
          <w:color w:val="4c4c4c"/>
          <w:shd w:val="clear" w:color="auto" w:fill="ffffff"/>
          <w:rtl w:val="0"/>
          <w:lang w:val="zh-CN" w:eastAsia="zh-CN"/>
          <w14:textFill>
            <w14:solidFill>
              <w14:srgbClr w14:val="4D4D4D"/>
            </w14:solidFill>
          </w14:textFill>
        </w:rPr>
        <w:t>hash</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进行匹配，访问到后端服务器。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numPr>
          <w:ilvl w:val="0"/>
          <w:numId w:val="2"/>
        </w:numPr>
        <w:bidi w:val="0"/>
        <w:ind w:right="0"/>
        <w:jc w:val="left"/>
        <w:rPr>
          <w:rFonts w:ascii="Helvetica" w:hAnsi="Helvetica"/>
          <w:outline w:val="0"/>
          <w:color w:val="4c4c4c"/>
          <w:shd w:val="clear" w:color="auto" w:fill="ffffff"/>
          <w:rtl w:val="0"/>
          <w:lang w:val="zh-TW" w:eastAsia="zh-TW"/>
          <w14:textFill>
            <w14:solidFill>
              <w14:srgbClr w14:val="4D4D4D"/>
            </w14:solidFill>
          </w14:textFill>
        </w:rPr>
      </w:pPr>
      <w:r>
        <w:rPr>
          <w:rFonts w:ascii="Helvetica" w:hAnsi="Helvetica"/>
          <w:outline w:val="0"/>
          <w:color w:val="4c4c4c"/>
          <w:shd w:val="clear" w:color="auto" w:fill="ffffff"/>
          <w:rtl w:val="0"/>
          <w:lang w:val="zh-CN" w:eastAsia="zh-CN"/>
          <w14:textFill>
            <w14:solidFill>
              <w14:srgbClr w14:val="4D4D4D"/>
            </w14:solidFill>
          </w14:textFill>
        </w:rPr>
        <w:t>fair</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：智能调整调度算法，动态的根据后端服务器的请求处理到响应的时间进行均衡分配，响应时间短处理效率高的服务器分配到请求的概率高。</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numPr>
          <w:ilvl w:val="0"/>
          <w:numId w:val="2"/>
        </w:numPr>
        <w:bidi w:val="0"/>
        <w:ind w:right="0"/>
        <w:jc w:val="left"/>
        <w:rPr>
          <w:rFonts w:ascii="Helvetica" w:hAnsi="Helvetica"/>
          <w:outline w:val="0"/>
          <w:color w:val="4c4c4c"/>
          <w:shd w:val="clear" w:color="auto" w:fill="ffffff"/>
          <w:rtl w:val="0"/>
          <w:lang w:val="zh-TW" w:eastAsia="zh-TW"/>
          <w14:textFill>
            <w14:solidFill>
              <w14:srgbClr w14:val="4D4D4D"/>
            </w14:solidFill>
          </w14:textFill>
        </w:rPr>
      </w:pPr>
      <w:r>
        <w:rPr>
          <w:rFonts w:ascii="Helvetica" w:hAnsi="Helvetica"/>
          <w:outline w:val="0"/>
          <w:color w:val="4c4c4c"/>
          <w:shd w:val="clear" w:color="auto" w:fill="ffffff"/>
          <w:rtl w:val="0"/>
          <w:lang w:val="zh-CN" w:eastAsia="zh-CN"/>
          <w14:textFill>
            <w14:solidFill>
              <w14:srgbClr w14:val="4D4D4D"/>
            </w14:solidFill>
          </w14:textFill>
        </w:rPr>
        <w:t>url_hash</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每个请求中客户端的</w:t>
      </w:r>
      <w:r>
        <w:rPr>
          <w:rFonts w:ascii="Helvetica" w:hAnsi="Helvetica"/>
          <w:outline w:val="0"/>
          <w:color w:val="4c4c4c"/>
          <w:shd w:val="clear" w:color="auto" w:fill="ffffff"/>
          <w:rtl w:val="0"/>
          <w:lang w:val="zh-CN" w:eastAsia="zh-CN"/>
          <w14:textFill>
            <w14:solidFill>
              <w14:srgbClr w14:val="4D4D4D"/>
            </w14:solidFill>
          </w14:textFill>
        </w:rPr>
        <w:t>url</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的</w:t>
      </w:r>
      <w:r>
        <w:rPr>
          <w:rFonts w:ascii="Helvetica" w:hAnsi="Helvetica"/>
          <w:outline w:val="0"/>
          <w:color w:val="4c4c4c"/>
          <w:shd w:val="clear" w:color="auto" w:fill="ffffff"/>
          <w:rtl w:val="0"/>
          <w:lang w:val="zh-TW" w:eastAsia="zh-TW"/>
          <w14:textFill>
            <w14:solidFill>
              <w14:srgbClr w14:val="4D4D4D"/>
            </w14:solidFill>
          </w14:textFill>
        </w:rPr>
        <w:t>hash</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进行匹配，访问到后端服务器。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优点是什么：</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负载均衡主要解决网络拥塞问题，提高服务器响应速度，服务就近提供，达到更好的访问质量，减少后台服务器大并发压力</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7.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采用</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ip</w:t>
      </w:r>
      <w:r>
        <w:rPr>
          <w:rFonts w:ascii="Arial" w:hAnsi="Arial"/>
          <w:b w:val="1"/>
          <w:bCs w:val="1"/>
          <w:outline w:val="0"/>
          <w:color w:val="4e4e4e"/>
          <w:sz w:val="38"/>
          <w:szCs w:val="38"/>
          <w:shd w:val="clear" w:color="auto" w:fill="ffffff"/>
          <w:rtl w:val="0"/>
          <w:lang w:val="en-US"/>
          <w14:textFill>
            <w14:solidFill>
              <w14:srgbClr w14:val="4F4F4F"/>
            </w14:solidFill>
          </w14:textFill>
        </w:rPr>
        <w:t>_</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hash</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有什么优点</w:t>
      </w:r>
      <w:r>
        <w:rPr>
          <w:rFonts w:ascii="Arial" w:hAnsi="Arial"/>
          <w:b w:val="1"/>
          <w:bCs w:val="1"/>
          <w:outline w:val="0"/>
          <w:color w:val="4e4e4e"/>
          <w:sz w:val="38"/>
          <w:szCs w:val="38"/>
          <w:shd w:val="clear" w:color="auto" w:fill="ffffff"/>
          <w:rtl w:val="0"/>
          <w:lang w:val="en-US"/>
          <w14:textFill>
            <w14:solidFill>
              <w14:srgbClr w14:val="4F4F4F"/>
            </w14:solidFill>
          </w14:textFill>
        </w:rPr>
        <w:t>(</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存在的价值。。。</w:t>
      </w:r>
      <w:r>
        <w:rPr>
          <w:rFonts w:ascii="Arial" w:hAnsi="Arial"/>
          <w:b w:val="1"/>
          <w:bCs w:val="1"/>
          <w:outline w:val="0"/>
          <w:color w:val="4e4e4e"/>
          <w:sz w:val="38"/>
          <w:szCs w:val="38"/>
          <w:shd w:val="clear" w:color="auto" w:fill="ffffff"/>
          <w:rtl w:val="0"/>
          <w:lang w:val="en-US"/>
          <w14:textFill>
            <w14:solidFill>
              <w14:srgbClr w14:val="4F4F4F"/>
            </w14:solidFill>
          </w14:textFill>
        </w:rPr>
        <w:t>)</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w:t>
      </w:r>
    </w:p>
    <w:p>
      <w:pPr>
        <w:pStyle w:val="Caption"/>
        <w:tabs>
          <w:tab w:val="left" w:pos="1440"/>
          <w:tab w:val="left" w:pos="2880"/>
          <w:tab w:val="left" w:pos="4320"/>
          <w:tab w:val="left" w:pos="5760"/>
          <w:tab w:val="left" w:pos="7200"/>
        </w:tabs>
        <w:rPr>
          <w:rFonts w:ascii="等线" w:cs="等线" w:hAnsi="等线" w:eastAsia="等线"/>
          <w:sz w:val="26"/>
          <w:szCs w:val="26"/>
          <w:lang w:val="zh-TW" w:eastAsia="zh-TW"/>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把登录信息保存到了</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session</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中，那么跳转到另外一台服务器的时候就需要重新登录了，所以很多时候我们需要一个客户只访问一个服务器，那么就需要用</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iphash</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了，</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iphash</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的每个请求按访问</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ip</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的</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hash</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结果分配，这样每个访客固定访问一个后端服务器，可以解决</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session</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的问题。</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7</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使用</w:t>
      </w:r>
      <w:r>
        <w:rPr>
          <w:rFonts w:ascii="Arial" w:hAnsi="Arial" w:hint="default"/>
          <w:b w:val="1"/>
          <w:bCs w:val="1"/>
          <w:outline w:val="0"/>
          <w:color w:val="4e4e4e"/>
          <w:sz w:val="38"/>
          <w:szCs w:val="38"/>
          <w:shd w:val="clear" w:color="auto" w:fill="ffffff"/>
          <w:rtl w:val="0"/>
          <w:lang w:val="zh-CN" w:eastAsia="zh-CN"/>
          <w14:textFill>
            <w14:solidFill>
              <w14:srgbClr w14:val="4F4F4F"/>
            </w14:solidFill>
          </w14:textFill>
        </w:rPr>
        <w:t>“</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反向代理服务器</w:t>
      </w:r>
      <w:r>
        <w:rPr>
          <w:rFonts w:ascii="Arial" w:hAnsi="Arial" w:hint="default"/>
          <w:b w:val="1"/>
          <w:bCs w:val="1"/>
          <w:outline w:val="0"/>
          <w:color w:val="4e4e4e"/>
          <w:sz w:val="38"/>
          <w:szCs w:val="38"/>
          <w:shd w:val="clear" w:color="auto" w:fill="ffffff"/>
          <w:rtl w:val="0"/>
          <w:lang w:val="zh-CN" w:eastAsia="zh-CN"/>
          <w14:textFill>
            <w14:solidFill>
              <w14:srgbClr w14:val="4F4F4F"/>
            </w14:solidFill>
          </w14:textFill>
        </w:rPr>
        <w:t>”</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的优点是什么</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（具体做法和正向代理区别）</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 </w:t>
      </w: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1</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）保证内网的安全，通常将反向代理作为公网访问地址，</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服务器是内网</w:t>
      </w: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2</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）反向代理</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负载均衡，通过反向代理服务器来优化服务器的负载</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8</w:t>
      </w:r>
      <w:r>
        <w:rPr>
          <w:rFonts w:ascii="Arial Unicode MS" w:cs="Arial Unicode MS" w:hAnsi="Arial Unicode MS" w:eastAsia="Arial Unicode MS" w:hint="eastAsia"/>
          <w:b w:val="0"/>
          <w:bCs w:val="0"/>
          <w:i w:val="0"/>
          <w:iCs w:val="0"/>
          <w:outline w:val="0"/>
          <w:color w:val="4e4e4e"/>
          <w:sz w:val="38"/>
          <w:szCs w:val="38"/>
          <w:shd w:val="clear" w:color="auto" w:fill="ffffff"/>
          <w:rtl w:val="0"/>
          <w14:textFill>
            <w14:solidFill>
              <w14:srgbClr w14:val="4F4F4F"/>
            </w14:solidFill>
          </w14:textFill>
        </w:rPr>
        <w:t>、</w:t>
      </w:r>
      <w:r>
        <w:rPr>
          <w:rFonts w:ascii="Arial" w:hAnsi="Arial"/>
          <w:b w:val="1"/>
          <w:bCs w:val="1"/>
          <w:outline w:val="0"/>
          <w:color w:val="4e4e4e"/>
          <w:sz w:val="38"/>
          <w:szCs w:val="38"/>
          <w:shd w:val="clear" w:color="auto" w:fill="ffffff"/>
          <w:rtl w:val="0"/>
          <w14:textFill>
            <w14:solidFill>
              <w14:srgbClr w14:val="4F4F4F"/>
            </w14:solidFill>
          </w14:textFill>
        </w:rPr>
        <w:t>Nginx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是如何处理一个请求的</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1.</w:t>
        <w:tab/>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在启动时，会解析配置文件，得到需要监听的端口与</w:t>
      </w:r>
      <w:r>
        <w:rPr>
          <w:rFonts w:ascii="Arial" w:hAnsi="Arial"/>
          <w:outline w:val="0"/>
          <w:color w:val="4c4c4c"/>
          <w:shd w:val="clear" w:color="auto" w:fill="ffffff"/>
          <w:rtl w:val="0"/>
          <w14:textFill>
            <w14:solidFill>
              <w14:srgbClr w14:val="4D4D4D"/>
            </w14:solidFill>
          </w14:textFill>
        </w:rPr>
        <w:t>ip</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地址</w:t>
      </w:r>
      <w:r>
        <w:rPr>
          <w:rFonts w:ascii="Arial" w:hAnsi="Arial"/>
          <w:outline w:val="0"/>
          <w:color w:val="4c4c4c"/>
          <w:shd w:val="clear" w:color="auto" w:fill="ffffff"/>
          <w:rtl w:val="0"/>
          <w:lang w:val="zh-CN" w:eastAsia="zh-CN"/>
          <w14:textFill>
            <w14:solidFill>
              <w14:srgbClr w14:val="4D4D4D"/>
            </w14:solidFill>
          </w14:textFill>
        </w:rPr>
        <w:t xml:space="preserve"> </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（解析文件获</w:t>
      </w:r>
      <w:r>
        <w:rPr>
          <w:rFonts w:ascii="Arial" w:hAnsi="Arial"/>
          <w:outline w:val="0"/>
          <w:color w:val="4c4c4c"/>
          <w:shd w:val="clear" w:color="auto" w:fill="ffffff"/>
          <w:rtl w:val="0"/>
          <w:lang w:val="zh-CN" w:eastAsia="zh-CN"/>
          <w14:textFill>
            <w14:solidFill>
              <w14:srgbClr w14:val="4D4D4D"/>
            </w14:solidFill>
          </w14:textFill>
        </w:rPr>
        <w:t>ip</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端口）</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2.</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在</w:t>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TW" w:eastAsia="zh-TW"/>
          <w14:textFill>
            <w14:solidFill>
              <w14:srgbClr w14:val="4D4D4D"/>
            </w14:solidFill>
          </w14:textFill>
        </w:rPr>
        <w:t>的</w:t>
      </w:r>
      <w:r>
        <w:rPr>
          <w:rFonts w:ascii="Arial" w:hAnsi="Arial"/>
          <w:outline w:val="0"/>
          <w:color w:val="4c4c4c"/>
          <w:shd w:val="clear" w:color="auto" w:fill="ffffff"/>
          <w:rtl w:val="0"/>
          <w:lang w:val="it-IT"/>
          <w14:textFill>
            <w14:solidFill>
              <w14:srgbClr w14:val="4D4D4D"/>
            </w14:solidFill>
          </w14:textFill>
        </w:rPr>
        <w:t>master</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进程里面先初始化好这个监控的</w:t>
      </w:r>
      <w:r>
        <w:rPr>
          <w:rFonts w:ascii="Arial" w:hAnsi="Arial"/>
          <w:outline w:val="0"/>
          <w:color w:val="4c4c4c"/>
          <w:shd w:val="clear" w:color="auto" w:fill="ffffff"/>
          <w:rtl w:val="0"/>
          <w:lang w:val="en-US"/>
          <w14:textFill>
            <w14:solidFill>
              <w14:srgbClr w14:val="4D4D4D"/>
            </w14:solidFill>
          </w14:textFill>
        </w:rPr>
        <w:t>socket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，再进行</w:t>
      </w:r>
      <w:r>
        <w:rPr>
          <w:rFonts w:ascii="Arial" w:hAnsi="Arial"/>
          <w:outline w:val="0"/>
          <w:color w:val="4c4c4c"/>
          <w:shd w:val="clear" w:color="auto" w:fill="ffffff"/>
          <w:rtl w:val="0"/>
          <w:lang w:val="fr-FR"/>
          <w14:textFill>
            <w14:solidFill>
              <w14:srgbClr w14:val="4D4D4D"/>
            </w14:solidFill>
          </w14:textFill>
        </w:rPr>
        <w:t>listen</w:t>
      </w:r>
      <w:r>
        <w:rPr>
          <w:rFonts w:ascii="Arial" w:cs="Arial" w:hAnsi="Arial" w:eastAsia="Arial"/>
          <w:outline w:val="0"/>
          <w:color w:val="4c4c4c"/>
          <w:shd w:val="clear" w:color="auto" w:fill="ffffff"/>
          <w:rtl w:val="0"/>
          <w14:textFill>
            <w14:solidFill>
              <w14:srgbClr w14:val="4D4D4D"/>
            </w14:solidFill>
          </w14:textFill>
        </w:rPr>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（初始化）</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3.</w:t>
        <w:tab/>
      </w:r>
      <w:r>
        <w:rPr>
          <w:rFonts w:ascii="Arial" w:hAnsi="Arial"/>
          <w:outline w:val="0"/>
          <w:color w:val="4c4c4c"/>
          <w:shd w:val="clear" w:color="auto" w:fill="ffffff"/>
          <w:rtl w:val="0"/>
          <w:lang w:val="da-DK"/>
          <w14:textFill>
            <w14:solidFill>
              <w14:srgbClr w14:val="4D4D4D"/>
            </w14:solidFill>
          </w14:textFill>
        </w:rPr>
        <w:t>fork</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出多个子进程</w:t>
      </w:r>
      <w:r>
        <w:rPr>
          <w:rFonts w:ascii="Arial" w:hAnsi="Arial"/>
          <w:outline w:val="0"/>
          <w:color w:val="4c4c4c"/>
          <w:shd w:val="clear" w:color="auto" w:fill="ffffff"/>
          <w:rtl w:val="0"/>
          <w14:textFill>
            <w14:solidFill>
              <w14:srgbClr w14:val="4D4D4D"/>
            </w14:solidFill>
          </w14:textFill>
        </w:rPr>
        <w:t xml:space="preserve">, </w:t>
      </w:r>
      <w:r>
        <w:rPr>
          <w:rFonts w:ascii="Arial" w:hAnsi="Arial" w:hint="default"/>
          <w:outline w:val="0"/>
          <w:color w:val="4c4c4c"/>
          <w:shd w:val="clear" w:color="auto" w:fill="ffffff"/>
          <w:rtl w:val="0"/>
          <w14:textFill>
            <w14:solidFill>
              <w14:srgbClr w14:val="4D4D4D"/>
            </w14:solidFill>
          </w14:textFill>
        </w:rPr>
        <w:t> </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子进程会竞争</w:t>
      </w:r>
      <w:r>
        <w:rPr>
          <w:rFonts w:ascii="Arial" w:hAnsi="Arial"/>
          <w:outline w:val="0"/>
          <w:color w:val="4c4c4c"/>
          <w:shd w:val="clear" w:color="auto" w:fill="ffffff"/>
          <w:rtl w:val="0"/>
          <w:lang w:val="en-US"/>
          <w14:textFill>
            <w14:solidFill>
              <w14:srgbClr w14:val="4D4D4D"/>
            </w14:solidFill>
          </w14:textFill>
        </w:rPr>
        <w:t>accept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新的连接。</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4.</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客户端向</w:t>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发起连接。</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5.</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三次握手，建立连接后</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6.</w:t>
        <w:tab/>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子进程</w:t>
      </w:r>
      <w:r>
        <w:rPr>
          <w:rFonts w:ascii="Arial" w:hAnsi="Arial"/>
          <w:outline w:val="0"/>
          <w:color w:val="4c4c4c"/>
          <w:shd w:val="clear" w:color="auto" w:fill="ffffff"/>
          <w:rtl w:val="0"/>
          <w:lang w:val="en-US"/>
          <w14:textFill>
            <w14:solidFill>
              <w14:srgbClr w14:val="4D4D4D"/>
            </w14:solidFill>
          </w14:textFill>
        </w:rPr>
        <w:t>accept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成功，创建</w:t>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对连接的封装，根据事件调用相应的事件处理模块</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outline w:val="0"/>
          <w:color w:val="4c4c4c"/>
          <w:shd w:val="clear" w:color="auto" w:fill="ffffff"/>
          <w:rtl w:val="0"/>
          <w:lang w:val="zh-CN" w:eastAsia="zh-CN"/>
          <w14:textFill>
            <w14:solidFill>
              <w14:srgbClr w14:val="4D4D4D"/>
            </w14:solidFill>
          </w14:textFill>
        </w:rPr>
        <w:t>7.</w:t>
        <w:tab/>
      </w:r>
      <w:r>
        <w:rPr>
          <w:rFonts w:ascii="Arial" w:hAnsi="Arial"/>
          <w:outline w:val="0"/>
          <w:color w:val="4c4c4c"/>
          <w:shd w:val="clear" w:color="auto" w:fill="ffffff"/>
          <w:rtl w:val="0"/>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或客户端来主动关掉连接</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9.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动态资源、静态资源分离</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动态网站里的动态网页根据一定规则把不变的资源和经常变的资源区分开来</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根据静态资源的特点将其做缓存操作，这就是网站静态化处理的核心思路</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动态资源、静态资源分离简单的概括是：动态文件与静态文件的分离</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10.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为什么要做动、静分离</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w:hAnsi="Arial" w:hint="default"/>
          <w:outline w:val="0"/>
          <w:color w:val="4c4c4c"/>
          <w:shd w:val="clear" w:color="auto" w:fill="ffffff"/>
          <w:rtl w:val="0"/>
          <w14:textFill>
            <w14:solidFill>
              <w14:srgbClr w14:val="4D4D4D"/>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后台处理忽略静态文件</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对资源的响应速度有要求的时候，我们应该使用这种动静分离的策略去解决（减少后台请求次数），动、静分离将网站静态资源</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提高用户访问静态代码的速度，降低对后台应用访问，可以将静态资源放</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到</w:t>
      </w:r>
      <w:r>
        <w:rPr>
          <w:rFonts w:ascii="Helvetica" w:hAnsi="Helvetica"/>
          <w:outline w:val="0"/>
          <w:color w:val="4c4c4c"/>
          <w:shd w:val="clear" w:color="auto" w:fill="ffffff"/>
          <w:rtl w:val="0"/>
          <w:lang w:val="zh-CN" w:eastAsia="zh-CN"/>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中，动</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态资源转发到</w:t>
      </w:r>
      <w:r>
        <w:rPr>
          <w:rFonts w:ascii="Arial" w:hAnsi="Arial"/>
          <w:outline w:val="0"/>
          <w:color w:val="4c4c4c"/>
          <w:shd w:val="clear" w:color="auto" w:fill="ffffff"/>
          <w:rtl w:val="0"/>
          <w:lang w:val="zh-CN" w:eastAsia="zh-CN"/>
          <w14:textFill>
            <w14:solidFill>
              <w14:srgbClr w14:val="4D4D4D"/>
            </w14:solidFill>
          </w14:textFill>
        </w:rPr>
        <w:t>tomcat</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服务器中</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outline w:val="0"/>
          <w:color w:val="4c4c4c"/>
          <w:shd w:val="clear" w:color="auto" w:fill="ffffff"/>
          <w:rtl w:val="0"/>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hAnsi="Arial"/>
          <w:b w:val="1"/>
          <w:bCs w:val="1"/>
          <w:outline w:val="0"/>
          <w:color w:val="4e4e4e"/>
          <w:sz w:val="38"/>
          <w:szCs w:val="38"/>
          <w:shd w:val="clear" w:color="auto" w:fill="ffffff"/>
          <w:rtl w:val="0"/>
          <w:lang w:val="zh-CN" w:eastAsia="zh-CN"/>
          <w14:textFill>
            <w14:solidFill>
              <w14:srgbClr w14:val="4F4F4F"/>
            </w14:solidFill>
          </w14:textFill>
        </w:rPr>
        <w:t>11</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、请列举</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Nginx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和</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 xml:space="preserve">Apache </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之间的不同点。</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w:cs="Arial" w:hAnsi="Arial" w:eastAsia="Arial"/>
          <w:b w:val="1"/>
          <w:bCs w:val="1"/>
          <w:outline w:val="0"/>
          <w:color w:val="4e4e4e"/>
          <w:sz w:val="38"/>
          <w:szCs w:val="38"/>
          <w:shd w:val="clear" w:color="auto" w:fill="ffffff"/>
          <w:rtl w:val="0"/>
          <w14:textFill>
            <w14:solidFill>
              <w14:srgbClr w14:val="4F4F4F"/>
            </w14:solidFill>
          </w14:textFill>
        </w:rPr>
        <w:drawing>
          <wp:inline distT="0" distB="0" distL="0" distR="0">
            <wp:extent cx="5270373" cy="302223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956523810-5992ce1eb804a_articlex.jpg"/>
                    <pic:cNvPicPr>
                      <a:picLocks noChangeAspect="1"/>
                    </pic:cNvPicPr>
                  </pic:nvPicPr>
                  <pic:blipFill>
                    <a:blip r:embed="rId4">
                      <a:extLst/>
                    </a:blip>
                    <a:stretch>
                      <a:fillRect/>
                    </a:stretch>
                  </pic:blipFill>
                  <pic:spPr>
                    <a:xfrm>
                      <a:off x="0" y="0"/>
                      <a:ext cx="5270373" cy="3022230"/>
                    </a:xfrm>
                    <a:prstGeom prst="rect">
                      <a:avLst/>
                    </a:prstGeom>
                    <a:ln w="12700" cap="flat">
                      <a:noFill/>
                      <a:miter lim="400000"/>
                    </a:ln>
                    <a:effectLst/>
                  </pic:spPr>
                </pic:pic>
              </a:graphicData>
            </a:graphic>
          </wp:inline>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p>
    <w:p>
      <w:pPr>
        <w:pStyle w:val="Caption"/>
        <w:tabs>
          <w:tab w:val="left" w:pos="1440"/>
          <w:tab w:val="left" w:pos="2880"/>
          <w:tab w:val="left" w:pos="4320"/>
          <w:tab w:val="left" w:pos="5760"/>
          <w:tab w:val="left" w:pos="7200"/>
        </w:tabs>
        <w:rPr>
          <w:rFonts w:ascii="等线" w:cs="等线" w:hAnsi="等线" w:eastAsia="等线"/>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等线" w:cs="等线" w:hAnsi="等线" w:eastAsia="等线"/>
          <w:sz w:val="26"/>
          <w:szCs w:val="26"/>
          <w:rtl w:val="0"/>
          <w:lang w:val="zh-CN" w:eastAsia="zh-CN"/>
        </w:rPr>
        <w:t xml:space="preserve"> </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两者最核心的区别在于</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apache</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是同步多进程模型，一个连接对应一个进程，而</w:t>
      </w:r>
      <w:r>
        <w:rPr>
          <w:rFonts w:ascii="等线" w:cs="等线" w:hAnsi="等线" w:eastAsia="等线"/>
          <w:outline w:val="0"/>
          <w:color w:val="4c4c4c"/>
          <w:sz w:val="22"/>
          <w:szCs w:val="22"/>
          <w:shd w:val="clear" w:color="auto" w:fill="ffffff"/>
          <w:rtl w:val="0"/>
          <w:lang w:val="zh-CN" w:eastAsia="zh-CN"/>
          <w14:textOutline>
            <w14:noFill/>
          </w14:textOutline>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是异步的，多个连接（万级别）可以对应一个进程。</w:t>
      </w:r>
    </w:p>
    <w:p>
      <w:pPr>
        <w:pStyle w:val="Caption"/>
        <w:tabs>
          <w:tab w:val="left" w:pos="1440"/>
          <w:tab w:val="left" w:pos="2880"/>
          <w:tab w:val="left" w:pos="4320"/>
          <w:tab w:val="left" w:pos="5760"/>
          <w:tab w:val="left" w:pos="7200"/>
        </w:tabs>
        <w:rPr>
          <w:rFonts w:ascii="等线" w:cs="等线" w:hAnsi="等线" w:eastAsia="等线"/>
          <w:sz w:val="26"/>
          <w:szCs w:val="26"/>
          <w:shd w:val="clear" w:color="auto" w:fill="ffffff"/>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Helvetica" w:cs="Helvetica" w:hAnsi="Helvetica" w:eastAsia="Helvetica"/>
          <w:outline w:val="0"/>
          <w:color w:val="4c4c4c"/>
          <w:shd w:val="clear" w:color="auto" w:fill="ffffff"/>
          <w:rtl w:val="0"/>
          <w:lang w:val="zh-TW" w:eastAsia="zh-TW"/>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更为通用的方案是，前端</w:t>
      </w:r>
      <w:r>
        <w:rPr>
          <w:rFonts w:ascii="Helvetica" w:hAnsi="Helvetica"/>
          <w:outline w:val="0"/>
          <w:color w:val="4c4c4c"/>
          <w:shd w:val="clear" w:color="auto" w:fill="ffffff"/>
          <w:rtl w:val="0"/>
          <w:lang w:val="zh-CN" w:eastAsia="zh-CN"/>
          <w14:textFill>
            <w14:solidFill>
              <w14:srgbClr w14:val="4D4D4D"/>
            </w14:solidFill>
          </w14:textFill>
        </w:rPr>
        <w:t>nginx</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抗并发，后端</w:t>
      </w:r>
      <w:r>
        <w:rPr>
          <w:rFonts w:ascii="Helvetica" w:hAnsi="Helvetica"/>
          <w:outline w:val="0"/>
          <w:color w:val="4c4c4c"/>
          <w:shd w:val="clear" w:color="auto" w:fill="ffffff"/>
          <w:rtl w:val="0"/>
          <w:lang w:val="zh-CN" w:eastAsia="zh-CN"/>
          <w14:textFill>
            <w14:solidFill>
              <w14:srgbClr w14:val="4D4D4D"/>
            </w14:solidFill>
          </w14:textFill>
        </w:rPr>
        <w:t>apache</w:t>
      </w:r>
      <w:r>
        <w:rPr>
          <w:rFonts w:ascii="Arial Unicode MS" w:cs="Arial Unicode MS" w:hAnsi="Arial Unicode MS" w:eastAsia="Arial Unicode MS" w:hint="eastAsia"/>
          <w:b w:val="0"/>
          <w:bCs w:val="0"/>
          <w:i w:val="0"/>
          <w:iCs w:val="0"/>
          <w:outline w:val="0"/>
          <w:color w:val="4c4c4c"/>
          <w:shd w:val="clear" w:color="auto" w:fill="ffffff"/>
          <w:rtl w:val="0"/>
          <w:lang w:val="zh-CN" w:eastAsia="zh-CN"/>
          <w14:textFill>
            <w14:solidFill>
              <w14:srgbClr w14:val="4D4D4D"/>
            </w14:solidFill>
          </w14:textFill>
        </w:rPr>
        <w:t>集群，配合起来会更好。</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本次课程设计采用</w:t>
      </w:r>
      <w:r>
        <w:rPr>
          <w:rFonts w:ascii="Arial" w:hAnsi="Arial"/>
          <w:b w:val="1"/>
          <w:bCs w:val="1"/>
          <w:outline w:val="0"/>
          <w:color w:val="4e4e4e"/>
          <w:sz w:val="38"/>
          <w:szCs w:val="38"/>
          <w:shd w:val="clear" w:color="auto" w:fill="ffffff"/>
          <w:rtl w:val="0"/>
          <w:lang w:val="zh-CN" w:eastAsia="zh-CN"/>
          <w14:textFill>
            <w14:solidFill>
              <w14:srgbClr w14:val="4F4F4F"/>
            </w14:solidFill>
          </w14:textFill>
        </w:rPr>
        <w:t>nginx</w:t>
      </w: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的主要目的和优点？</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r>
        <w:rPr>
          <w:rFonts w:ascii="Arial Unicode MS" w:cs="Arial Unicode MS" w:hAnsi="Arial Unicode MS" w:eastAsia="Arial Unicode MS" w:hint="eastAsia"/>
          <w:b w:val="0"/>
          <w:bCs w:val="0"/>
          <w:i w:val="0"/>
          <w:iCs w:val="0"/>
          <w:outline w:val="0"/>
          <w:color w:val="4e4e4e"/>
          <w:sz w:val="38"/>
          <w:szCs w:val="38"/>
          <w:shd w:val="clear" w:color="auto" w:fill="ffffff"/>
          <w:rtl w:val="0"/>
          <w:lang w:val="zh-CN" w:eastAsia="zh-CN"/>
          <w14:textFill>
            <w14:solidFill>
              <w14:srgbClr w14:val="4F4F4F"/>
            </w14:solidFill>
          </w14:textFill>
        </w:rPr>
        <w:t>。。。。</w:t>
      </w: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加载</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zuul</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网关前，做负载均衡</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b w:val="1"/>
          <w:bCs w:val="1"/>
          <w:outline w:val="0"/>
          <w:color w:val="4e4e4e"/>
          <w:sz w:val="38"/>
          <w:szCs w:val="38"/>
          <w:shd w:val="clear" w:color="auto" w:fill="ffffff"/>
          <w:rtl w:val="0"/>
          <w14:textFill>
            <w14:solidFill>
              <w14:srgbClr w14:val="4F4F4F"/>
            </w14:solidFill>
          </w14:textFill>
        </w:rPr>
      </w:pP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1</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）反向代理，保证内网的安全，通常将反向代理作为公网访问地址，</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Web</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服务器是内网</w:t>
      </w: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2</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）反向代理</w:t>
      </w:r>
      <w:r>
        <w:rPr>
          <w:rFonts w:ascii="Helvetica" w:hAnsi="Helvetica"/>
          <w:outline w:val="0"/>
          <w:color w:val="4c4c4c"/>
          <w:sz w:val="22"/>
          <w:szCs w:val="22"/>
          <w:shd w:val="clear" w:color="auto" w:fill="ffffff"/>
          <w:rtl w:val="0"/>
          <w:lang w:val="zh-CN" w:eastAsia="zh-CN"/>
          <w14:textOutline>
            <w14:noFill/>
          </w14:textOutline>
          <w14:textFill>
            <w14:solidFill>
              <w14:srgbClr w14:val="4D4D4D"/>
            </w14:solidFill>
          </w14:textFill>
        </w:rPr>
        <w:t>+</w:t>
      </w:r>
      <w:r>
        <w:rPr>
          <w:rFonts w:ascii="Arial Unicode MS" w:cs="Arial Unicode MS" w:hAnsi="Arial Unicode MS" w:eastAsia="Arial Unicode MS" w:hint="eastAsia"/>
          <w:b w:val="0"/>
          <w:bCs w:val="0"/>
          <w:i w:val="0"/>
          <w:iCs w:val="0"/>
          <w:outline w:val="0"/>
          <w:color w:val="4c4c4c"/>
          <w:sz w:val="22"/>
          <w:szCs w:val="22"/>
          <w:shd w:val="clear" w:color="auto" w:fill="ffffff"/>
          <w:rtl w:val="0"/>
          <w:lang w:val="zh-CN" w:eastAsia="zh-CN"/>
          <w14:textOutline>
            <w14:noFill/>
          </w14:textOutline>
          <w14:textFill>
            <w14:solidFill>
              <w14:srgbClr w14:val="4D4D4D"/>
            </w14:solidFill>
          </w14:textFill>
        </w:rPr>
        <w:t>负载均衡，通过反向代理服务器来优化服务器的负载</w:t>
      </w: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p>
    <w:p>
      <w:pPr>
        <w:pStyle w:val="Caption"/>
        <w:tabs>
          <w:tab w:val="left" w:pos="1440"/>
          <w:tab w:val="left" w:pos="2880"/>
          <w:tab w:val="left" w:pos="4320"/>
          <w:tab w:val="left" w:pos="5760"/>
          <w:tab w:val="left" w:pos="7200"/>
        </w:tabs>
        <w:bidi w:val="0"/>
        <w:ind w:left="0" w:right="0" w:firstLine="0"/>
        <w:jc w:val="left"/>
        <w:rPr>
          <w:rFonts w:ascii="Helvetica" w:cs="Helvetica" w:hAnsi="Helvetica" w:eastAsia="Helvetica"/>
          <w:outline w:val="0"/>
          <w:color w:val="4c4c4c"/>
          <w:sz w:val="22"/>
          <w:szCs w:val="22"/>
          <w:shd w:val="clear" w:color="auto" w:fill="ffffff"/>
          <w:rtl w:val="0"/>
          <w:lang w:val="zh-TW" w:eastAsia="zh-TW"/>
          <w14:textOutline>
            <w14:noFill/>
          </w14:textOutline>
          <w14:textFill>
            <w14:solidFill>
              <w14:srgbClr w14:val="4D4D4D"/>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tl w:val="0"/>
        </w:rPr>
      </w:pPr>
      <w:r>
        <w:rPr>
          <w:rFonts w:ascii="Arial" w:cs="Arial" w:hAnsi="Arial" w:eastAsia="Arial"/>
          <w:b w:val="1"/>
          <w:bCs w:val="1"/>
          <w:outline w:val="0"/>
          <w:color w:val="4e4e4e"/>
          <w:sz w:val="38"/>
          <w:szCs w:val="38"/>
          <w:shd w:val="clear" w:color="auto" w:fill="ffffff"/>
          <w:rtl w:val="0"/>
          <w14:textFill>
            <w14:solidFill>
              <w14:srgbClr w14:val="4F4F4F"/>
            </w14:solidFill>
          </w14:textFill>
        </w:rP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 w:name="Songti SC Regular">
    <w:charset w:val="00"/>
    <w:family w:val="roman"/>
    <w:pitch w:val="default"/>
  </w:font>
  <w:font w:name="PingFang SC Regular">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