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1.嵌套的输入合法检查</w:t>
      </w:r>
    </w:p>
    <w:p>
      <w:pPr>
        <w:rPr>
          <w:rFonts w:hint="eastAsia"/>
        </w:rPr>
      </w:pPr>
      <w:r>
        <w:rPr>
          <w:rFonts w:hint="eastAsia"/>
        </w:rPr>
        <w:t>@Valid进行检查，但会全部检查</w:t>
      </w:r>
    </w:p>
    <w:p>
      <w:pPr>
        <w:rPr>
          <w:rFonts w:hint="eastAsia"/>
        </w:rPr>
      </w:pPr>
      <w:r>
        <w:rPr>
          <w:rFonts w:hint="eastAsia"/>
        </w:rPr>
        <w:t>@Validated进行分组检查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2.ControllerExceptionHandler中注入的HttpServletResponse</w:t>
      </w:r>
    </w:p>
    <w:p>
      <w:pPr>
        <w:rPr>
          <w:rFonts w:hint="eastAsia"/>
        </w:rPr>
      </w:pPr>
      <w:r>
        <w:rPr>
          <w:rFonts w:hint="eastAsia"/>
        </w:rPr>
        <w:t>Controller的作用域是单例的</w:t>
      </w:r>
    </w:p>
    <w:p>
      <w:pPr>
        <w:rPr>
          <w:rFonts w:hint="eastAsia"/>
        </w:rPr>
      </w:pPr>
      <w:r>
        <w:rPr>
          <w:rFonts w:hint="eastAsia"/>
        </w:rPr>
        <w:t>它的成员变量HttpServletResponse的作用域不是单例的，是原型/请求的</w:t>
      </w:r>
    </w:p>
    <w:p>
      <w:pPr>
        <w:rPr>
          <w:rFonts w:hint="eastAsia"/>
        </w:rPr>
      </w:pPr>
      <w:r>
        <w:rPr>
          <w:rFonts w:hint="eastAsia"/>
        </w:rPr>
        <w:t>HttpServletResponse在接收到HTTP请求后更新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3.Singleton类型的Spring容器Bean对象是如何实现并发的</w:t>
      </w:r>
    </w:p>
    <w:p>
      <w:pPr>
        <w:rPr>
          <w:rFonts w:hint="eastAsia"/>
        </w:rPr>
      </w:pPr>
      <w:r>
        <w:rPr>
          <w:rFonts w:hint="eastAsia"/>
        </w:rPr>
        <w:t>Spring容器中的Bean对象默认为Singleton类型，即只有一个对象。</w:t>
      </w:r>
    </w:p>
    <w:p>
      <w:pPr>
        <w:rPr>
          <w:rFonts w:hint="eastAsia"/>
        </w:rPr>
      </w:pPr>
      <w:r>
        <w:rPr>
          <w:rFonts w:hint="eastAsia"/>
        </w:rPr>
        <w:t>有状态对象 Stateful Bean</w:t>
      </w:r>
    </w:p>
    <w:p>
      <w:pPr>
        <w:rPr>
          <w:rFonts w:hint="eastAsia"/>
        </w:rPr>
      </w:pPr>
      <w:r>
        <w:rPr>
          <w:rFonts w:hint="eastAsia"/>
        </w:rPr>
        <w:t>无状态对象 Stateless Bean</w:t>
      </w:r>
    </w:p>
    <w:p>
      <w:pPr>
        <w:rPr>
          <w:rFonts w:hint="eastAsia"/>
        </w:rPr>
      </w:pPr>
      <w:r>
        <w:rPr>
          <w:rFonts w:hint="eastAsia"/>
        </w:rPr>
        <w:t>servlet是多线程执行的，多线程是容器提供的能力。 servlet为了能并发执行， 是因为servlet被这些thread使用，tomcat里创建响应的socketServer线程类接收请求连接，然后在再创建或引用对应的servlet实例来处理请求连接。</w:t>
      </w:r>
    </w:p>
    <w:p>
      <w:pPr>
        <w:rPr>
          <w:rFonts w:hint="eastAsia"/>
        </w:rPr>
      </w:pPr>
      <w:r>
        <w:rPr>
          <w:rFonts w:hint="eastAsia"/>
        </w:rPr>
        <w:t>当多用户同时请求一个服务时，容器会给每一个请求分配一个线程，这是多个线程会并发执行该请求多对应的业务逻辑（成员方法）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4.低效的异常</w:t>
      </w:r>
    </w:p>
    <w:p>
      <w:pPr>
        <w:rPr>
          <w:rFonts w:hint="eastAsia"/>
        </w:rPr>
      </w:pPr>
      <w:r>
        <w:rPr>
          <w:rFonts w:hint="eastAsia"/>
        </w:rPr>
        <w:t>抛出异常，</w:t>
      </w:r>
    </w:p>
    <w:p>
      <w:pPr>
        <w:rPr>
          <w:rFonts w:hint="eastAsia"/>
        </w:rPr>
      </w:pPr>
      <w:r>
        <w:rPr>
          <w:rFonts w:hint="eastAsia"/>
        </w:rPr>
        <w:t>BindingResult</w:t>
      </w:r>
    </w:p>
    <w:p>
      <w:pPr>
        <w:rPr>
          <w:rFonts w:hint="eastAsia"/>
        </w:rPr>
      </w:pPr>
      <w:r>
        <w:rPr>
          <w:rFonts w:hint="eastAsia"/>
        </w:rPr>
        <w:t>if语句</w:t>
      </w:r>
    </w:p>
    <w:p>
      <w:pPr>
        <w:rPr>
          <w:rFonts w:hint="eastAsia"/>
        </w:rPr>
      </w:pPr>
      <w:r>
        <w:rPr>
          <w:rFonts w:hint="eastAsia"/>
        </w:rPr>
        <w:t>高并发下（1万请求/秒以上），偶尔会出现CPU占用率呈递增状态的情况，只有在测试快结束的时候才能达到99%</w:t>
      </w:r>
    </w:p>
    <w:p>
      <w:pPr>
        <w:rPr>
          <w:rFonts w:hint="eastAsia"/>
        </w:rPr>
      </w:pPr>
      <w:r>
        <w:rPr>
          <w:rFonts w:hint="eastAsia"/>
        </w:rPr>
        <w:t>高并发下（1万请求/秒以上），同上，偶然情况下处理速率呈递增状态，无法确定精确的处理速率</w:t>
      </w:r>
    </w:p>
    <w:p>
      <w:pPr>
        <w:rPr>
          <w:rFonts w:hint="eastAsia"/>
        </w:rPr>
      </w:pPr>
      <w:r>
        <w:rPr>
          <w:rFonts w:hint="eastAsia"/>
        </w:rPr>
        <w:t>使用BindingResult是提高服务器处理效率的较佳方案。但是手动验证的灵活性较高。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抛出异常对程序执行速度的影响情况</w:t>
      </w:r>
    </w:p>
    <w:p>
      <w:pPr>
        <w:rPr>
          <w:rFonts w:hint="eastAsia"/>
        </w:rPr>
      </w:pPr>
      <w:r>
        <w:rPr>
          <w:rFonts w:hint="eastAsia"/>
        </w:rPr>
        <w:t>C#中7个int赋值语句和7个try catch语句块耗时相同大约28ms（Debug）</w:t>
      </w:r>
    </w:p>
    <w:p>
      <w:pPr>
        <w:rPr>
          <w:rFonts w:hint="eastAsia"/>
        </w:rPr>
      </w:pPr>
      <w:r>
        <w:rPr>
          <w:rFonts w:hint="eastAsia"/>
        </w:rPr>
        <w:t>一个throw语句大约耗时148838ms（Debug）</w:t>
      </w:r>
    </w:p>
    <w:p>
      <w:pPr>
        <w:rPr>
          <w:rFonts w:hint="eastAsia"/>
        </w:rPr>
      </w:pPr>
      <w:r>
        <w:rPr>
          <w:rFonts w:hint="eastAsia"/>
        </w:rPr>
        <w:t>Java中7个int赋值语句和7个try catch语句块耗时相同大约10ns（Release）</w:t>
      </w:r>
    </w:p>
    <w:p>
      <w:pPr>
        <w:rPr>
          <w:rFonts w:hint="eastAsia"/>
        </w:rPr>
      </w:pPr>
      <w:r>
        <w:rPr>
          <w:rFonts w:hint="eastAsia"/>
        </w:rPr>
        <w:t>一个throw语句大约耗时7200ns（ Release ）</w:t>
      </w:r>
    </w:p>
    <w:p>
      <w:pPr>
        <w:rPr>
          <w:rFonts w:hint="eastAsia"/>
        </w:rPr>
      </w:pPr>
      <w:r>
        <w:rPr>
          <w:rFonts w:hint="eastAsia"/>
        </w:rPr>
        <w:t>生成错误堆栈可能是导致throw语句耗时较多的原因之一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5.哪个更快</w:t>
      </w:r>
    </w:p>
    <w:p>
      <w:pPr>
        <w:rPr>
          <w:rFonts w:hint="eastAsia"/>
        </w:rPr>
      </w:pPr>
      <w:r>
        <w:rPr>
          <w:rFonts w:hint="eastAsia"/>
        </w:rPr>
        <w:t>方案1. 在MyBatis中用SQL完成表的关联，返回关联的对象模型</w:t>
      </w:r>
    </w:p>
    <w:p>
      <w:pPr>
        <w:rPr>
          <w:rFonts w:hint="eastAsia"/>
        </w:rPr>
      </w:pPr>
      <w:r>
        <w:rPr>
          <w:rFonts w:hint="eastAsia"/>
        </w:rPr>
        <w:t>方案2. 在MyBatis中单独查询一个对象，在Dao层完成对象的关联</w:t>
      </w:r>
    </w:p>
    <w:p>
      <w:pPr>
        <w:rPr>
          <w:rFonts w:hint="eastAsia"/>
        </w:rPr>
      </w:pPr>
      <w:r>
        <w:rPr>
          <w:rFonts w:hint="eastAsia"/>
        </w:rPr>
        <w:t>方案一在dao层返回的对象就是我们需要的对象模型</w:t>
      </w:r>
    </w:p>
    <w:p>
      <w:pPr>
        <w:rPr>
          <w:rFonts w:hint="eastAsia"/>
        </w:rPr>
      </w:pPr>
      <w:r>
        <w:rPr>
          <w:rFonts w:hint="eastAsia"/>
        </w:rPr>
        <w:t>方案二需要分两次查询数据库，用Java语句关联</w:t>
      </w:r>
    </w:p>
    <w:p>
      <w:pPr>
        <w:rPr>
          <w:rFonts w:hint="eastAsia"/>
        </w:rPr>
      </w:pPr>
      <w:r>
        <w:rPr>
          <w:rFonts w:hint="eastAsia"/>
        </w:rPr>
        <w:t>使用大负载的数据库，尽量不用Join语句关联，而在dao层使用Java代码来处理</w:t>
      </w:r>
    </w:p>
    <w:p>
      <w:pPr>
        <w:rPr>
          <w:rFonts w:hint="eastAsia"/>
        </w:rPr>
      </w:pPr>
      <w:r>
        <w:rPr>
          <w:rFonts w:hint="eastAsia"/>
        </w:rPr>
        <w:t>更好的测试方案：分在两台服务器上测试，Jmeter测试</w:t>
      </w:r>
    </w:p>
    <w:p>
      <w:pPr>
        <w:rPr>
          <w:rFonts w:hint="eastAsia"/>
        </w:rPr>
      </w:pPr>
      <w:r>
        <w:rPr>
          <w:rFonts w:hint="eastAsia"/>
        </w:rPr>
        <w:t>从性能上说，在sql完成连表返回对象模型的方案对于请求的响应速度要略快于在dao层完成对象关联的方案，但是快的不多。</w:t>
      </w:r>
    </w:p>
    <w:p>
      <w:pPr>
        <w:rPr>
          <w:rFonts w:hint="eastAsia"/>
        </w:rPr>
      </w:pPr>
      <w:r>
        <w:rPr>
          <w:rFonts w:hint="eastAsia"/>
        </w:rPr>
        <w:t>从可管理性的角度说，在dao层完成对象关联的方案要优于在sql完成连表返回对象模型的方案。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10.29 MySQL的索引</w:t>
      </w:r>
    </w:p>
    <w:p>
      <w:pPr>
        <w:rPr>
          <w:rFonts w:hint="eastAsia"/>
        </w:rPr>
      </w:pPr>
      <w:r>
        <w:rPr>
          <w:rFonts w:hint="eastAsia"/>
        </w:rPr>
        <w:t>Myisam和InnoDB都是B+树索引</w:t>
      </w:r>
    </w:p>
    <w:p>
      <w:pPr>
        <w:rPr>
          <w:rFonts w:hint="eastAsia"/>
        </w:rPr>
      </w:pPr>
      <w:r>
        <w:rPr>
          <w:rFonts w:hint="eastAsia"/>
        </w:rPr>
        <w:t>Myisam可以没有主键索引，存的是数据地址</w:t>
      </w:r>
    </w:p>
    <w:p>
      <w:pPr>
        <w:rPr>
          <w:rFonts w:hint="eastAsia"/>
        </w:rPr>
      </w:pPr>
      <w:r>
        <w:rPr>
          <w:rFonts w:hint="eastAsia"/>
        </w:rPr>
        <w:t>InnoDB一定要有主键索引，没有就默认建，存的是数据</w:t>
      </w:r>
    </w:p>
    <w:p>
      <w:pPr>
        <w:rPr>
          <w:rFonts w:hint="eastAsia"/>
        </w:rPr>
      </w:pPr>
      <w:r>
        <w:rPr>
          <w:rFonts w:hint="eastAsia"/>
        </w:rPr>
        <w:t>Myisam数据、索引分开存放，InnoDB数据、索引一起存放</w:t>
      </w:r>
    </w:p>
    <w:p>
      <w:pPr>
        <w:rPr>
          <w:rFonts w:hint="eastAsia"/>
        </w:rPr>
      </w:pPr>
      <w:r>
        <w:rPr>
          <w:rFonts w:hint="eastAsia"/>
        </w:rPr>
        <w:t>Myisam不支持事务，InnoDB支持事务</w:t>
      </w:r>
    </w:p>
    <w:p>
      <w:pPr>
        <w:rPr>
          <w:rFonts w:hint="eastAsia"/>
        </w:rPr>
      </w:pPr>
      <w:r>
        <w:rPr>
          <w:rFonts w:hint="eastAsia"/>
        </w:rPr>
        <w:t>InnoDB还有聚簇索引，辅助索引是二次索引</w:t>
      </w:r>
    </w:p>
    <w:p>
      <w:pPr>
        <w:rPr>
          <w:rFonts w:hint="eastAsia"/>
        </w:rPr>
      </w:pPr>
      <w:r>
        <w:rPr>
          <w:rFonts w:hint="eastAsia"/>
        </w:rPr>
        <w:t>• 选择 MyISAM 的场合：</w:t>
      </w:r>
    </w:p>
    <w:p>
      <w:pPr>
        <w:rPr>
          <w:rFonts w:hint="eastAsia"/>
        </w:rPr>
      </w:pPr>
      <w:r>
        <w:rPr>
          <w:rFonts w:hint="eastAsia"/>
        </w:rPr>
        <w:t>• 操作简单，不需要</w:t>
      </w:r>
      <w:r>
        <w:rPr>
          <w:rFonts w:hint="eastAsia"/>
          <w:lang w:val="en-US" w:eastAsia="zh-CN"/>
        </w:rPr>
        <w:t>用</w:t>
      </w:r>
      <w:r>
        <w:rPr>
          <w:rFonts w:hint="eastAsia"/>
        </w:rPr>
        <w:t>到事务</w:t>
      </w:r>
    </w:p>
    <w:p>
      <w:pPr>
        <w:rPr>
          <w:rFonts w:hint="eastAsia"/>
        </w:rPr>
      </w:pPr>
      <w:r>
        <w:rPr>
          <w:rFonts w:hint="eastAsia"/>
        </w:rPr>
        <w:t>• 追求查询、更新、插入的效率</w:t>
      </w:r>
    </w:p>
    <w:p>
      <w:pPr>
        <w:rPr>
          <w:rFonts w:hint="eastAsia"/>
        </w:rPr>
      </w:pPr>
      <w:r>
        <w:rPr>
          <w:rFonts w:hint="eastAsia"/>
        </w:rPr>
        <w:t>• 并发量不⼤</w:t>
      </w:r>
    </w:p>
    <w:p>
      <w:pPr>
        <w:rPr>
          <w:rFonts w:hint="eastAsia"/>
        </w:rPr>
      </w:pPr>
      <w:r>
        <w:rPr>
          <w:rFonts w:hint="eastAsia"/>
        </w:rPr>
        <w:t>• 需要经常查询表的记录数 (count)</w:t>
      </w:r>
    </w:p>
    <w:p>
      <w:pPr>
        <w:rPr>
          <w:rFonts w:hint="eastAsia"/>
        </w:rPr>
      </w:pPr>
      <w:r>
        <w:rPr>
          <w:rFonts w:hint="eastAsia"/>
        </w:rPr>
        <w:t>• 选择 InnoDB 的场合：</w:t>
      </w:r>
    </w:p>
    <w:p>
      <w:pPr>
        <w:rPr>
          <w:rFonts w:hint="eastAsia"/>
        </w:rPr>
      </w:pPr>
      <w:r>
        <w:rPr>
          <w:rFonts w:hint="eastAsia"/>
        </w:rPr>
        <w:t>• 需要事务⽀持</w:t>
      </w:r>
    </w:p>
    <w:p>
      <w:pPr>
        <w:rPr>
          <w:rFonts w:hint="eastAsia"/>
        </w:rPr>
      </w:pPr>
      <w:r>
        <w:rPr>
          <w:rFonts w:hint="eastAsia"/>
        </w:rPr>
        <w:t>• 需要⾏级锁的⽀持</w:t>
      </w:r>
    </w:p>
    <w:p>
      <w:pPr>
        <w:rPr>
          <w:rFonts w:hint="eastAsia"/>
        </w:rPr>
      </w:pPr>
      <w:r>
        <w:rPr>
          <w:rFonts w:hint="eastAsia"/>
        </w:rPr>
        <w:t>• 需要定义外键</w:t>
      </w:r>
    </w:p>
    <w:p>
      <w:pPr>
        <w:rPr>
          <w:rFonts w:hint="eastAsia"/>
        </w:rPr>
      </w:pPr>
      <w:r>
        <w:rPr>
          <w:rFonts w:hint="eastAsia"/>
        </w:rPr>
        <w:t>• 并发量⼤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可能的问题：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1、为什么MYSQL做了两个引擎Myisam和InnoDB，我们数据库需要用两个吗？</w:t>
      </w:r>
    </w:p>
    <w:p>
      <w:pPr>
        <w:rPr>
          <w:rFonts w:hint="eastAsia"/>
        </w:rPr>
      </w:pPr>
      <w:r>
        <w:rPr>
          <w:rFonts w:hint="eastAsia"/>
        </w:rPr>
        <w:t>对于磁盘IO，InnoDB更快，对于随机读写（SSD），Myisam更快</w:t>
      </w:r>
    </w:p>
    <w:p>
      <w:pPr>
        <w:rPr>
          <w:rFonts w:hint="eastAsia"/>
        </w:rPr>
      </w:pPr>
      <w:r>
        <w:rPr>
          <w:rFonts w:hint="eastAsia"/>
        </w:rPr>
        <w:t>Mysiam：只读不写，或者写操作很少（地区表、商品分类）</w:t>
      </w:r>
    </w:p>
    <w:p>
      <w:pPr>
        <w:rPr>
          <w:rFonts w:hint="eastAsia"/>
        </w:rPr>
      </w:pPr>
      <w:r>
        <w:rPr>
          <w:rFonts w:hint="eastAsia"/>
        </w:rPr>
        <w:t>2、MVCC单独UPdate一个事务的时候，如何回滚？</w:t>
      </w:r>
    </w:p>
    <w:p>
      <w:pPr>
        <w:rPr>
          <w:rFonts w:hint="eastAsia"/>
        </w:rPr>
      </w:pPr>
      <w:r>
        <w:rPr>
          <w:rFonts w:hint="eastAsia"/>
        </w:rPr>
        <w:t>3、如果MVCC读完第一个事务后，又有第二个事务对数据进行操作，又如何回滚？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784ECC"/>
    <w:rsid w:val="49F36562"/>
    <w:rsid w:val="4A8D5D47"/>
    <w:rsid w:val="6D9725F7"/>
    <w:rsid w:val="7D9B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8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2020-11-08T01:13:00Z</dcterms:created>
  <dc:creator>01</dc:creator>
  <cp:lastModifiedBy>椭圆</cp:lastModifiedBy>
  <dcterms:modified xsi:type="dcterms:W3CDTF">2021-01-04T10:18:46Z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