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99546" w14:textId="607B2DB0" w:rsidR="00CA5EBF" w:rsidRPr="006C6811" w:rsidRDefault="00C57770" w:rsidP="00C57770">
      <w:pPr>
        <w:pStyle w:val="1"/>
      </w:pPr>
      <w:r w:rsidRPr="006C6811">
        <w:t>计算机网络</w:t>
      </w:r>
      <w:r w:rsidRPr="006C6811">
        <w:rPr>
          <w:rFonts w:hint="eastAsia"/>
        </w:rPr>
        <w:t xml:space="preserve"> </w:t>
      </w:r>
      <w:r w:rsidRPr="006C6811">
        <w:t>第</w:t>
      </w:r>
      <w:r w:rsidR="00923AE3" w:rsidRPr="006C6811">
        <w:rPr>
          <w:rFonts w:hint="eastAsia"/>
        </w:rPr>
        <w:t>六</w:t>
      </w:r>
      <w:r w:rsidRPr="006C6811">
        <w:t>次作业</w:t>
      </w:r>
    </w:p>
    <w:p w14:paraId="7EF5AFD7" w14:textId="2DF547C7" w:rsidR="00C57770" w:rsidRPr="006C6811" w:rsidRDefault="00C57770" w:rsidP="00C57770">
      <w:pPr>
        <w:rPr>
          <w:b/>
          <w:bCs/>
          <w:sz w:val="22"/>
          <w:szCs w:val="24"/>
        </w:rPr>
      </w:pPr>
      <w:r w:rsidRPr="006C6811">
        <w:rPr>
          <w:rFonts w:hint="eastAsia"/>
          <w:b/>
          <w:bCs/>
          <w:sz w:val="22"/>
          <w:szCs w:val="24"/>
        </w:rPr>
        <w:t>2</w:t>
      </w:r>
      <w:r w:rsidRPr="006C6811">
        <w:rPr>
          <w:b/>
          <w:bCs/>
          <w:sz w:val="22"/>
          <w:szCs w:val="24"/>
        </w:rPr>
        <w:t>2920212204932 黄勖</w:t>
      </w:r>
    </w:p>
    <w:p w14:paraId="226C7DA1" w14:textId="77777777" w:rsidR="00923AE3" w:rsidRPr="00923AE3" w:rsidRDefault="00923AE3" w:rsidP="00923AE3">
      <w:pPr>
        <w:jc w:val="left"/>
        <w:rPr>
          <w:b/>
          <w:bCs/>
          <w:sz w:val="21"/>
          <w:szCs w:val="22"/>
        </w:rPr>
      </w:pPr>
      <w:r w:rsidRPr="00923AE3">
        <w:rPr>
          <w:rFonts w:hint="eastAsia"/>
          <w:b/>
          <w:bCs/>
          <w:sz w:val="21"/>
          <w:szCs w:val="22"/>
        </w:rPr>
        <w:t>第</w:t>
      </w:r>
      <w:r w:rsidRPr="00923AE3">
        <w:rPr>
          <w:b/>
          <w:bCs/>
          <w:sz w:val="21"/>
          <w:szCs w:val="22"/>
        </w:rPr>
        <w:t>23</w:t>
      </w:r>
      <w:r w:rsidRPr="00923AE3">
        <w:rPr>
          <w:rFonts w:hint="eastAsia"/>
          <w:b/>
          <w:bCs/>
          <w:sz w:val="21"/>
          <w:szCs w:val="22"/>
        </w:rPr>
        <w:t>章（1）</w:t>
      </w:r>
    </w:p>
    <w:p w14:paraId="371C53F8" w14:textId="77777777" w:rsidR="00923AE3" w:rsidRPr="00923AE3" w:rsidRDefault="00923AE3" w:rsidP="00923AE3">
      <w:pPr>
        <w:numPr>
          <w:ilvl w:val="0"/>
          <w:numId w:val="23"/>
        </w:numPr>
        <w:jc w:val="left"/>
        <w:rPr>
          <w:b/>
          <w:bCs/>
          <w:sz w:val="21"/>
          <w:szCs w:val="22"/>
        </w:rPr>
      </w:pPr>
      <w:r w:rsidRPr="00923AE3">
        <w:rPr>
          <w:rFonts w:hint="eastAsia"/>
          <w:b/>
          <w:bCs/>
          <w:sz w:val="21"/>
          <w:szCs w:val="22"/>
        </w:rPr>
        <w:t>简述</w:t>
      </w:r>
      <w:r w:rsidRPr="00923AE3">
        <w:rPr>
          <w:b/>
          <w:bCs/>
          <w:sz w:val="21"/>
          <w:szCs w:val="22"/>
        </w:rPr>
        <w:t>2种地址解析的方法的原理。</w:t>
      </w:r>
    </w:p>
    <w:p w14:paraId="1BF60AD3" w14:textId="697CECE1" w:rsidR="006C6811" w:rsidRPr="006C6811" w:rsidRDefault="006C6811" w:rsidP="006C6811">
      <w:pPr>
        <w:jc w:val="left"/>
        <w:rPr>
          <w:rFonts w:hint="eastAsia"/>
          <w:sz w:val="21"/>
          <w:szCs w:val="22"/>
        </w:rPr>
      </w:pPr>
      <w:r w:rsidRPr="006C6811">
        <w:rPr>
          <w:rFonts w:hint="eastAsia"/>
          <w:sz w:val="21"/>
          <w:szCs w:val="22"/>
        </w:rPr>
        <w:t>答：</w:t>
      </w:r>
      <w:r w:rsidRPr="006C6811">
        <w:rPr>
          <w:rFonts w:hint="eastAsia"/>
          <w:sz w:val="21"/>
          <w:szCs w:val="22"/>
        </w:rPr>
        <w:t>地址解析是将网络层的</w:t>
      </w:r>
      <w:r w:rsidRPr="006C6811">
        <w:rPr>
          <w:sz w:val="21"/>
          <w:szCs w:val="22"/>
        </w:rPr>
        <w:t>IP地址映射到数据链路层的MAC地址的过程，其中查表法和信息交换法是两种常用的地址解析方法。</w:t>
      </w:r>
    </w:p>
    <w:p w14:paraId="490A0C68" w14:textId="77777777" w:rsidR="006C6811" w:rsidRPr="006C6811" w:rsidRDefault="006C6811" w:rsidP="006C6811">
      <w:pPr>
        <w:pStyle w:val="a3"/>
        <w:numPr>
          <w:ilvl w:val="0"/>
          <w:numId w:val="23"/>
        </w:numPr>
        <w:ind w:firstLineChars="0"/>
        <w:jc w:val="left"/>
        <w:rPr>
          <w:sz w:val="21"/>
          <w:szCs w:val="22"/>
        </w:rPr>
      </w:pPr>
      <w:r w:rsidRPr="006C6811">
        <w:rPr>
          <w:rFonts w:hint="eastAsia"/>
          <w:sz w:val="21"/>
          <w:szCs w:val="22"/>
        </w:rPr>
        <w:t>查表法</w:t>
      </w:r>
    </w:p>
    <w:p w14:paraId="629E9C5B" w14:textId="78986759" w:rsidR="006C6811" w:rsidRPr="006C6811" w:rsidRDefault="006C6811" w:rsidP="006C6811">
      <w:pPr>
        <w:pStyle w:val="a3"/>
        <w:numPr>
          <w:ilvl w:val="0"/>
          <w:numId w:val="23"/>
        </w:numPr>
        <w:ind w:firstLineChars="0"/>
        <w:jc w:val="left"/>
        <w:rPr>
          <w:rFonts w:hint="eastAsia"/>
          <w:sz w:val="21"/>
          <w:szCs w:val="22"/>
        </w:rPr>
      </w:pPr>
      <w:r w:rsidRPr="006C6811">
        <w:rPr>
          <w:rFonts w:hint="eastAsia"/>
          <w:sz w:val="21"/>
          <w:szCs w:val="22"/>
        </w:rPr>
        <w:t>查表法是将</w:t>
      </w:r>
      <w:r w:rsidRPr="006C6811">
        <w:rPr>
          <w:sz w:val="21"/>
          <w:szCs w:val="22"/>
        </w:rPr>
        <w:t>IP地址和MAC地址存储在一个地址映射表中，每当需要解析一个IP地址时，都会先在表中查找相应的MAC地址。如果在表中找到了对应的条目，则直接使用该MAC地址；如果没有找到，则需要发送ARP请求，以获取该IP地址的MAC地址，并将该映射关系添加到地址映射表中。当下一次需要访问该IP地址时，就可以直接从地址映射表中获取其对应的MAC地址。</w:t>
      </w:r>
    </w:p>
    <w:p w14:paraId="79E149F0" w14:textId="77777777" w:rsidR="006C6811" w:rsidRPr="006C6811" w:rsidRDefault="006C6811" w:rsidP="006C6811">
      <w:pPr>
        <w:pStyle w:val="a3"/>
        <w:numPr>
          <w:ilvl w:val="0"/>
          <w:numId w:val="23"/>
        </w:numPr>
        <w:ind w:firstLineChars="0"/>
        <w:jc w:val="left"/>
        <w:rPr>
          <w:sz w:val="21"/>
          <w:szCs w:val="22"/>
        </w:rPr>
      </w:pPr>
      <w:r w:rsidRPr="006C6811">
        <w:rPr>
          <w:rFonts w:hint="eastAsia"/>
          <w:sz w:val="21"/>
          <w:szCs w:val="22"/>
        </w:rPr>
        <w:t>信息交换法</w:t>
      </w:r>
    </w:p>
    <w:p w14:paraId="3BB5E151" w14:textId="09C1CBF4" w:rsidR="006C6811" w:rsidRPr="006C6811" w:rsidRDefault="006C6811" w:rsidP="006C6811">
      <w:pPr>
        <w:pStyle w:val="a3"/>
        <w:numPr>
          <w:ilvl w:val="0"/>
          <w:numId w:val="23"/>
        </w:numPr>
        <w:ind w:firstLineChars="0"/>
        <w:jc w:val="left"/>
        <w:rPr>
          <w:rFonts w:hint="eastAsia"/>
          <w:sz w:val="21"/>
          <w:szCs w:val="22"/>
        </w:rPr>
      </w:pPr>
      <w:r w:rsidRPr="006C6811">
        <w:rPr>
          <w:rFonts w:hint="eastAsia"/>
          <w:sz w:val="21"/>
          <w:szCs w:val="22"/>
        </w:rPr>
        <w:t>信息交换法是通过广播一个</w:t>
      </w:r>
      <w:r w:rsidRPr="006C6811">
        <w:rPr>
          <w:sz w:val="21"/>
          <w:szCs w:val="22"/>
        </w:rPr>
        <w:t>ARP请求来解析一个IP地址。当一个主机需要解析另一个主机的IP地址时，它会向本地网络广播一个ARP请求，请求目标主机回复其MAC地址。目标主机收到ARP请求后，会向发送ARP请求的主机回复其MAC地址。发送ARP请求的主机收到回复后，就可以将该IP地址和MAC地址映射关系添加到地址映射表中，以便以后的访问。</w:t>
      </w:r>
    </w:p>
    <w:p w14:paraId="302BBBA3" w14:textId="4B91C162" w:rsidR="00923AE3" w:rsidRPr="00923AE3" w:rsidRDefault="006C6811" w:rsidP="006C6811">
      <w:pPr>
        <w:jc w:val="left"/>
        <w:rPr>
          <w:sz w:val="21"/>
          <w:szCs w:val="22"/>
        </w:rPr>
      </w:pPr>
      <w:r w:rsidRPr="006C6811">
        <w:rPr>
          <w:rFonts w:hint="eastAsia"/>
          <w:sz w:val="21"/>
          <w:szCs w:val="22"/>
        </w:rPr>
        <w:t>总的来说，查表法和信息交换法都是通过维护一个地址映射表来实现地址解析的，但它们的实现方式略有不同。查表法的优点是能够快速地获取一个已知</w:t>
      </w:r>
      <w:r w:rsidRPr="006C6811">
        <w:rPr>
          <w:sz w:val="21"/>
          <w:szCs w:val="22"/>
        </w:rPr>
        <w:t>IP地址的MAC地址，缺点是需要维护一个较大的地址映射表，且可能会因为表中数据的过期而导致解析失败。信息交换法的优点是能够及时地获取一个未知IP地址的MAC地址，缺点是需要进行广播，可能会影响网络的性能。</w:t>
      </w:r>
    </w:p>
    <w:p w14:paraId="18CA1CF5" w14:textId="77777777" w:rsidR="00923AE3" w:rsidRPr="00923AE3" w:rsidRDefault="00923AE3" w:rsidP="00923AE3">
      <w:pPr>
        <w:numPr>
          <w:ilvl w:val="0"/>
          <w:numId w:val="23"/>
        </w:numPr>
        <w:jc w:val="left"/>
        <w:rPr>
          <w:b/>
          <w:bCs/>
          <w:sz w:val="21"/>
          <w:szCs w:val="22"/>
        </w:rPr>
      </w:pPr>
      <w:r w:rsidRPr="00923AE3">
        <w:rPr>
          <w:rFonts w:hint="eastAsia"/>
          <w:b/>
          <w:bCs/>
          <w:sz w:val="21"/>
          <w:szCs w:val="22"/>
        </w:rPr>
        <w:t>简述</w:t>
      </w:r>
      <w:r w:rsidRPr="00923AE3">
        <w:rPr>
          <w:b/>
          <w:bCs/>
          <w:sz w:val="21"/>
          <w:szCs w:val="22"/>
        </w:rPr>
        <w:t>ARP发送和接收端的操作过程。</w:t>
      </w:r>
    </w:p>
    <w:p w14:paraId="1CC59416" w14:textId="77777777" w:rsidR="00923AE3" w:rsidRPr="00923AE3" w:rsidRDefault="00923AE3" w:rsidP="00923AE3">
      <w:pPr>
        <w:jc w:val="left"/>
        <w:rPr>
          <w:sz w:val="21"/>
          <w:szCs w:val="22"/>
        </w:rPr>
      </w:pPr>
      <w:r w:rsidRPr="00923AE3">
        <w:rPr>
          <w:rFonts w:hint="eastAsia"/>
          <w:sz w:val="21"/>
          <w:szCs w:val="22"/>
        </w:rPr>
        <w:t>答：</w:t>
      </w:r>
    </w:p>
    <w:p w14:paraId="6EEE4959" w14:textId="4A10C78D" w:rsidR="006C6811" w:rsidRPr="006C6811" w:rsidRDefault="006C6811" w:rsidP="006C6811">
      <w:pPr>
        <w:jc w:val="left"/>
        <w:rPr>
          <w:rFonts w:hint="eastAsia"/>
          <w:sz w:val="21"/>
          <w:szCs w:val="22"/>
        </w:rPr>
      </w:pPr>
      <w:r w:rsidRPr="006C6811">
        <w:rPr>
          <w:sz w:val="21"/>
          <w:szCs w:val="22"/>
        </w:rPr>
        <w:t>ARP（地址解析协议）是一种用于将IP地址映射到MAC地址的协议，其发送和接收端的操作过程如下：</w:t>
      </w:r>
    </w:p>
    <w:p w14:paraId="53992BEC" w14:textId="00C43834" w:rsidR="006C6811" w:rsidRPr="006C6811" w:rsidRDefault="006C6811" w:rsidP="006C6811">
      <w:pPr>
        <w:jc w:val="left"/>
        <w:rPr>
          <w:rFonts w:hint="eastAsia"/>
          <w:sz w:val="21"/>
          <w:szCs w:val="22"/>
        </w:rPr>
      </w:pPr>
      <w:r w:rsidRPr="006C6811">
        <w:rPr>
          <w:rFonts w:hint="eastAsia"/>
          <w:sz w:val="21"/>
          <w:szCs w:val="22"/>
        </w:rPr>
        <w:t>发送端：</w:t>
      </w:r>
    </w:p>
    <w:p w14:paraId="73FA52BB" w14:textId="02ACDD6A" w:rsidR="006C6811" w:rsidRPr="006C6811" w:rsidRDefault="006C6811" w:rsidP="006C6811">
      <w:pPr>
        <w:pStyle w:val="a3"/>
        <w:numPr>
          <w:ilvl w:val="0"/>
          <w:numId w:val="24"/>
        </w:numPr>
        <w:ind w:firstLineChars="0"/>
        <w:jc w:val="left"/>
        <w:rPr>
          <w:rFonts w:hint="eastAsia"/>
          <w:sz w:val="21"/>
          <w:szCs w:val="22"/>
        </w:rPr>
      </w:pPr>
      <w:r w:rsidRPr="006C6811">
        <w:rPr>
          <w:rFonts w:hint="eastAsia"/>
          <w:sz w:val="21"/>
          <w:szCs w:val="22"/>
        </w:rPr>
        <w:t>发送</w:t>
      </w:r>
      <w:r w:rsidRPr="006C6811">
        <w:rPr>
          <w:sz w:val="21"/>
          <w:szCs w:val="22"/>
        </w:rPr>
        <w:t>ARP请求：发送端首先检查自己的地址映射表中是否已经有目标IP地址的映射关系。如果没有，则发送一个ARP请求广播到本地网络中，该请求包含了目标IP地址的信息，请求所有收到该请求的主机回复其MAC地址。</w:t>
      </w:r>
    </w:p>
    <w:p w14:paraId="1ACF4D9A" w14:textId="3CB6D9AA" w:rsidR="006C6811" w:rsidRPr="006C6811" w:rsidRDefault="006C6811" w:rsidP="006C6811">
      <w:pPr>
        <w:pStyle w:val="a3"/>
        <w:numPr>
          <w:ilvl w:val="0"/>
          <w:numId w:val="24"/>
        </w:numPr>
        <w:ind w:firstLineChars="0"/>
        <w:jc w:val="left"/>
        <w:rPr>
          <w:rFonts w:hint="eastAsia"/>
          <w:sz w:val="21"/>
          <w:szCs w:val="22"/>
        </w:rPr>
      </w:pPr>
      <w:r w:rsidRPr="006C6811">
        <w:rPr>
          <w:rFonts w:hint="eastAsia"/>
          <w:sz w:val="21"/>
          <w:szCs w:val="22"/>
        </w:rPr>
        <w:t>等待回复：发送端等待本地网络中的主机回复其</w:t>
      </w:r>
      <w:r w:rsidRPr="006C6811">
        <w:rPr>
          <w:sz w:val="21"/>
          <w:szCs w:val="22"/>
        </w:rPr>
        <w:t>MAC地址。如果在一定时间内没有收到回复，则认为该地址解析失败。</w:t>
      </w:r>
    </w:p>
    <w:p w14:paraId="536AD396" w14:textId="4DC92FE6" w:rsidR="006C6811" w:rsidRPr="006C6811" w:rsidRDefault="006C6811" w:rsidP="006C6811">
      <w:pPr>
        <w:pStyle w:val="a3"/>
        <w:numPr>
          <w:ilvl w:val="0"/>
          <w:numId w:val="24"/>
        </w:numPr>
        <w:ind w:firstLineChars="0"/>
        <w:jc w:val="left"/>
        <w:rPr>
          <w:rFonts w:hint="eastAsia"/>
          <w:sz w:val="21"/>
          <w:szCs w:val="22"/>
        </w:rPr>
      </w:pPr>
      <w:r w:rsidRPr="006C6811">
        <w:rPr>
          <w:rFonts w:hint="eastAsia"/>
          <w:sz w:val="21"/>
          <w:szCs w:val="22"/>
        </w:rPr>
        <w:t>收到回复：如果收到了回复，发送端就会将回复中的</w:t>
      </w:r>
      <w:r w:rsidRPr="006C6811">
        <w:rPr>
          <w:sz w:val="21"/>
          <w:szCs w:val="22"/>
        </w:rPr>
        <w:t>MAC地址与目标IP地址的映射关系存储在其地址映射表中，并使用该MAC地址发送数据包。</w:t>
      </w:r>
    </w:p>
    <w:p w14:paraId="7E9DA297" w14:textId="3A3F73AE" w:rsidR="006C6811" w:rsidRPr="006C6811" w:rsidRDefault="006C6811" w:rsidP="006C6811">
      <w:pPr>
        <w:jc w:val="left"/>
        <w:rPr>
          <w:rFonts w:hint="eastAsia"/>
          <w:sz w:val="21"/>
          <w:szCs w:val="22"/>
        </w:rPr>
      </w:pPr>
      <w:r w:rsidRPr="006C6811">
        <w:rPr>
          <w:rFonts w:hint="eastAsia"/>
          <w:sz w:val="21"/>
          <w:szCs w:val="22"/>
        </w:rPr>
        <w:t>接收端：</w:t>
      </w:r>
    </w:p>
    <w:p w14:paraId="6A4A5480" w14:textId="2F45ADFB" w:rsidR="006C6811" w:rsidRPr="006C6811" w:rsidRDefault="006C6811" w:rsidP="006C6811">
      <w:pPr>
        <w:pStyle w:val="a3"/>
        <w:numPr>
          <w:ilvl w:val="0"/>
          <w:numId w:val="25"/>
        </w:numPr>
        <w:ind w:firstLineChars="0"/>
        <w:jc w:val="left"/>
        <w:rPr>
          <w:rFonts w:hint="eastAsia"/>
          <w:sz w:val="21"/>
          <w:szCs w:val="22"/>
        </w:rPr>
      </w:pPr>
      <w:r w:rsidRPr="006C6811">
        <w:rPr>
          <w:rFonts w:hint="eastAsia"/>
          <w:sz w:val="21"/>
          <w:szCs w:val="22"/>
        </w:rPr>
        <w:t>收到</w:t>
      </w:r>
      <w:r w:rsidRPr="006C6811">
        <w:rPr>
          <w:sz w:val="21"/>
          <w:szCs w:val="22"/>
        </w:rPr>
        <w:t>ARP请求：当接收端收到一个ARP请求时，它会首先检查请求中的目标IP地址是否与自己的IP地址匹配。如果匹配，则表示该请求是针对自己的，接收端就会回复一个ARP应答。</w:t>
      </w:r>
    </w:p>
    <w:p w14:paraId="3A9CBC97" w14:textId="1F3052DF" w:rsidR="006C6811" w:rsidRPr="006C6811" w:rsidRDefault="006C6811" w:rsidP="006C6811">
      <w:pPr>
        <w:pStyle w:val="a3"/>
        <w:numPr>
          <w:ilvl w:val="0"/>
          <w:numId w:val="25"/>
        </w:numPr>
        <w:ind w:firstLineChars="0"/>
        <w:jc w:val="left"/>
        <w:rPr>
          <w:rFonts w:hint="eastAsia"/>
          <w:sz w:val="21"/>
          <w:szCs w:val="22"/>
        </w:rPr>
      </w:pPr>
      <w:r w:rsidRPr="006C6811">
        <w:rPr>
          <w:rFonts w:hint="eastAsia"/>
          <w:sz w:val="21"/>
          <w:szCs w:val="22"/>
        </w:rPr>
        <w:t>回复</w:t>
      </w:r>
      <w:r w:rsidRPr="006C6811">
        <w:rPr>
          <w:sz w:val="21"/>
          <w:szCs w:val="22"/>
        </w:rPr>
        <w:t>ARP应答：回复ARP应答包含了接收端的MAC地址，用于告知发送端自己的地址。发送端收到应答后，就可以将该地址和目标IP地址的映射关系存储在其地址映射表中，以便以后的通信。</w:t>
      </w:r>
    </w:p>
    <w:p w14:paraId="47014785" w14:textId="29FBCA25" w:rsidR="00923AE3" w:rsidRPr="00923AE3" w:rsidRDefault="006C6811" w:rsidP="006C6811">
      <w:pPr>
        <w:jc w:val="left"/>
        <w:rPr>
          <w:sz w:val="21"/>
          <w:szCs w:val="22"/>
        </w:rPr>
      </w:pPr>
      <w:r w:rsidRPr="006C6811">
        <w:rPr>
          <w:rFonts w:hint="eastAsia"/>
          <w:sz w:val="21"/>
          <w:szCs w:val="22"/>
        </w:rPr>
        <w:lastRenderedPageBreak/>
        <w:t>总的来说，</w:t>
      </w:r>
      <w:r w:rsidRPr="006C6811">
        <w:rPr>
          <w:sz w:val="21"/>
          <w:szCs w:val="22"/>
        </w:rPr>
        <w:t>ARP的操作过程就是通过发送ARP请求来查询目标IP地址对应的MAC地址，并将查询结果存储在地址映射表中，以便以后的通信。如果接收到ARP请求，则回复一个ARP应答包含自己的MAC地址。</w:t>
      </w:r>
    </w:p>
    <w:p w14:paraId="1721A418" w14:textId="77777777" w:rsidR="00923AE3" w:rsidRPr="00923AE3" w:rsidRDefault="00923AE3" w:rsidP="00923AE3">
      <w:pPr>
        <w:jc w:val="left"/>
        <w:rPr>
          <w:b/>
          <w:bCs/>
          <w:sz w:val="21"/>
          <w:szCs w:val="22"/>
        </w:rPr>
      </w:pPr>
      <w:r w:rsidRPr="00923AE3">
        <w:rPr>
          <w:rFonts w:hint="eastAsia"/>
          <w:b/>
          <w:bCs/>
          <w:sz w:val="21"/>
          <w:szCs w:val="22"/>
        </w:rPr>
        <w:t>第</w:t>
      </w:r>
      <w:r w:rsidRPr="00923AE3">
        <w:rPr>
          <w:b/>
          <w:bCs/>
          <w:sz w:val="21"/>
          <w:szCs w:val="22"/>
        </w:rPr>
        <w:t>23</w:t>
      </w:r>
      <w:r w:rsidRPr="00923AE3">
        <w:rPr>
          <w:rFonts w:hint="eastAsia"/>
          <w:b/>
          <w:bCs/>
          <w:sz w:val="21"/>
          <w:szCs w:val="22"/>
        </w:rPr>
        <w:t>章（</w:t>
      </w:r>
      <w:r w:rsidRPr="00923AE3">
        <w:rPr>
          <w:b/>
          <w:bCs/>
          <w:sz w:val="21"/>
          <w:szCs w:val="22"/>
        </w:rPr>
        <w:t>2</w:t>
      </w:r>
      <w:r w:rsidRPr="00923AE3">
        <w:rPr>
          <w:rFonts w:hint="eastAsia"/>
          <w:b/>
          <w:bCs/>
          <w:sz w:val="21"/>
          <w:szCs w:val="22"/>
        </w:rPr>
        <w:t>）</w:t>
      </w:r>
    </w:p>
    <w:p w14:paraId="00A0D9FB" w14:textId="77777777" w:rsidR="00923AE3" w:rsidRPr="00923AE3" w:rsidRDefault="00923AE3" w:rsidP="00923AE3">
      <w:pPr>
        <w:numPr>
          <w:ilvl w:val="0"/>
          <w:numId w:val="23"/>
        </w:numPr>
        <w:jc w:val="left"/>
        <w:rPr>
          <w:b/>
          <w:bCs/>
          <w:sz w:val="21"/>
          <w:szCs w:val="22"/>
        </w:rPr>
      </w:pPr>
      <w:r w:rsidRPr="00923AE3">
        <w:rPr>
          <w:b/>
          <w:bCs/>
          <w:sz w:val="21"/>
          <w:szCs w:val="22"/>
        </w:rPr>
        <w:t>ICMP对IP数据传输采取了哪些控制措施？</w:t>
      </w:r>
    </w:p>
    <w:p w14:paraId="35D71A92" w14:textId="77777777" w:rsidR="00923AE3" w:rsidRPr="00923AE3" w:rsidRDefault="00923AE3" w:rsidP="00923AE3">
      <w:pPr>
        <w:jc w:val="left"/>
        <w:rPr>
          <w:sz w:val="21"/>
          <w:szCs w:val="22"/>
        </w:rPr>
      </w:pPr>
      <w:r w:rsidRPr="00923AE3">
        <w:rPr>
          <w:rFonts w:hint="eastAsia"/>
          <w:sz w:val="21"/>
          <w:szCs w:val="22"/>
        </w:rPr>
        <w:t>答：</w:t>
      </w:r>
    </w:p>
    <w:p w14:paraId="06FF6A0E" w14:textId="77777777" w:rsidR="00D1135C" w:rsidRPr="00D1135C" w:rsidRDefault="00D1135C" w:rsidP="00D1135C">
      <w:pPr>
        <w:jc w:val="left"/>
        <w:rPr>
          <w:sz w:val="21"/>
          <w:szCs w:val="22"/>
        </w:rPr>
      </w:pPr>
      <w:r w:rsidRPr="00D1135C">
        <w:rPr>
          <w:rFonts w:hint="eastAsia"/>
          <w:sz w:val="21"/>
          <w:szCs w:val="22"/>
        </w:rPr>
        <w:t>ICMP（Internet控制报文协议）是一种用于在IP网络中传递控制信息的协议，它对IP数据传输采取了以下控制措施：</w:t>
      </w:r>
    </w:p>
    <w:p w14:paraId="0F944174" w14:textId="77777777" w:rsidR="00D1135C" w:rsidRPr="00D1135C" w:rsidRDefault="00D1135C" w:rsidP="00D1135C">
      <w:pPr>
        <w:numPr>
          <w:ilvl w:val="0"/>
          <w:numId w:val="26"/>
        </w:numPr>
        <w:jc w:val="left"/>
        <w:rPr>
          <w:rFonts w:hint="eastAsia"/>
          <w:sz w:val="21"/>
          <w:szCs w:val="22"/>
        </w:rPr>
      </w:pPr>
      <w:r w:rsidRPr="00D1135C">
        <w:rPr>
          <w:rFonts w:hint="eastAsia"/>
          <w:sz w:val="21"/>
          <w:szCs w:val="22"/>
        </w:rPr>
        <w:t>错误报告：ICMP可以向IP发送端发送错误报告，通知其发送的数据包发生了错误，比如目标不可达、TTL过期、端口不可达等。这些错误报告可以帮助发送端快速诊断网络故障，并及时采取措施。</w:t>
      </w:r>
    </w:p>
    <w:p w14:paraId="459FB29E" w14:textId="77777777" w:rsidR="00D1135C" w:rsidRPr="00D1135C" w:rsidRDefault="00D1135C" w:rsidP="00D1135C">
      <w:pPr>
        <w:numPr>
          <w:ilvl w:val="0"/>
          <w:numId w:val="26"/>
        </w:numPr>
        <w:jc w:val="left"/>
        <w:rPr>
          <w:rFonts w:hint="eastAsia"/>
          <w:sz w:val="21"/>
          <w:szCs w:val="22"/>
        </w:rPr>
      </w:pPr>
      <w:r w:rsidRPr="00D1135C">
        <w:rPr>
          <w:rFonts w:hint="eastAsia"/>
          <w:sz w:val="21"/>
          <w:szCs w:val="22"/>
        </w:rPr>
        <w:t>重定向：ICMP还可以向主机发送重定向报文，告诉其更好的路径，以提高网络传输效率。当一个主机向另一个主机发送数据包时，如果发现数据包经过了一个不必要的路由器或网关，则可以发送重定向报文，告知发送端下一次发送数据包时应该选择更优的路径。</w:t>
      </w:r>
    </w:p>
    <w:p w14:paraId="1A942913" w14:textId="77777777" w:rsidR="00D1135C" w:rsidRPr="00D1135C" w:rsidRDefault="00D1135C" w:rsidP="00D1135C">
      <w:pPr>
        <w:numPr>
          <w:ilvl w:val="0"/>
          <w:numId w:val="26"/>
        </w:numPr>
        <w:jc w:val="left"/>
        <w:rPr>
          <w:rFonts w:hint="eastAsia"/>
          <w:sz w:val="21"/>
          <w:szCs w:val="22"/>
        </w:rPr>
      </w:pPr>
      <w:r w:rsidRPr="00D1135C">
        <w:rPr>
          <w:rFonts w:hint="eastAsia"/>
          <w:sz w:val="21"/>
          <w:szCs w:val="22"/>
        </w:rPr>
        <w:t>延迟计算：ICMP还可以使用延迟计算（ping）工具，通过向目标主机发送一些特定类型的ICMP报文，并等待其回复，来测试两个主机之间的网络延迟和带宽。这可以帮助网络管理员诊断网络故障，并优化网络性能。</w:t>
      </w:r>
    </w:p>
    <w:p w14:paraId="55D73312" w14:textId="33DEB2E2" w:rsidR="00923AE3" w:rsidRPr="00923AE3" w:rsidRDefault="00D1135C" w:rsidP="00923AE3">
      <w:pPr>
        <w:jc w:val="left"/>
        <w:rPr>
          <w:sz w:val="21"/>
          <w:szCs w:val="22"/>
        </w:rPr>
      </w:pPr>
      <w:r w:rsidRPr="00D1135C">
        <w:rPr>
          <w:rFonts w:hint="eastAsia"/>
          <w:sz w:val="21"/>
          <w:szCs w:val="22"/>
        </w:rPr>
        <w:t>总的来说，ICMP对IP数据传输采取了一系列控制措施，以提高网络传输效率和可靠性，并帮助网络管理员及时诊断和解决网络故障。</w:t>
      </w:r>
    </w:p>
    <w:p w14:paraId="3BCF0A50" w14:textId="77777777" w:rsidR="00923AE3" w:rsidRPr="00923AE3" w:rsidRDefault="00923AE3" w:rsidP="00923AE3">
      <w:pPr>
        <w:numPr>
          <w:ilvl w:val="0"/>
          <w:numId w:val="23"/>
        </w:numPr>
        <w:jc w:val="left"/>
        <w:rPr>
          <w:b/>
          <w:bCs/>
          <w:sz w:val="21"/>
          <w:szCs w:val="22"/>
        </w:rPr>
      </w:pPr>
      <w:r w:rsidRPr="00923AE3">
        <w:rPr>
          <w:rFonts w:hint="eastAsia"/>
          <w:b/>
          <w:bCs/>
          <w:sz w:val="21"/>
          <w:szCs w:val="22"/>
        </w:rPr>
        <w:t>理解</w:t>
      </w:r>
      <w:r w:rsidRPr="00923AE3">
        <w:rPr>
          <w:b/>
          <w:bCs/>
          <w:sz w:val="21"/>
          <w:szCs w:val="22"/>
        </w:rPr>
        <w:t>TraceRoute和PING的原理。</w:t>
      </w:r>
    </w:p>
    <w:p w14:paraId="1BE81A4B" w14:textId="77777777" w:rsidR="00D1135C" w:rsidRPr="00D1135C" w:rsidRDefault="00923AE3" w:rsidP="00D1135C">
      <w:pPr>
        <w:jc w:val="left"/>
        <w:rPr>
          <w:sz w:val="21"/>
          <w:szCs w:val="22"/>
        </w:rPr>
      </w:pPr>
      <w:r w:rsidRPr="00923AE3">
        <w:rPr>
          <w:rFonts w:hint="eastAsia"/>
          <w:sz w:val="21"/>
          <w:szCs w:val="22"/>
        </w:rPr>
        <w:t>答：</w:t>
      </w:r>
      <w:r w:rsidR="00D1135C" w:rsidRPr="00D1135C">
        <w:rPr>
          <w:rFonts w:hint="eastAsia"/>
          <w:sz w:val="21"/>
          <w:szCs w:val="22"/>
        </w:rPr>
        <w:t>TraceRoute和PING都是常用的网络诊断工具，它们的原理如下：</w:t>
      </w:r>
    </w:p>
    <w:p w14:paraId="324569D7" w14:textId="77777777" w:rsidR="00D1135C" w:rsidRPr="00D1135C" w:rsidRDefault="00D1135C" w:rsidP="00D1135C">
      <w:pPr>
        <w:numPr>
          <w:ilvl w:val="0"/>
          <w:numId w:val="27"/>
        </w:numPr>
        <w:jc w:val="left"/>
        <w:rPr>
          <w:rFonts w:hint="eastAsia"/>
          <w:sz w:val="21"/>
          <w:szCs w:val="22"/>
        </w:rPr>
      </w:pPr>
      <w:r w:rsidRPr="00D1135C">
        <w:rPr>
          <w:rFonts w:hint="eastAsia"/>
          <w:sz w:val="21"/>
          <w:szCs w:val="22"/>
        </w:rPr>
        <w:t>TraceRoute</w:t>
      </w:r>
    </w:p>
    <w:p w14:paraId="2BFA3898" w14:textId="77777777" w:rsidR="00D1135C" w:rsidRPr="00D1135C" w:rsidRDefault="00D1135C" w:rsidP="00D1135C">
      <w:pPr>
        <w:jc w:val="left"/>
        <w:rPr>
          <w:rFonts w:hint="eastAsia"/>
          <w:sz w:val="21"/>
          <w:szCs w:val="22"/>
        </w:rPr>
      </w:pPr>
      <w:r w:rsidRPr="00D1135C">
        <w:rPr>
          <w:rFonts w:hint="eastAsia"/>
          <w:sz w:val="21"/>
          <w:szCs w:val="22"/>
        </w:rPr>
        <w:t>TraceRoute是一种用于诊断网络故障的工具，它通过发送一系列的ICMP数据包，来测量数据包从源主机到目标主机所经过的路由器的数量和响应时间。TraceRoute发送的ICMP数据包的TTL（Time to Live）字段会从1开始递增，每经过一个路由器，TTL就会加1，直到达到目标主机。</w:t>
      </w:r>
    </w:p>
    <w:p w14:paraId="3959F0BE" w14:textId="77777777" w:rsidR="00D1135C" w:rsidRPr="00D1135C" w:rsidRDefault="00D1135C" w:rsidP="00D1135C">
      <w:pPr>
        <w:jc w:val="left"/>
        <w:rPr>
          <w:rFonts w:hint="eastAsia"/>
          <w:sz w:val="21"/>
          <w:szCs w:val="22"/>
        </w:rPr>
      </w:pPr>
      <w:r w:rsidRPr="00D1135C">
        <w:rPr>
          <w:rFonts w:hint="eastAsia"/>
          <w:sz w:val="21"/>
          <w:szCs w:val="22"/>
        </w:rPr>
        <w:t>当TraceRoute发送的ICMP数据包到达一个路由器时，如果该路由器的TTL值比ICMP数据包的TTL值小，那么该路由器会丢弃该数据包，并发送一个ICMP“TTL超时”报文返回给源主机。源主机收到该报文后，就可以确定该数据包经过的最后一个路由器，然后通过递增TTL值的方式，继续向目标主机发送ICMP数据包，直到到达目标主机为止。最终，TraceRoute会输出一个路由跟踪结果列表，其中包含了每个路由器的IP地址、名称和响应时间等信息，以便分析网络故障。</w:t>
      </w:r>
    </w:p>
    <w:p w14:paraId="4A75747A" w14:textId="77777777" w:rsidR="00D1135C" w:rsidRPr="00D1135C" w:rsidRDefault="00D1135C" w:rsidP="00D1135C">
      <w:pPr>
        <w:numPr>
          <w:ilvl w:val="0"/>
          <w:numId w:val="28"/>
        </w:numPr>
        <w:jc w:val="left"/>
        <w:rPr>
          <w:rFonts w:hint="eastAsia"/>
          <w:sz w:val="21"/>
          <w:szCs w:val="22"/>
        </w:rPr>
      </w:pPr>
      <w:r w:rsidRPr="00D1135C">
        <w:rPr>
          <w:rFonts w:hint="eastAsia"/>
          <w:sz w:val="21"/>
          <w:szCs w:val="22"/>
        </w:rPr>
        <w:t>PING</w:t>
      </w:r>
    </w:p>
    <w:p w14:paraId="170242CA" w14:textId="77777777" w:rsidR="00D1135C" w:rsidRPr="00D1135C" w:rsidRDefault="00D1135C" w:rsidP="00D1135C">
      <w:pPr>
        <w:jc w:val="left"/>
        <w:rPr>
          <w:rFonts w:hint="eastAsia"/>
          <w:sz w:val="21"/>
          <w:szCs w:val="22"/>
        </w:rPr>
      </w:pPr>
      <w:r w:rsidRPr="00D1135C">
        <w:rPr>
          <w:rFonts w:hint="eastAsia"/>
          <w:sz w:val="21"/>
          <w:szCs w:val="22"/>
        </w:rPr>
        <w:t>PING是一种基于ICMP协议的网络诊断工具，它通过向目标主机发送ICMP Echo Request数据包，并等待其回复，来测试两个主机之间的网络延迟和可达性。当PING发送一个Echo Request数据包时，目标主机会返回一个Echo Reply数据包，其中包含了接收到的数据和时间戳等信息。</w:t>
      </w:r>
    </w:p>
    <w:p w14:paraId="4CC90A63" w14:textId="77777777" w:rsidR="00D1135C" w:rsidRPr="00D1135C" w:rsidRDefault="00D1135C" w:rsidP="00D1135C">
      <w:pPr>
        <w:jc w:val="left"/>
        <w:rPr>
          <w:rFonts w:hint="eastAsia"/>
          <w:sz w:val="21"/>
          <w:szCs w:val="22"/>
        </w:rPr>
      </w:pPr>
      <w:r w:rsidRPr="00D1135C">
        <w:rPr>
          <w:rFonts w:hint="eastAsia"/>
          <w:sz w:val="21"/>
          <w:szCs w:val="22"/>
        </w:rPr>
        <w:t>通过测量Echo Request和Echo Reply数据包之间的时间差，PING可以计算出两个主机之间的网络延迟和往返时间（RTT），以及丢包率等信息。PING还可以通过发送多个Echo Request数据包，并统计回复的数据包数量和时间，来评估目标主机的可达性和网络性能。</w:t>
      </w:r>
    </w:p>
    <w:p w14:paraId="57A04AFC" w14:textId="77777777" w:rsidR="00D1135C" w:rsidRPr="00D1135C" w:rsidRDefault="00D1135C" w:rsidP="00D1135C">
      <w:pPr>
        <w:jc w:val="left"/>
        <w:rPr>
          <w:rFonts w:hint="eastAsia"/>
          <w:sz w:val="21"/>
          <w:szCs w:val="22"/>
        </w:rPr>
      </w:pPr>
      <w:r w:rsidRPr="00D1135C">
        <w:rPr>
          <w:rFonts w:hint="eastAsia"/>
          <w:sz w:val="21"/>
          <w:szCs w:val="22"/>
        </w:rPr>
        <w:t>总的来说，TraceRoute和PING都是用于诊断网络故障和评估网络性能的工具，它们都基于ICMP协议，通过发送和接收ICMP数据包来实现网络诊断和测试。TraceRoute主</w:t>
      </w:r>
      <w:r w:rsidRPr="00D1135C">
        <w:rPr>
          <w:rFonts w:hint="eastAsia"/>
          <w:sz w:val="21"/>
          <w:szCs w:val="22"/>
        </w:rPr>
        <w:lastRenderedPageBreak/>
        <w:t>要用于测量路由路径和响应时间，PING主要用于测试网络延迟和可达性。</w:t>
      </w:r>
    </w:p>
    <w:p w14:paraId="4FA7642F" w14:textId="77777777" w:rsidR="00923AE3" w:rsidRPr="00923AE3" w:rsidRDefault="00923AE3" w:rsidP="00923AE3">
      <w:pPr>
        <w:jc w:val="left"/>
        <w:rPr>
          <w:rFonts w:hint="eastAsia"/>
          <w:b/>
          <w:bCs/>
          <w:sz w:val="21"/>
          <w:szCs w:val="22"/>
        </w:rPr>
      </w:pPr>
    </w:p>
    <w:p w14:paraId="63BB3803" w14:textId="77777777" w:rsidR="00923AE3" w:rsidRPr="00923AE3" w:rsidRDefault="00923AE3" w:rsidP="00923AE3">
      <w:pPr>
        <w:numPr>
          <w:ilvl w:val="0"/>
          <w:numId w:val="23"/>
        </w:numPr>
        <w:jc w:val="left"/>
        <w:rPr>
          <w:b/>
          <w:bCs/>
          <w:sz w:val="21"/>
          <w:szCs w:val="22"/>
        </w:rPr>
      </w:pPr>
      <w:r w:rsidRPr="00923AE3">
        <w:rPr>
          <w:rFonts w:hint="eastAsia"/>
          <w:b/>
          <w:bCs/>
          <w:sz w:val="21"/>
          <w:szCs w:val="22"/>
        </w:rPr>
        <w:t>考虑如何利用</w:t>
      </w:r>
      <w:r w:rsidRPr="00923AE3">
        <w:rPr>
          <w:b/>
          <w:bCs/>
          <w:sz w:val="21"/>
          <w:szCs w:val="22"/>
        </w:rPr>
        <w:t>ICMP协议对一个网络上的时</w:t>
      </w:r>
      <w:r w:rsidRPr="00923AE3">
        <w:rPr>
          <w:rFonts w:hint="eastAsia"/>
          <w:b/>
          <w:bCs/>
          <w:sz w:val="21"/>
          <w:szCs w:val="22"/>
        </w:rPr>
        <w:t>延性能进行监控？</w:t>
      </w:r>
    </w:p>
    <w:p w14:paraId="0FBE0378" w14:textId="77777777" w:rsidR="00D1135C" w:rsidRPr="00D1135C" w:rsidRDefault="00923AE3" w:rsidP="00D1135C">
      <w:pPr>
        <w:jc w:val="left"/>
        <w:rPr>
          <w:sz w:val="21"/>
          <w:szCs w:val="22"/>
        </w:rPr>
      </w:pPr>
      <w:r w:rsidRPr="00923AE3">
        <w:rPr>
          <w:rFonts w:hint="eastAsia"/>
          <w:sz w:val="21"/>
          <w:szCs w:val="22"/>
        </w:rPr>
        <w:t>答：</w:t>
      </w:r>
      <w:r w:rsidR="00D1135C" w:rsidRPr="00D1135C">
        <w:rPr>
          <w:sz w:val="21"/>
          <w:szCs w:val="22"/>
        </w:rPr>
        <w:t xml:space="preserve"> </w:t>
      </w:r>
      <w:r w:rsidR="00D1135C" w:rsidRPr="00D1135C">
        <w:rPr>
          <w:rFonts w:hint="eastAsia"/>
          <w:sz w:val="21"/>
          <w:szCs w:val="22"/>
        </w:rPr>
        <w:t>利用ICMP协议对一个网络上的时延性能进行监控，一般可以使用两种方法：</w:t>
      </w:r>
    </w:p>
    <w:p w14:paraId="0797BB49" w14:textId="77777777" w:rsidR="00D1135C" w:rsidRPr="00D1135C" w:rsidRDefault="00D1135C" w:rsidP="00D1135C">
      <w:pPr>
        <w:numPr>
          <w:ilvl w:val="0"/>
          <w:numId w:val="29"/>
        </w:numPr>
        <w:jc w:val="left"/>
        <w:rPr>
          <w:rFonts w:hint="eastAsia"/>
          <w:sz w:val="21"/>
          <w:szCs w:val="22"/>
        </w:rPr>
      </w:pPr>
      <w:r w:rsidRPr="00D1135C">
        <w:rPr>
          <w:rFonts w:hint="eastAsia"/>
          <w:sz w:val="21"/>
          <w:szCs w:val="22"/>
        </w:rPr>
        <w:t>PING命令</w:t>
      </w:r>
    </w:p>
    <w:p w14:paraId="62F884D5" w14:textId="77777777" w:rsidR="00D1135C" w:rsidRPr="00D1135C" w:rsidRDefault="00D1135C" w:rsidP="00D1135C">
      <w:pPr>
        <w:jc w:val="left"/>
        <w:rPr>
          <w:rFonts w:hint="eastAsia"/>
          <w:sz w:val="21"/>
          <w:szCs w:val="22"/>
        </w:rPr>
      </w:pPr>
      <w:r w:rsidRPr="00D1135C">
        <w:rPr>
          <w:rFonts w:hint="eastAsia"/>
          <w:sz w:val="21"/>
          <w:szCs w:val="22"/>
        </w:rPr>
        <w:t>PING是一种基于ICMP协议的网络诊断工具，它可以向目标主机发送ICMP Echo Request数据包，并等待其回复，来测试两个主机之间的网络延迟和可达性。在PING命令中，可以设置发送数据包的数量、大小、时间间隔等参数，以及接收到回复数据包的响应时间和丢包率等信息。通过定期执行PING命令，可以对网络的时延性能进行实时监控，并及时发现网络故障。</w:t>
      </w:r>
    </w:p>
    <w:p w14:paraId="730CCAC0" w14:textId="77777777" w:rsidR="00D1135C" w:rsidRPr="00D1135C" w:rsidRDefault="00D1135C" w:rsidP="00D1135C">
      <w:pPr>
        <w:numPr>
          <w:ilvl w:val="0"/>
          <w:numId w:val="30"/>
        </w:numPr>
        <w:jc w:val="left"/>
        <w:rPr>
          <w:rFonts w:hint="eastAsia"/>
          <w:sz w:val="21"/>
          <w:szCs w:val="22"/>
        </w:rPr>
      </w:pPr>
      <w:r w:rsidRPr="00D1135C">
        <w:rPr>
          <w:rFonts w:hint="eastAsia"/>
          <w:sz w:val="21"/>
          <w:szCs w:val="22"/>
        </w:rPr>
        <w:t>SmokePing工具</w:t>
      </w:r>
    </w:p>
    <w:p w14:paraId="4CCB0CC1" w14:textId="77777777" w:rsidR="00D1135C" w:rsidRPr="00D1135C" w:rsidRDefault="00D1135C" w:rsidP="00D1135C">
      <w:pPr>
        <w:jc w:val="left"/>
        <w:rPr>
          <w:rFonts w:hint="eastAsia"/>
          <w:sz w:val="21"/>
          <w:szCs w:val="22"/>
        </w:rPr>
      </w:pPr>
      <w:r w:rsidRPr="00D1135C">
        <w:rPr>
          <w:rFonts w:hint="eastAsia"/>
          <w:sz w:val="21"/>
          <w:szCs w:val="22"/>
        </w:rPr>
        <w:t>SmokePing是一种基于ICMP协议的网络性能监控工具，它可以通过定期向目标主机发送ICMP数据包，并统计其响应时间和丢包率等信息，来监测网络的时延性能和可用性。SmokePing可以同时监控多个目标主机，支持多种统计方式和图形化展示，可以帮助管理员更直观地了解网络的时延性能和趋势变化。</w:t>
      </w:r>
    </w:p>
    <w:p w14:paraId="24B51C42" w14:textId="77777777" w:rsidR="00D1135C" w:rsidRPr="00D1135C" w:rsidRDefault="00D1135C" w:rsidP="00D1135C">
      <w:pPr>
        <w:jc w:val="left"/>
        <w:rPr>
          <w:rFonts w:hint="eastAsia"/>
          <w:sz w:val="21"/>
          <w:szCs w:val="22"/>
        </w:rPr>
      </w:pPr>
      <w:r w:rsidRPr="00D1135C">
        <w:rPr>
          <w:rFonts w:hint="eastAsia"/>
          <w:sz w:val="21"/>
          <w:szCs w:val="22"/>
        </w:rPr>
        <w:t>总的来说，利用ICMP协议对一个网络上的时延性能进行监控，可以使用PING命令和SmokePing工具等方法，通过定期发送ICMP数据包，并统计响应时间和丢包率等信息，来评估网络的性能和可用性，并及时发现和解决网络故障。</w:t>
      </w:r>
    </w:p>
    <w:p w14:paraId="1794793B" w14:textId="77777777" w:rsidR="00923AE3" w:rsidRPr="00923AE3" w:rsidRDefault="00923AE3" w:rsidP="00923AE3">
      <w:pPr>
        <w:jc w:val="left"/>
        <w:rPr>
          <w:rFonts w:hint="eastAsia"/>
          <w:b/>
          <w:bCs/>
          <w:sz w:val="21"/>
          <w:szCs w:val="22"/>
        </w:rPr>
      </w:pPr>
    </w:p>
    <w:p w14:paraId="35FB94BE" w14:textId="77777777" w:rsidR="00923AE3" w:rsidRPr="00923AE3" w:rsidRDefault="00923AE3" w:rsidP="00923AE3">
      <w:pPr>
        <w:jc w:val="left"/>
        <w:rPr>
          <w:b/>
          <w:bCs/>
          <w:sz w:val="21"/>
          <w:szCs w:val="22"/>
        </w:rPr>
      </w:pPr>
      <w:r w:rsidRPr="00923AE3">
        <w:rPr>
          <w:rFonts w:hint="eastAsia"/>
          <w:b/>
          <w:bCs/>
          <w:sz w:val="21"/>
          <w:szCs w:val="22"/>
        </w:rPr>
        <w:t>第</w:t>
      </w:r>
      <w:r w:rsidRPr="00923AE3">
        <w:rPr>
          <w:b/>
          <w:bCs/>
          <w:sz w:val="21"/>
          <w:szCs w:val="22"/>
        </w:rPr>
        <w:t>25</w:t>
      </w:r>
      <w:r w:rsidRPr="00923AE3">
        <w:rPr>
          <w:rFonts w:hint="eastAsia"/>
          <w:b/>
          <w:bCs/>
          <w:sz w:val="21"/>
          <w:szCs w:val="22"/>
        </w:rPr>
        <w:t>章</w:t>
      </w:r>
    </w:p>
    <w:p w14:paraId="0F85FB5E" w14:textId="77777777" w:rsidR="00923AE3" w:rsidRPr="00923AE3" w:rsidRDefault="00923AE3" w:rsidP="00923AE3">
      <w:pPr>
        <w:numPr>
          <w:ilvl w:val="0"/>
          <w:numId w:val="23"/>
        </w:numPr>
        <w:jc w:val="left"/>
        <w:rPr>
          <w:b/>
          <w:bCs/>
          <w:sz w:val="21"/>
          <w:szCs w:val="22"/>
        </w:rPr>
      </w:pPr>
      <w:r w:rsidRPr="00923AE3">
        <w:rPr>
          <w:b/>
          <w:bCs/>
          <w:sz w:val="21"/>
          <w:szCs w:val="22"/>
        </w:rPr>
        <w:t>TCP如何考虑数据传输连接的建立和拆除？</w:t>
      </w:r>
    </w:p>
    <w:p w14:paraId="329CCA56" w14:textId="77777777" w:rsidR="00D1135C" w:rsidRPr="00D1135C" w:rsidRDefault="00923AE3" w:rsidP="00D1135C">
      <w:pPr>
        <w:jc w:val="left"/>
        <w:rPr>
          <w:sz w:val="21"/>
          <w:szCs w:val="22"/>
        </w:rPr>
      </w:pPr>
      <w:r w:rsidRPr="00923AE3">
        <w:rPr>
          <w:rFonts w:hint="eastAsia"/>
          <w:sz w:val="21"/>
          <w:szCs w:val="22"/>
        </w:rPr>
        <w:t>答：</w:t>
      </w:r>
      <w:r w:rsidR="00D1135C" w:rsidRPr="00D1135C">
        <w:rPr>
          <w:rFonts w:hint="eastAsia"/>
          <w:sz w:val="21"/>
          <w:szCs w:val="22"/>
        </w:rPr>
        <w:t>TCP协议是一种面向连接的可靠传输协议，它在数据传输之前需要先创建连接，在数据传输完成后还需要拆除连接。TCP连接的创建和拆除主要涉及三个阶段：握手阶段、数据传输阶段和拆除阶段。</w:t>
      </w:r>
    </w:p>
    <w:p w14:paraId="440B0CA6" w14:textId="77777777" w:rsidR="00D1135C" w:rsidRPr="00D1135C" w:rsidRDefault="00D1135C" w:rsidP="00D1135C">
      <w:pPr>
        <w:numPr>
          <w:ilvl w:val="0"/>
          <w:numId w:val="31"/>
        </w:numPr>
        <w:jc w:val="left"/>
        <w:rPr>
          <w:rFonts w:hint="eastAsia"/>
          <w:sz w:val="21"/>
          <w:szCs w:val="22"/>
        </w:rPr>
      </w:pPr>
      <w:r w:rsidRPr="00D1135C">
        <w:rPr>
          <w:rFonts w:hint="eastAsia"/>
          <w:sz w:val="21"/>
          <w:szCs w:val="22"/>
        </w:rPr>
        <w:t>连接创建</w:t>
      </w:r>
    </w:p>
    <w:p w14:paraId="76F11A1D" w14:textId="77777777" w:rsidR="00D1135C" w:rsidRPr="00D1135C" w:rsidRDefault="00D1135C" w:rsidP="00D1135C">
      <w:pPr>
        <w:jc w:val="left"/>
        <w:rPr>
          <w:rFonts w:hint="eastAsia"/>
          <w:sz w:val="21"/>
          <w:szCs w:val="22"/>
        </w:rPr>
      </w:pPr>
      <w:r w:rsidRPr="00D1135C">
        <w:rPr>
          <w:rFonts w:hint="eastAsia"/>
          <w:sz w:val="21"/>
          <w:szCs w:val="22"/>
        </w:rPr>
        <w:t>在TCP连接创建阶段，客户端和服务器之间需要进行三次握手来创建连接。具体操作如下：</w:t>
      </w:r>
    </w:p>
    <w:p w14:paraId="1A83B443" w14:textId="77777777" w:rsidR="00D1135C" w:rsidRPr="00D1135C" w:rsidRDefault="00D1135C" w:rsidP="00D1135C">
      <w:pPr>
        <w:numPr>
          <w:ilvl w:val="0"/>
          <w:numId w:val="32"/>
        </w:numPr>
        <w:jc w:val="left"/>
        <w:rPr>
          <w:rFonts w:hint="eastAsia"/>
          <w:sz w:val="21"/>
          <w:szCs w:val="22"/>
        </w:rPr>
      </w:pPr>
      <w:r w:rsidRPr="00D1135C">
        <w:rPr>
          <w:rFonts w:hint="eastAsia"/>
          <w:sz w:val="21"/>
          <w:szCs w:val="22"/>
        </w:rPr>
        <w:t>客户端向服务器发送一个SYN（同步）数据包，告诉服务器它想要创建连接，并传递自己的初始串行号。</w:t>
      </w:r>
    </w:p>
    <w:p w14:paraId="49A72D34" w14:textId="77777777" w:rsidR="00D1135C" w:rsidRPr="00D1135C" w:rsidRDefault="00D1135C" w:rsidP="00D1135C">
      <w:pPr>
        <w:numPr>
          <w:ilvl w:val="0"/>
          <w:numId w:val="32"/>
        </w:numPr>
        <w:jc w:val="left"/>
        <w:rPr>
          <w:rFonts w:hint="eastAsia"/>
          <w:sz w:val="21"/>
          <w:szCs w:val="22"/>
        </w:rPr>
      </w:pPr>
      <w:r w:rsidRPr="00D1135C">
        <w:rPr>
          <w:rFonts w:hint="eastAsia"/>
          <w:sz w:val="21"/>
          <w:szCs w:val="22"/>
        </w:rPr>
        <w:t>服务器收到客户端的SYN数据包后，回复一个SYN ACK（同步/确认）数据包，表示确认客户端的请求，并传递自己的初始串行号。</w:t>
      </w:r>
    </w:p>
    <w:p w14:paraId="2D7E0CF1" w14:textId="77777777" w:rsidR="00D1135C" w:rsidRPr="00D1135C" w:rsidRDefault="00D1135C" w:rsidP="00D1135C">
      <w:pPr>
        <w:numPr>
          <w:ilvl w:val="0"/>
          <w:numId w:val="32"/>
        </w:numPr>
        <w:jc w:val="left"/>
        <w:rPr>
          <w:rFonts w:hint="eastAsia"/>
          <w:sz w:val="21"/>
          <w:szCs w:val="22"/>
        </w:rPr>
      </w:pPr>
      <w:r w:rsidRPr="00D1135C">
        <w:rPr>
          <w:rFonts w:hint="eastAsia"/>
          <w:sz w:val="21"/>
          <w:szCs w:val="22"/>
        </w:rPr>
        <w:t>客户端收到服务器的SYN ACK数据包后，再回复一个ACK（确认）数据包，表示确认服务器的请求。此时，连接就创建起来了。</w:t>
      </w:r>
    </w:p>
    <w:p w14:paraId="57C3465A" w14:textId="77777777" w:rsidR="00D1135C" w:rsidRPr="00D1135C" w:rsidRDefault="00D1135C" w:rsidP="00D1135C">
      <w:pPr>
        <w:numPr>
          <w:ilvl w:val="0"/>
          <w:numId w:val="33"/>
        </w:numPr>
        <w:jc w:val="left"/>
        <w:rPr>
          <w:rFonts w:hint="eastAsia"/>
          <w:sz w:val="21"/>
          <w:szCs w:val="22"/>
        </w:rPr>
      </w:pPr>
      <w:r w:rsidRPr="00D1135C">
        <w:rPr>
          <w:rFonts w:hint="eastAsia"/>
          <w:sz w:val="21"/>
          <w:szCs w:val="22"/>
        </w:rPr>
        <w:t>数据传输</w:t>
      </w:r>
    </w:p>
    <w:p w14:paraId="796ECB80" w14:textId="77777777" w:rsidR="00D1135C" w:rsidRPr="00D1135C" w:rsidRDefault="00D1135C" w:rsidP="00D1135C">
      <w:pPr>
        <w:jc w:val="left"/>
        <w:rPr>
          <w:rFonts w:hint="eastAsia"/>
          <w:sz w:val="21"/>
          <w:szCs w:val="22"/>
        </w:rPr>
      </w:pPr>
      <w:r w:rsidRPr="00D1135C">
        <w:rPr>
          <w:rFonts w:hint="eastAsia"/>
          <w:sz w:val="21"/>
          <w:szCs w:val="22"/>
        </w:rPr>
        <w:t>在TCP连接创建完成后，数据就可以开始传输了。在传输数据的过程中，TCP协议保证数据的可靠性，通过发送和接收ACK（确认）数据包来确保数据的正确传输。</w:t>
      </w:r>
    </w:p>
    <w:p w14:paraId="2A81E16A" w14:textId="77777777" w:rsidR="00D1135C" w:rsidRPr="00D1135C" w:rsidRDefault="00D1135C" w:rsidP="00D1135C">
      <w:pPr>
        <w:numPr>
          <w:ilvl w:val="0"/>
          <w:numId w:val="34"/>
        </w:numPr>
        <w:jc w:val="left"/>
        <w:rPr>
          <w:rFonts w:hint="eastAsia"/>
          <w:sz w:val="21"/>
          <w:szCs w:val="22"/>
        </w:rPr>
      </w:pPr>
      <w:r w:rsidRPr="00D1135C">
        <w:rPr>
          <w:rFonts w:hint="eastAsia"/>
          <w:sz w:val="21"/>
          <w:szCs w:val="22"/>
        </w:rPr>
        <w:t>连接拆除</w:t>
      </w:r>
    </w:p>
    <w:p w14:paraId="53B17959" w14:textId="77777777" w:rsidR="00D1135C" w:rsidRPr="00D1135C" w:rsidRDefault="00D1135C" w:rsidP="00D1135C">
      <w:pPr>
        <w:jc w:val="left"/>
        <w:rPr>
          <w:rFonts w:hint="eastAsia"/>
          <w:sz w:val="21"/>
          <w:szCs w:val="22"/>
        </w:rPr>
      </w:pPr>
      <w:r w:rsidRPr="00D1135C">
        <w:rPr>
          <w:rFonts w:hint="eastAsia"/>
          <w:sz w:val="21"/>
          <w:szCs w:val="22"/>
        </w:rPr>
        <w:t>在TCP连接拆除阶段，客户端和服务器需要进行四次握手来拆除连接。具体操作如下：</w:t>
      </w:r>
    </w:p>
    <w:p w14:paraId="5A891D01" w14:textId="77777777" w:rsidR="00D1135C" w:rsidRPr="00D1135C" w:rsidRDefault="00D1135C" w:rsidP="00D1135C">
      <w:pPr>
        <w:numPr>
          <w:ilvl w:val="0"/>
          <w:numId w:val="35"/>
        </w:numPr>
        <w:jc w:val="left"/>
        <w:rPr>
          <w:rFonts w:hint="eastAsia"/>
          <w:sz w:val="21"/>
          <w:szCs w:val="22"/>
        </w:rPr>
      </w:pPr>
      <w:r w:rsidRPr="00D1135C">
        <w:rPr>
          <w:rFonts w:hint="eastAsia"/>
          <w:sz w:val="21"/>
          <w:szCs w:val="22"/>
        </w:rPr>
        <w:t>客户端发送一个FIN（结束）数据包，告诉服务器它要关闭连接。</w:t>
      </w:r>
    </w:p>
    <w:p w14:paraId="592A88C0" w14:textId="77777777" w:rsidR="00D1135C" w:rsidRPr="00D1135C" w:rsidRDefault="00D1135C" w:rsidP="00D1135C">
      <w:pPr>
        <w:numPr>
          <w:ilvl w:val="0"/>
          <w:numId w:val="35"/>
        </w:numPr>
        <w:jc w:val="left"/>
        <w:rPr>
          <w:rFonts w:hint="eastAsia"/>
          <w:sz w:val="21"/>
          <w:szCs w:val="22"/>
        </w:rPr>
      </w:pPr>
      <w:r w:rsidRPr="00D1135C">
        <w:rPr>
          <w:rFonts w:hint="eastAsia"/>
          <w:sz w:val="21"/>
          <w:szCs w:val="22"/>
        </w:rPr>
        <w:t>服务器收到客户端的FIN数据包后，回复一个ACK数据包，表示确认客户端的请求。</w:t>
      </w:r>
    </w:p>
    <w:p w14:paraId="4FCD2256" w14:textId="77777777" w:rsidR="00D1135C" w:rsidRPr="00D1135C" w:rsidRDefault="00D1135C" w:rsidP="00D1135C">
      <w:pPr>
        <w:numPr>
          <w:ilvl w:val="0"/>
          <w:numId w:val="35"/>
        </w:numPr>
        <w:jc w:val="left"/>
        <w:rPr>
          <w:rFonts w:hint="eastAsia"/>
          <w:sz w:val="21"/>
          <w:szCs w:val="22"/>
        </w:rPr>
      </w:pPr>
      <w:r w:rsidRPr="00D1135C">
        <w:rPr>
          <w:rFonts w:hint="eastAsia"/>
          <w:sz w:val="21"/>
          <w:szCs w:val="22"/>
        </w:rPr>
        <w:t>服务器再发送一个FIN数据包，告诉客户端它也要关闭连接。</w:t>
      </w:r>
    </w:p>
    <w:p w14:paraId="0BAB2F5D" w14:textId="77777777" w:rsidR="00D1135C" w:rsidRPr="00D1135C" w:rsidRDefault="00D1135C" w:rsidP="00D1135C">
      <w:pPr>
        <w:numPr>
          <w:ilvl w:val="0"/>
          <w:numId w:val="35"/>
        </w:numPr>
        <w:jc w:val="left"/>
        <w:rPr>
          <w:rFonts w:hint="eastAsia"/>
          <w:sz w:val="21"/>
          <w:szCs w:val="22"/>
        </w:rPr>
      </w:pPr>
      <w:r w:rsidRPr="00D1135C">
        <w:rPr>
          <w:rFonts w:hint="eastAsia"/>
          <w:sz w:val="21"/>
          <w:szCs w:val="22"/>
        </w:rPr>
        <w:t>客户端收到服务器的FIN数据包后，再回复一个ACK数据包，表示确认服务器的请求。此时，连接就被彻底关闭了。</w:t>
      </w:r>
    </w:p>
    <w:p w14:paraId="4144A866" w14:textId="77777777" w:rsidR="00D1135C" w:rsidRPr="00D1135C" w:rsidRDefault="00D1135C" w:rsidP="00D1135C">
      <w:pPr>
        <w:jc w:val="left"/>
        <w:rPr>
          <w:rFonts w:hint="eastAsia"/>
          <w:sz w:val="21"/>
          <w:szCs w:val="22"/>
        </w:rPr>
      </w:pPr>
      <w:r w:rsidRPr="00D1135C">
        <w:rPr>
          <w:rFonts w:hint="eastAsia"/>
          <w:sz w:val="21"/>
          <w:szCs w:val="22"/>
        </w:rPr>
        <w:lastRenderedPageBreak/>
        <w:t>总的来说，TCP协议通过握手阶段创建连接，数据传输阶段保证数据的可靠性，拆除阶段释放连接资源，来实现面向连接的可靠传输。</w:t>
      </w:r>
    </w:p>
    <w:p w14:paraId="428C2C99" w14:textId="01FD31F1" w:rsidR="00923AE3" w:rsidRPr="00923AE3" w:rsidRDefault="00923AE3" w:rsidP="00D1135C">
      <w:pPr>
        <w:jc w:val="left"/>
        <w:rPr>
          <w:sz w:val="21"/>
          <w:szCs w:val="22"/>
        </w:rPr>
      </w:pPr>
    </w:p>
    <w:p w14:paraId="1697D089" w14:textId="77777777" w:rsidR="00923AE3" w:rsidRPr="00923AE3" w:rsidRDefault="00923AE3" w:rsidP="00923AE3">
      <w:pPr>
        <w:jc w:val="left"/>
        <w:rPr>
          <w:b/>
          <w:bCs/>
          <w:sz w:val="21"/>
          <w:szCs w:val="22"/>
        </w:rPr>
      </w:pPr>
    </w:p>
    <w:p w14:paraId="5927E146" w14:textId="77777777" w:rsidR="00923AE3" w:rsidRPr="00923AE3" w:rsidRDefault="00923AE3" w:rsidP="00923AE3">
      <w:pPr>
        <w:numPr>
          <w:ilvl w:val="0"/>
          <w:numId w:val="23"/>
        </w:numPr>
        <w:jc w:val="left"/>
        <w:rPr>
          <w:b/>
          <w:bCs/>
          <w:sz w:val="21"/>
          <w:szCs w:val="22"/>
        </w:rPr>
      </w:pPr>
      <w:r w:rsidRPr="00923AE3">
        <w:rPr>
          <w:b/>
          <w:bCs/>
          <w:sz w:val="21"/>
          <w:szCs w:val="22"/>
        </w:rPr>
        <w:t>TCP如何考虑流量控制和拥塞控制</w:t>
      </w:r>
      <w:r w:rsidRPr="00923AE3">
        <w:rPr>
          <w:rFonts w:hint="eastAsia"/>
          <w:b/>
          <w:bCs/>
          <w:sz w:val="21"/>
          <w:szCs w:val="22"/>
        </w:rPr>
        <w:t>？</w:t>
      </w:r>
    </w:p>
    <w:p w14:paraId="5D4FFD5B" w14:textId="77777777" w:rsidR="00D1135C" w:rsidRPr="00D1135C" w:rsidRDefault="00923AE3" w:rsidP="00D1135C">
      <w:pPr>
        <w:jc w:val="left"/>
        <w:rPr>
          <w:sz w:val="21"/>
          <w:szCs w:val="22"/>
        </w:rPr>
      </w:pPr>
      <w:r w:rsidRPr="00923AE3">
        <w:rPr>
          <w:rFonts w:hint="eastAsia"/>
          <w:sz w:val="21"/>
          <w:szCs w:val="22"/>
        </w:rPr>
        <w:t>答：</w:t>
      </w:r>
      <w:r w:rsidRPr="00923AE3">
        <w:rPr>
          <w:sz w:val="21"/>
          <w:szCs w:val="22"/>
        </w:rPr>
        <w:t xml:space="preserve"> </w:t>
      </w:r>
      <w:r w:rsidR="00D1135C" w:rsidRPr="00D1135C">
        <w:rPr>
          <w:rFonts w:hint="eastAsia"/>
          <w:sz w:val="21"/>
          <w:szCs w:val="22"/>
        </w:rPr>
        <w:t>TCP协议采用了流量控制和拥塞控制机制，以便在网络拥堵或者数据传输过程中出现的网络延迟等情况下，保证数据的传输可靠性和效率。具体来说，TCP协议实现流量控制和拥塞控制的方式如下：</w:t>
      </w:r>
    </w:p>
    <w:p w14:paraId="60B78345" w14:textId="77777777" w:rsidR="00D1135C" w:rsidRPr="00D1135C" w:rsidRDefault="00D1135C" w:rsidP="00D1135C">
      <w:pPr>
        <w:numPr>
          <w:ilvl w:val="0"/>
          <w:numId w:val="36"/>
        </w:numPr>
        <w:jc w:val="left"/>
        <w:rPr>
          <w:rFonts w:hint="eastAsia"/>
          <w:sz w:val="21"/>
          <w:szCs w:val="22"/>
        </w:rPr>
      </w:pPr>
      <w:r w:rsidRPr="00D1135C">
        <w:rPr>
          <w:rFonts w:hint="eastAsia"/>
          <w:sz w:val="21"/>
          <w:szCs w:val="22"/>
        </w:rPr>
        <w:t>流量控制</w:t>
      </w:r>
    </w:p>
    <w:p w14:paraId="7B33C787" w14:textId="77777777" w:rsidR="00D1135C" w:rsidRPr="00D1135C" w:rsidRDefault="00D1135C" w:rsidP="00D1135C">
      <w:pPr>
        <w:jc w:val="left"/>
        <w:rPr>
          <w:rFonts w:hint="eastAsia"/>
          <w:sz w:val="21"/>
          <w:szCs w:val="22"/>
        </w:rPr>
      </w:pPr>
      <w:r w:rsidRPr="00D1135C">
        <w:rPr>
          <w:rFonts w:hint="eastAsia"/>
          <w:sz w:val="21"/>
          <w:szCs w:val="22"/>
        </w:rPr>
        <w:t>流量控制是指通过控制发送方的数据流量，使接收方有足够的时间和缓存来接收和处理数据。TCP协议使用了滑动窗口机制来实现流量控制。在TCP连接创建阶段，发送方和接收方会协商出一个窗口大小，表示接收方当前能够接收的数据量。发送方在传输数据时，会根据接收方的窗口大小来控制发送的数据量，以保证接收方不会被淹没。同时，接收方也会定期向发送方发送确认数据包，来告诉发送方哪些数据已经接收到，从而实现数据的流量控制。</w:t>
      </w:r>
    </w:p>
    <w:p w14:paraId="0C7A819A" w14:textId="77777777" w:rsidR="00D1135C" w:rsidRPr="00D1135C" w:rsidRDefault="00D1135C" w:rsidP="00D1135C">
      <w:pPr>
        <w:numPr>
          <w:ilvl w:val="0"/>
          <w:numId w:val="37"/>
        </w:numPr>
        <w:jc w:val="left"/>
        <w:rPr>
          <w:rFonts w:hint="eastAsia"/>
          <w:sz w:val="21"/>
          <w:szCs w:val="22"/>
        </w:rPr>
      </w:pPr>
      <w:r w:rsidRPr="00D1135C">
        <w:rPr>
          <w:rFonts w:hint="eastAsia"/>
          <w:sz w:val="21"/>
          <w:szCs w:val="22"/>
        </w:rPr>
        <w:t>拥塞控制</w:t>
      </w:r>
    </w:p>
    <w:p w14:paraId="52CAB8A7" w14:textId="77777777" w:rsidR="00D1135C" w:rsidRPr="00D1135C" w:rsidRDefault="00D1135C" w:rsidP="00D1135C">
      <w:pPr>
        <w:jc w:val="left"/>
        <w:rPr>
          <w:rFonts w:hint="eastAsia"/>
          <w:sz w:val="21"/>
          <w:szCs w:val="22"/>
        </w:rPr>
      </w:pPr>
      <w:r w:rsidRPr="00D1135C">
        <w:rPr>
          <w:rFonts w:hint="eastAsia"/>
          <w:sz w:val="21"/>
          <w:szCs w:val="22"/>
        </w:rPr>
        <w:t>拥塞控制是指通过控制发送方的数据流量，以避免网络拥堵和数据丢失。TCP协议使用了拥塞窗口机制来实现拥塞控制。在数据传输过程中，TCP会根据网络状况动态调整发送方的拥塞窗口大小，使得网络的负载达到一个最优状态。当网络状况不好时，TCP会减小拥塞窗口大小，以避免网络拥堵和数据丢失；当网络状况良好时，TCP会逐渐增大拥塞窗口大小，以提高数据传输的效率。此外，TCP还使用了慢启动、拥塞避免和快速重传等机制，来保证拥塞控制的实时性和可靠性。</w:t>
      </w:r>
    </w:p>
    <w:p w14:paraId="461AB1FD" w14:textId="77777777" w:rsidR="00D1135C" w:rsidRPr="00D1135C" w:rsidRDefault="00D1135C" w:rsidP="00D1135C">
      <w:pPr>
        <w:jc w:val="left"/>
        <w:rPr>
          <w:rFonts w:hint="eastAsia"/>
          <w:sz w:val="21"/>
          <w:szCs w:val="22"/>
        </w:rPr>
      </w:pPr>
      <w:r w:rsidRPr="00D1135C">
        <w:rPr>
          <w:rFonts w:hint="eastAsia"/>
          <w:sz w:val="21"/>
          <w:szCs w:val="22"/>
        </w:rPr>
        <w:t>总的来说，TCP协议通过流量控制和拥塞控制机制，来实现可靠的数据传输，提高数据传输的效率和可靠性。流量控制通过控制发送方的数据流量，避免接收方被淹没；拥塞控制通过动态调整拥塞窗口大小，避免网络拥堵和数据丢失。</w:t>
      </w:r>
    </w:p>
    <w:p w14:paraId="368F9C95" w14:textId="092B1027" w:rsidR="002C4DEC" w:rsidRPr="00D1135C" w:rsidRDefault="002C4DEC" w:rsidP="0007551D">
      <w:pPr>
        <w:jc w:val="left"/>
        <w:rPr>
          <w:rFonts w:hint="eastAsia"/>
          <w:b/>
          <w:bCs/>
          <w:sz w:val="21"/>
          <w:szCs w:val="22"/>
        </w:rPr>
      </w:pPr>
    </w:p>
    <w:sectPr w:rsidR="002C4DEC" w:rsidRPr="00D113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AFD16" w14:textId="77777777" w:rsidR="00B02E9A" w:rsidRDefault="00B02E9A" w:rsidP="00A337F3">
      <w:r>
        <w:separator/>
      </w:r>
    </w:p>
  </w:endnote>
  <w:endnote w:type="continuationSeparator" w:id="0">
    <w:p w14:paraId="6EE45C0C" w14:textId="77777777" w:rsidR="00B02E9A" w:rsidRDefault="00B02E9A" w:rsidP="00A33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60FAC" w14:textId="77777777" w:rsidR="00B02E9A" w:rsidRDefault="00B02E9A" w:rsidP="00A337F3">
      <w:r>
        <w:separator/>
      </w:r>
    </w:p>
  </w:footnote>
  <w:footnote w:type="continuationSeparator" w:id="0">
    <w:p w14:paraId="407B61C9" w14:textId="77777777" w:rsidR="00B02E9A" w:rsidRDefault="00B02E9A" w:rsidP="00A337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4C31"/>
    <w:multiLevelType w:val="multilevel"/>
    <w:tmpl w:val="880CBB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7641C"/>
    <w:multiLevelType w:val="multilevel"/>
    <w:tmpl w:val="A2FE9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35832"/>
    <w:multiLevelType w:val="hybridMultilevel"/>
    <w:tmpl w:val="712AC002"/>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0A50555A"/>
    <w:multiLevelType w:val="multilevel"/>
    <w:tmpl w:val="668A4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986B24"/>
    <w:multiLevelType w:val="multilevel"/>
    <w:tmpl w:val="0F06A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5F7420"/>
    <w:multiLevelType w:val="multilevel"/>
    <w:tmpl w:val="93D26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7A0E08"/>
    <w:multiLevelType w:val="multilevel"/>
    <w:tmpl w:val="E352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950703"/>
    <w:multiLevelType w:val="multilevel"/>
    <w:tmpl w:val="56B4AB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DB10EF"/>
    <w:multiLevelType w:val="multilevel"/>
    <w:tmpl w:val="964E9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CA6DA9"/>
    <w:multiLevelType w:val="hybridMultilevel"/>
    <w:tmpl w:val="959615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B4113EE"/>
    <w:multiLevelType w:val="hybridMultilevel"/>
    <w:tmpl w:val="9DAC6E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BC865BC"/>
    <w:multiLevelType w:val="multilevel"/>
    <w:tmpl w:val="32B83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7A67E0"/>
    <w:multiLevelType w:val="hybridMultilevel"/>
    <w:tmpl w:val="AFE6B94E"/>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3" w15:restartNumberingAfterBreak="0">
    <w:nsid w:val="39052B25"/>
    <w:multiLevelType w:val="multilevel"/>
    <w:tmpl w:val="BDB6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3A07E5"/>
    <w:multiLevelType w:val="hybridMultilevel"/>
    <w:tmpl w:val="390CFB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3C694152"/>
    <w:multiLevelType w:val="multilevel"/>
    <w:tmpl w:val="59629F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3D0B01D3"/>
    <w:multiLevelType w:val="hybridMultilevel"/>
    <w:tmpl w:val="6400CD50"/>
    <w:lvl w:ilvl="0" w:tplc="54A222AE">
      <w:numFmt w:val="bullet"/>
      <w:lvlText w:val="•"/>
      <w:lvlJc w:val="left"/>
      <w:pPr>
        <w:ind w:left="360" w:hanging="360"/>
      </w:pPr>
      <w:rPr>
        <w:rFonts w:ascii="华文中宋" w:eastAsia="华文中宋" w:hAnsi="华文中宋"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D650D38"/>
    <w:multiLevelType w:val="multilevel"/>
    <w:tmpl w:val="C3788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E00CAF"/>
    <w:multiLevelType w:val="hybridMultilevel"/>
    <w:tmpl w:val="76A05746"/>
    <w:lvl w:ilvl="0" w:tplc="54A222AE">
      <w:numFmt w:val="bullet"/>
      <w:lvlText w:val="•"/>
      <w:lvlJc w:val="left"/>
      <w:pPr>
        <w:ind w:left="360" w:hanging="360"/>
      </w:pPr>
      <w:rPr>
        <w:rFonts w:ascii="华文中宋" w:eastAsia="华文中宋" w:hAnsi="华文中宋"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DFB0D79"/>
    <w:multiLevelType w:val="hybridMultilevel"/>
    <w:tmpl w:val="173A6D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406939AB"/>
    <w:multiLevelType w:val="hybridMultilevel"/>
    <w:tmpl w:val="064E45E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43915025"/>
    <w:multiLevelType w:val="hybridMultilevel"/>
    <w:tmpl w:val="A2807C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480A7A33"/>
    <w:multiLevelType w:val="hybridMultilevel"/>
    <w:tmpl w:val="AFB8A7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532F6FA6"/>
    <w:multiLevelType w:val="multilevel"/>
    <w:tmpl w:val="FC2E2C9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5547490A"/>
    <w:multiLevelType w:val="multilevel"/>
    <w:tmpl w:val="81D2C6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01970"/>
    <w:multiLevelType w:val="multilevel"/>
    <w:tmpl w:val="1E0A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942001"/>
    <w:multiLevelType w:val="hybridMultilevel"/>
    <w:tmpl w:val="D6D084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5E6A5AB2"/>
    <w:multiLevelType w:val="multilevel"/>
    <w:tmpl w:val="66F07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5911D2"/>
    <w:multiLevelType w:val="multilevel"/>
    <w:tmpl w:val="D7626B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0E1394"/>
    <w:multiLevelType w:val="hybridMultilevel"/>
    <w:tmpl w:val="760C24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67A2B31"/>
    <w:multiLevelType w:val="multilevel"/>
    <w:tmpl w:val="871848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AE00F4"/>
    <w:multiLevelType w:val="hybridMultilevel"/>
    <w:tmpl w:val="E3A4A3F0"/>
    <w:lvl w:ilvl="0" w:tplc="54A222AE">
      <w:numFmt w:val="bullet"/>
      <w:lvlText w:val="•"/>
      <w:lvlJc w:val="left"/>
      <w:pPr>
        <w:ind w:left="360" w:hanging="360"/>
      </w:pPr>
      <w:rPr>
        <w:rFonts w:ascii="华文中宋" w:eastAsia="华文中宋" w:hAnsi="华文中宋"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EB55E87"/>
    <w:multiLevelType w:val="multilevel"/>
    <w:tmpl w:val="7542D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5D01F9"/>
    <w:multiLevelType w:val="multilevel"/>
    <w:tmpl w:val="AFC22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B82B81"/>
    <w:multiLevelType w:val="multilevel"/>
    <w:tmpl w:val="7490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6A54CE"/>
    <w:multiLevelType w:val="hybridMultilevel"/>
    <w:tmpl w:val="3DAA050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7CA23346"/>
    <w:multiLevelType w:val="hybridMultilevel"/>
    <w:tmpl w:val="96ACCC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741174112">
    <w:abstractNumId w:val="29"/>
  </w:num>
  <w:num w:numId="2" w16cid:durableId="384372642">
    <w:abstractNumId w:val="36"/>
  </w:num>
  <w:num w:numId="3" w16cid:durableId="1645622506">
    <w:abstractNumId w:val="31"/>
  </w:num>
  <w:num w:numId="4" w16cid:durableId="1293902161">
    <w:abstractNumId w:val="16"/>
  </w:num>
  <w:num w:numId="5" w16cid:durableId="510223961">
    <w:abstractNumId w:val="18"/>
  </w:num>
  <w:num w:numId="6" w16cid:durableId="105853082">
    <w:abstractNumId w:val="22"/>
  </w:num>
  <w:num w:numId="7" w16cid:durableId="885069135">
    <w:abstractNumId w:val="2"/>
  </w:num>
  <w:num w:numId="8" w16cid:durableId="2132088443">
    <w:abstractNumId w:val="15"/>
  </w:num>
  <w:num w:numId="9" w16cid:durableId="1708943247">
    <w:abstractNumId w:val="23"/>
  </w:num>
  <w:num w:numId="10" w16cid:durableId="1520849836">
    <w:abstractNumId w:val="14"/>
  </w:num>
  <w:num w:numId="11" w16cid:durableId="219053809">
    <w:abstractNumId w:val="21"/>
  </w:num>
  <w:num w:numId="12" w16cid:durableId="1447237675">
    <w:abstractNumId w:val="12"/>
  </w:num>
  <w:num w:numId="13" w16cid:durableId="1993287050">
    <w:abstractNumId w:val="26"/>
  </w:num>
  <w:num w:numId="14" w16cid:durableId="1192038407">
    <w:abstractNumId w:val="27"/>
  </w:num>
  <w:num w:numId="15" w16cid:durableId="822702972">
    <w:abstractNumId w:val="1"/>
  </w:num>
  <w:num w:numId="16" w16cid:durableId="1660036743">
    <w:abstractNumId w:val="17"/>
  </w:num>
  <w:num w:numId="17" w16cid:durableId="824662221">
    <w:abstractNumId w:val="4"/>
  </w:num>
  <w:num w:numId="18" w16cid:durableId="616643850">
    <w:abstractNumId w:val="8"/>
  </w:num>
  <w:num w:numId="19" w16cid:durableId="343213099">
    <w:abstractNumId w:val="34"/>
  </w:num>
  <w:num w:numId="20" w16cid:durableId="273292925">
    <w:abstractNumId w:val="6"/>
  </w:num>
  <w:num w:numId="21" w16cid:durableId="1709722980">
    <w:abstractNumId w:val="19"/>
  </w:num>
  <w:num w:numId="22" w16cid:durableId="770777017">
    <w:abstractNumId w:val="9"/>
  </w:num>
  <w:num w:numId="23" w16cid:durableId="1936592071">
    <w:abstractNumId w:val="10"/>
  </w:num>
  <w:num w:numId="24" w16cid:durableId="1209336032">
    <w:abstractNumId w:val="20"/>
  </w:num>
  <w:num w:numId="25" w16cid:durableId="311450079">
    <w:abstractNumId w:val="35"/>
  </w:num>
  <w:num w:numId="26" w16cid:durableId="1258712457">
    <w:abstractNumId w:val="5"/>
  </w:num>
  <w:num w:numId="27" w16cid:durableId="677468856">
    <w:abstractNumId w:val="11"/>
  </w:num>
  <w:num w:numId="28" w16cid:durableId="503856641">
    <w:abstractNumId w:val="28"/>
  </w:num>
  <w:num w:numId="29" w16cid:durableId="298150702">
    <w:abstractNumId w:val="33"/>
  </w:num>
  <w:num w:numId="30" w16cid:durableId="247347284">
    <w:abstractNumId w:val="30"/>
  </w:num>
  <w:num w:numId="31" w16cid:durableId="869034468">
    <w:abstractNumId w:val="3"/>
  </w:num>
  <w:num w:numId="32" w16cid:durableId="391007898">
    <w:abstractNumId w:val="25"/>
  </w:num>
  <w:num w:numId="33" w16cid:durableId="845631295">
    <w:abstractNumId w:val="24"/>
  </w:num>
  <w:num w:numId="34" w16cid:durableId="1901136564">
    <w:abstractNumId w:val="7"/>
  </w:num>
  <w:num w:numId="35" w16cid:durableId="1062409392">
    <w:abstractNumId w:val="13"/>
  </w:num>
  <w:num w:numId="36" w16cid:durableId="1759519546">
    <w:abstractNumId w:val="32"/>
  </w:num>
  <w:num w:numId="37" w16cid:durableId="537812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FBF"/>
    <w:rsid w:val="0007551D"/>
    <w:rsid w:val="000801D2"/>
    <w:rsid w:val="000D4031"/>
    <w:rsid w:val="00123E08"/>
    <w:rsid w:val="00146A61"/>
    <w:rsid w:val="001525D8"/>
    <w:rsid w:val="001B32D7"/>
    <w:rsid w:val="001D47CB"/>
    <w:rsid w:val="002137C7"/>
    <w:rsid w:val="00221A58"/>
    <w:rsid w:val="002C4DEC"/>
    <w:rsid w:val="00322080"/>
    <w:rsid w:val="00331248"/>
    <w:rsid w:val="0034581A"/>
    <w:rsid w:val="00361336"/>
    <w:rsid w:val="00387AFE"/>
    <w:rsid w:val="00393E12"/>
    <w:rsid w:val="003A6A2A"/>
    <w:rsid w:val="003E1C4A"/>
    <w:rsid w:val="00424AFA"/>
    <w:rsid w:val="00575F7B"/>
    <w:rsid w:val="005859B5"/>
    <w:rsid w:val="006C6811"/>
    <w:rsid w:val="00737EEE"/>
    <w:rsid w:val="00923AE3"/>
    <w:rsid w:val="0094734F"/>
    <w:rsid w:val="00995E8B"/>
    <w:rsid w:val="00A337F3"/>
    <w:rsid w:val="00AF0EA4"/>
    <w:rsid w:val="00B02AD5"/>
    <w:rsid w:val="00B02E9A"/>
    <w:rsid w:val="00BD4DA2"/>
    <w:rsid w:val="00BE1F15"/>
    <w:rsid w:val="00C07072"/>
    <w:rsid w:val="00C41945"/>
    <w:rsid w:val="00C57770"/>
    <w:rsid w:val="00C739D1"/>
    <w:rsid w:val="00CA5EBF"/>
    <w:rsid w:val="00CB2084"/>
    <w:rsid w:val="00D1135C"/>
    <w:rsid w:val="00D719A8"/>
    <w:rsid w:val="00D96B0F"/>
    <w:rsid w:val="00DF50CB"/>
    <w:rsid w:val="00E07FBF"/>
    <w:rsid w:val="00E74E11"/>
    <w:rsid w:val="00ED2796"/>
    <w:rsid w:val="00F517F9"/>
    <w:rsid w:val="00FA3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0132D"/>
  <w15:chartTrackingRefBased/>
  <w15:docId w15:val="{66C8AD99-E5B9-47AD-BF05-6D37C574C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7770"/>
    <w:pPr>
      <w:widowControl w:val="0"/>
      <w:jc w:val="center"/>
    </w:pPr>
    <w:rPr>
      <w:rFonts w:ascii="华文中宋" w:eastAsia="华文中宋" w:hAnsi="华文中宋"/>
      <w:sz w:val="28"/>
      <w:szCs w:val="32"/>
    </w:rPr>
  </w:style>
  <w:style w:type="paragraph" w:styleId="1">
    <w:name w:val="heading 1"/>
    <w:basedOn w:val="a"/>
    <w:next w:val="a"/>
    <w:link w:val="10"/>
    <w:uiPriority w:val="9"/>
    <w:qFormat/>
    <w:rsid w:val="00C57770"/>
    <w:pPr>
      <w:outlineLvl w:val="0"/>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7770"/>
    <w:rPr>
      <w:rFonts w:ascii="华文中宋" w:eastAsia="华文中宋" w:hAnsi="华文中宋"/>
      <w:b/>
      <w:bCs/>
      <w:sz w:val="28"/>
      <w:szCs w:val="32"/>
    </w:rPr>
  </w:style>
  <w:style w:type="paragraph" w:styleId="a3">
    <w:name w:val="List Paragraph"/>
    <w:basedOn w:val="a"/>
    <w:uiPriority w:val="34"/>
    <w:qFormat/>
    <w:rsid w:val="00DF50CB"/>
    <w:pPr>
      <w:ind w:firstLineChars="200" w:firstLine="420"/>
    </w:pPr>
  </w:style>
  <w:style w:type="paragraph" w:styleId="a4">
    <w:name w:val="header"/>
    <w:basedOn w:val="a"/>
    <w:link w:val="a5"/>
    <w:uiPriority w:val="99"/>
    <w:unhideWhenUsed/>
    <w:rsid w:val="00A337F3"/>
    <w:pPr>
      <w:tabs>
        <w:tab w:val="center" w:pos="4153"/>
        <w:tab w:val="right" w:pos="8306"/>
      </w:tabs>
      <w:snapToGrid w:val="0"/>
    </w:pPr>
    <w:rPr>
      <w:sz w:val="18"/>
      <w:szCs w:val="18"/>
    </w:rPr>
  </w:style>
  <w:style w:type="character" w:customStyle="1" w:styleId="a5">
    <w:name w:val="页眉 字符"/>
    <w:basedOn w:val="a0"/>
    <w:link w:val="a4"/>
    <w:uiPriority w:val="99"/>
    <w:rsid w:val="00A337F3"/>
    <w:rPr>
      <w:rFonts w:ascii="华文中宋" w:eastAsia="华文中宋" w:hAnsi="华文中宋"/>
      <w:sz w:val="18"/>
      <w:szCs w:val="18"/>
    </w:rPr>
  </w:style>
  <w:style w:type="paragraph" w:styleId="a6">
    <w:name w:val="footer"/>
    <w:basedOn w:val="a"/>
    <w:link w:val="a7"/>
    <w:uiPriority w:val="99"/>
    <w:unhideWhenUsed/>
    <w:rsid w:val="00A337F3"/>
    <w:pPr>
      <w:tabs>
        <w:tab w:val="center" w:pos="4153"/>
        <w:tab w:val="right" w:pos="8306"/>
      </w:tabs>
      <w:snapToGrid w:val="0"/>
      <w:jc w:val="left"/>
    </w:pPr>
    <w:rPr>
      <w:sz w:val="18"/>
      <w:szCs w:val="18"/>
    </w:rPr>
  </w:style>
  <w:style w:type="character" w:customStyle="1" w:styleId="a7">
    <w:name w:val="页脚 字符"/>
    <w:basedOn w:val="a0"/>
    <w:link w:val="a6"/>
    <w:uiPriority w:val="99"/>
    <w:rsid w:val="00A337F3"/>
    <w:rPr>
      <w:rFonts w:ascii="华文中宋" w:eastAsia="华文中宋" w:hAnsi="华文中宋"/>
      <w:sz w:val="18"/>
      <w:szCs w:val="18"/>
    </w:rPr>
  </w:style>
  <w:style w:type="paragraph" w:styleId="a8">
    <w:name w:val="Normal (Web)"/>
    <w:basedOn w:val="a"/>
    <w:uiPriority w:val="99"/>
    <w:semiHidden/>
    <w:unhideWhenUsed/>
    <w:rsid w:val="00FA34F2"/>
    <w:rPr>
      <w:rFonts w:ascii="Times New Roman" w:hAnsi="Times New Roman" w:cs="Times New Roman"/>
      <w:sz w:val="24"/>
      <w:szCs w:val="24"/>
    </w:rPr>
  </w:style>
  <w:style w:type="table" w:styleId="5-1">
    <w:name w:val="Grid Table 5 Dark Accent 1"/>
    <w:basedOn w:val="a1"/>
    <w:uiPriority w:val="50"/>
    <w:rsid w:val="0007551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4-5">
    <w:name w:val="Grid Table 4 Accent 5"/>
    <w:basedOn w:val="a1"/>
    <w:uiPriority w:val="49"/>
    <w:rsid w:val="0007551D"/>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4883">
      <w:bodyDiv w:val="1"/>
      <w:marLeft w:val="0"/>
      <w:marRight w:val="0"/>
      <w:marTop w:val="0"/>
      <w:marBottom w:val="0"/>
      <w:divBdr>
        <w:top w:val="none" w:sz="0" w:space="0" w:color="auto"/>
        <w:left w:val="none" w:sz="0" w:space="0" w:color="auto"/>
        <w:bottom w:val="none" w:sz="0" w:space="0" w:color="auto"/>
        <w:right w:val="none" w:sz="0" w:space="0" w:color="auto"/>
      </w:divBdr>
    </w:div>
    <w:div w:id="25758842">
      <w:bodyDiv w:val="1"/>
      <w:marLeft w:val="0"/>
      <w:marRight w:val="0"/>
      <w:marTop w:val="0"/>
      <w:marBottom w:val="0"/>
      <w:divBdr>
        <w:top w:val="none" w:sz="0" w:space="0" w:color="auto"/>
        <w:left w:val="none" w:sz="0" w:space="0" w:color="auto"/>
        <w:bottom w:val="none" w:sz="0" w:space="0" w:color="auto"/>
        <w:right w:val="none" w:sz="0" w:space="0" w:color="auto"/>
      </w:divBdr>
    </w:div>
    <w:div w:id="40440625">
      <w:bodyDiv w:val="1"/>
      <w:marLeft w:val="0"/>
      <w:marRight w:val="0"/>
      <w:marTop w:val="0"/>
      <w:marBottom w:val="0"/>
      <w:divBdr>
        <w:top w:val="none" w:sz="0" w:space="0" w:color="auto"/>
        <w:left w:val="none" w:sz="0" w:space="0" w:color="auto"/>
        <w:bottom w:val="none" w:sz="0" w:space="0" w:color="auto"/>
        <w:right w:val="none" w:sz="0" w:space="0" w:color="auto"/>
      </w:divBdr>
    </w:div>
    <w:div w:id="91321687">
      <w:bodyDiv w:val="1"/>
      <w:marLeft w:val="0"/>
      <w:marRight w:val="0"/>
      <w:marTop w:val="0"/>
      <w:marBottom w:val="0"/>
      <w:divBdr>
        <w:top w:val="none" w:sz="0" w:space="0" w:color="auto"/>
        <w:left w:val="none" w:sz="0" w:space="0" w:color="auto"/>
        <w:bottom w:val="none" w:sz="0" w:space="0" w:color="auto"/>
        <w:right w:val="none" w:sz="0" w:space="0" w:color="auto"/>
      </w:divBdr>
    </w:div>
    <w:div w:id="155922185">
      <w:bodyDiv w:val="1"/>
      <w:marLeft w:val="0"/>
      <w:marRight w:val="0"/>
      <w:marTop w:val="0"/>
      <w:marBottom w:val="0"/>
      <w:divBdr>
        <w:top w:val="none" w:sz="0" w:space="0" w:color="auto"/>
        <w:left w:val="none" w:sz="0" w:space="0" w:color="auto"/>
        <w:bottom w:val="none" w:sz="0" w:space="0" w:color="auto"/>
        <w:right w:val="none" w:sz="0" w:space="0" w:color="auto"/>
      </w:divBdr>
    </w:div>
    <w:div w:id="401948942">
      <w:bodyDiv w:val="1"/>
      <w:marLeft w:val="0"/>
      <w:marRight w:val="0"/>
      <w:marTop w:val="0"/>
      <w:marBottom w:val="0"/>
      <w:divBdr>
        <w:top w:val="none" w:sz="0" w:space="0" w:color="auto"/>
        <w:left w:val="none" w:sz="0" w:space="0" w:color="auto"/>
        <w:bottom w:val="none" w:sz="0" w:space="0" w:color="auto"/>
        <w:right w:val="none" w:sz="0" w:space="0" w:color="auto"/>
      </w:divBdr>
    </w:div>
    <w:div w:id="541089199">
      <w:bodyDiv w:val="1"/>
      <w:marLeft w:val="0"/>
      <w:marRight w:val="0"/>
      <w:marTop w:val="0"/>
      <w:marBottom w:val="0"/>
      <w:divBdr>
        <w:top w:val="none" w:sz="0" w:space="0" w:color="auto"/>
        <w:left w:val="none" w:sz="0" w:space="0" w:color="auto"/>
        <w:bottom w:val="none" w:sz="0" w:space="0" w:color="auto"/>
        <w:right w:val="none" w:sz="0" w:space="0" w:color="auto"/>
      </w:divBdr>
    </w:div>
    <w:div w:id="551771644">
      <w:bodyDiv w:val="1"/>
      <w:marLeft w:val="0"/>
      <w:marRight w:val="0"/>
      <w:marTop w:val="0"/>
      <w:marBottom w:val="0"/>
      <w:divBdr>
        <w:top w:val="none" w:sz="0" w:space="0" w:color="auto"/>
        <w:left w:val="none" w:sz="0" w:space="0" w:color="auto"/>
        <w:bottom w:val="none" w:sz="0" w:space="0" w:color="auto"/>
        <w:right w:val="none" w:sz="0" w:space="0" w:color="auto"/>
      </w:divBdr>
    </w:div>
    <w:div w:id="564876841">
      <w:bodyDiv w:val="1"/>
      <w:marLeft w:val="0"/>
      <w:marRight w:val="0"/>
      <w:marTop w:val="0"/>
      <w:marBottom w:val="0"/>
      <w:divBdr>
        <w:top w:val="none" w:sz="0" w:space="0" w:color="auto"/>
        <w:left w:val="none" w:sz="0" w:space="0" w:color="auto"/>
        <w:bottom w:val="none" w:sz="0" w:space="0" w:color="auto"/>
        <w:right w:val="none" w:sz="0" w:space="0" w:color="auto"/>
      </w:divBdr>
    </w:div>
    <w:div w:id="587883915">
      <w:bodyDiv w:val="1"/>
      <w:marLeft w:val="0"/>
      <w:marRight w:val="0"/>
      <w:marTop w:val="0"/>
      <w:marBottom w:val="0"/>
      <w:divBdr>
        <w:top w:val="none" w:sz="0" w:space="0" w:color="auto"/>
        <w:left w:val="none" w:sz="0" w:space="0" w:color="auto"/>
        <w:bottom w:val="none" w:sz="0" w:space="0" w:color="auto"/>
        <w:right w:val="none" w:sz="0" w:space="0" w:color="auto"/>
      </w:divBdr>
    </w:div>
    <w:div w:id="690648857">
      <w:bodyDiv w:val="1"/>
      <w:marLeft w:val="0"/>
      <w:marRight w:val="0"/>
      <w:marTop w:val="0"/>
      <w:marBottom w:val="0"/>
      <w:divBdr>
        <w:top w:val="none" w:sz="0" w:space="0" w:color="auto"/>
        <w:left w:val="none" w:sz="0" w:space="0" w:color="auto"/>
        <w:bottom w:val="none" w:sz="0" w:space="0" w:color="auto"/>
        <w:right w:val="none" w:sz="0" w:space="0" w:color="auto"/>
      </w:divBdr>
    </w:div>
    <w:div w:id="736364054">
      <w:bodyDiv w:val="1"/>
      <w:marLeft w:val="0"/>
      <w:marRight w:val="0"/>
      <w:marTop w:val="0"/>
      <w:marBottom w:val="0"/>
      <w:divBdr>
        <w:top w:val="none" w:sz="0" w:space="0" w:color="auto"/>
        <w:left w:val="none" w:sz="0" w:space="0" w:color="auto"/>
        <w:bottom w:val="none" w:sz="0" w:space="0" w:color="auto"/>
        <w:right w:val="none" w:sz="0" w:space="0" w:color="auto"/>
      </w:divBdr>
    </w:div>
    <w:div w:id="842211044">
      <w:bodyDiv w:val="1"/>
      <w:marLeft w:val="0"/>
      <w:marRight w:val="0"/>
      <w:marTop w:val="0"/>
      <w:marBottom w:val="0"/>
      <w:divBdr>
        <w:top w:val="none" w:sz="0" w:space="0" w:color="auto"/>
        <w:left w:val="none" w:sz="0" w:space="0" w:color="auto"/>
        <w:bottom w:val="none" w:sz="0" w:space="0" w:color="auto"/>
        <w:right w:val="none" w:sz="0" w:space="0" w:color="auto"/>
      </w:divBdr>
      <w:divsChild>
        <w:div w:id="194972535">
          <w:marLeft w:val="0"/>
          <w:marRight w:val="0"/>
          <w:marTop w:val="0"/>
          <w:marBottom w:val="0"/>
          <w:divBdr>
            <w:top w:val="single" w:sz="2" w:space="0" w:color="auto"/>
            <w:left w:val="single" w:sz="2" w:space="0" w:color="auto"/>
            <w:bottom w:val="single" w:sz="6" w:space="0" w:color="auto"/>
            <w:right w:val="single" w:sz="2" w:space="0" w:color="auto"/>
          </w:divBdr>
          <w:divsChild>
            <w:div w:id="1429503402">
              <w:marLeft w:val="0"/>
              <w:marRight w:val="0"/>
              <w:marTop w:val="100"/>
              <w:marBottom w:val="100"/>
              <w:divBdr>
                <w:top w:val="single" w:sz="2" w:space="0" w:color="D9D9E3"/>
                <w:left w:val="single" w:sz="2" w:space="0" w:color="D9D9E3"/>
                <w:bottom w:val="single" w:sz="2" w:space="0" w:color="D9D9E3"/>
                <w:right w:val="single" w:sz="2" w:space="0" w:color="D9D9E3"/>
              </w:divBdr>
              <w:divsChild>
                <w:div w:id="434135426">
                  <w:marLeft w:val="0"/>
                  <w:marRight w:val="0"/>
                  <w:marTop w:val="0"/>
                  <w:marBottom w:val="0"/>
                  <w:divBdr>
                    <w:top w:val="single" w:sz="2" w:space="0" w:color="D9D9E3"/>
                    <w:left w:val="single" w:sz="2" w:space="0" w:color="D9D9E3"/>
                    <w:bottom w:val="single" w:sz="2" w:space="0" w:color="D9D9E3"/>
                    <w:right w:val="single" w:sz="2" w:space="0" w:color="D9D9E3"/>
                  </w:divBdr>
                  <w:divsChild>
                    <w:div w:id="1613316261">
                      <w:marLeft w:val="0"/>
                      <w:marRight w:val="0"/>
                      <w:marTop w:val="0"/>
                      <w:marBottom w:val="0"/>
                      <w:divBdr>
                        <w:top w:val="single" w:sz="2" w:space="0" w:color="D9D9E3"/>
                        <w:left w:val="single" w:sz="2" w:space="0" w:color="D9D9E3"/>
                        <w:bottom w:val="single" w:sz="2" w:space="0" w:color="D9D9E3"/>
                        <w:right w:val="single" w:sz="2" w:space="0" w:color="D9D9E3"/>
                      </w:divBdr>
                      <w:divsChild>
                        <w:div w:id="1607929653">
                          <w:marLeft w:val="0"/>
                          <w:marRight w:val="0"/>
                          <w:marTop w:val="0"/>
                          <w:marBottom w:val="0"/>
                          <w:divBdr>
                            <w:top w:val="single" w:sz="2" w:space="0" w:color="D9D9E3"/>
                            <w:left w:val="single" w:sz="2" w:space="0" w:color="D9D9E3"/>
                            <w:bottom w:val="single" w:sz="2" w:space="0" w:color="D9D9E3"/>
                            <w:right w:val="single" w:sz="2" w:space="0" w:color="D9D9E3"/>
                          </w:divBdr>
                          <w:divsChild>
                            <w:div w:id="1012336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1459449">
      <w:bodyDiv w:val="1"/>
      <w:marLeft w:val="0"/>
      <w:marRight w:val="0"/>
      <w:marTop w:val="0"/>
      <w:marBottom w:val="0"/>
      <w:divBdr>
        <w:top w:val="none" w:sz="0" w:space="0" w:color="auto"/>
        <w:left w:val="none" w:sz="0" w:space="0" w:color="auto"/>
        <w:bottom w:val="none" w:sz="0" w:space="0" w:color="auto"/>
        <w:right w:val="none" w:sz="0" w:space="0" w:color="auto"/>
      </w:divBdr>
    </w:div>
    <w:div w:id="1032729420">
      <w:bodyDiv w:val="1"/>
      <w:marLeft w:val="0"/>
      <w:marRight w:val="0"/>
      <w:marTop w:val="0"/>
      <w:marBottom w:val="0"/>
      <w:divBdr>
        <w:top w:val="none" w:sz="0" w:space="0" w:color="auto"/>
        <w:left w:val="none" w:sz="0" w:space="0" w:color="auto"/>
        <w:bottom w:val="none" w:sz="0" w:space="0" w:color="auto"/>
        <w:right w:val="none" w:sz="0" w:space="0" w:color="auto"/>
      </w:divBdr>
    </w:div>
    <w:div w:id="1037700588">
      <w:bodyDiv w:val="1"/>
      <w:marLeft w:val="0"/>
      <w:marRight w:val="0"/>
      <w:marTop w:val="0"/>
      <w:marBottom w:val="0"/>
      <w:divBdr>
        <w:top w:val="none" w:sz="0" w:space="0" w:color="auto"/>
        <w:left w:val="none" w:sz="0" w:space="0" w:color="auto"/>
        <w:bottom w:val="none" w:sz="0" w:space="0" w:color="auto"/>
        <w:right w:val="none" w:sz="0" w:space="0" w:color="auto"/>
      </w:divBdr>
    </w:div>
    <w:div w:id="1110317570">
      <w:bodyDiv w:val="1"/>
      <w:marLeft w:val="0"/>
      <w:marRight w:val="0"/>
      <w:marTop w:val="0"/>
      <w:marBottom w:val="0"/>
      <w:divBdr>
        <w:top w:val="none" w:sz="0" w:space="0" w:color="auto"/>
        <w:left w:val="none" w:sz="0" w:space="0" w:color="auto"/>
        <w:bottom w:val="none" w:sz="0" w:space="0" w:color="auto"/>
        <w:right w:val="none" w:sz="0" w:space="0" w:color="auto"/>
      </w:divBdr>
    </w:div>
    <w:div w:id="1264217768">
      <w:bodyDiv w:val="1"/>
      <w:marLeft w:val="0"/>
      <w:marRight w:val="0"/>
      <w:marTop w:val="0"/>
      <w:marBottom w:val="0"/>
      <w:divBdr>
        <w:top w:val="none" w:sz="0" w:space="0" w:color="auto"/>
        <w:left w:val="none" w:sz="0" w:space="0" w:color="auto"/>
        <w:bottom w:val="none" w:sz="0" w:space="0" w:color="auto"/>
        <w:right w:val="none" w:sz="0" w:space="0" w:color="auto"/>
      </w:divBdr>
    </w:div>
    <w:div w:id="1370032723">
      <w:bodyDiv w:val="1"/>
      <w:marLeft w:val="0"/>
      <w:marRight w:val="0"/>
      <w:marTop w:val="0"/>
      <w:marBottom w:val="0"/>
      <w:divBdr>
        <w:top w:val="none" w:sz="0" w:space="0" w:color="auto"/>
        <w:left w:val="none" w:sz="0" w:space="0" w:color="auto"/>
        <w:bottom w:val="none" w:sz="0" w:space="0" w:color="auto"/>
        <w:right w:val="none" w:sz="0" w:space="0" w:color="auto"/>
      </w:divBdr>
    </w:div>
    <w:div w:id="1384402871">
      <w:bodyDiv w:val="1"/>
      <w:marLeft w:val="0"/>
      <w:marRight w:val="0"/>
      <w:marTop w:val="0"/>
      <w:marBottom w:val="0"/>
      <w:divBdr>
        <w:top w:val="none" w:sz="0" w:space="0" w:color="auto"/>
        <w:left w:val="none" w:sz="0" w:space="0" w:color="auto"/>
        <w:bottom w:val="none" w:sz="0" w:space="0" w:color="auto"/>
        <w:right w:val="none" w:sz="0" w:space="0" w:color="auto"/>
      </w:divBdr>
    </w:div>
    <w:div w:id="1454519478">
      <w:bodyDiv w:val="1"/>
      <w:marLeft w:val="0"/>
      <w:marRight w:val="0"/>
      <w:marTop w:val="0"/>
      <w:marBottom w:val="0"/>
      <w:divBdr>
        <w:top w:val="none" w:sz="0" w:space="0" w:color="auto"/>
        <w:left w:val="none" w:sz="0" w:space="0" w:color="auto"/>
        <w:bottom w:val="none" w:sz="0" w:space="0" w:color="auto"/>
        <w:right w:val="none" w:sz="0" w:space="0" w:color="auto"/>
      </w:divBdr>
    </w:div>
    <w:div w:id="1645313264">
      <w:bodyDiv w:val="1"/>
      <w:marLeft w:val="0"/>
      <w:marRight w:val="0"/>
      <w:marTop w:val="0"/>
      <w:marBottom w:val="0"/>
      <w:divBdr>
        <w:top w:val="none" w:sz="0" w:space="0" w:color="auto"/>
        <w:left w:val="none" w:sz="0" w:space="0" w:color="auto"/>
        <w:bottom w:val="none" w:sz="0" w:space="0" w:color="auto"/>
        <w:right w:val="none" w:sz="0" w:space="0" w:color="auto"/>
      </w:divBdr>
    </w:div>
    <w:div w:id="1683432565">
      <w:bodyDiv w:val="1"/>
      <w:marLeft w:val="0"/>
      <w:marRight w:val="0"/>
      <w:marTop w:val="0"/>
      <w:marBottom w:val="0"/>
      <w:divBdr>
        <w:top w:val="none" w:sz="0" w:space="0" w:color="auto"/>
        <w:left w:val="none" w:sz="0" w:space="0" w:color="auto"/>
        <w:bottom w:val="none" w:sz="0" w:space="0" w:color="auto"/>
        <w:right w:val="none" w:sz="0" w:space="0" w:color="auto"/>
      </w:divBdr>
    </w:div>
    <w:div w:id="1814370203">
      <w:bodyDiv w:val="1"/>
      <w:marLeft w:val="0"/>
      <w:marRight w:val="0"/>
      <w:marTop w:val="0"/>
      <w:marBottom w:val="0"/>
      <w:divBdr>
        <w:top w:val="none" w:sz="0" w:space="0" w:color="auto"/>
        <w:left w:val="none" w:sz="0" w:space="0" w:color="auto"/>
        <w:bottom w:val="none" w:sz="0" w:space="0" w:color="auto"/>
        <w:right w:val="none" w:sz="0" w:space="0" w:color="auto"/>
      </w:divBdr>
    </w:div>
    <w:div w:id="2014601798">
      <w:bodyDiv w:val="1"/>
      <w:marLeft w:val="0"/>
      <w:marRight w:val="0"/>
      <w:marTop w:val="0"/>
      <w:marBottom w:val="0"/>
      <w:divBdr>
        <w:top w:val="none" w:sz="0" w:space="0" w:color="auto"/>
        <w:left w:val="none" w:sz="0" w:space="0" w:color="auto"/>
        <w:bottom w:val="none" w:sz="0" w:space="0" w:color="auto"/>
        <w:right w:val="none" w:sz="0" w:space="0" w:color="auto"/>
      </w:divBdr>
    </w:div>
    <w:div w:id="2021931900">
      <w:bodyDiv w:val="1"/>
      <w:marLeft w:val="0"/>
      <w:marRight w:val="0"/>
      <w:marTop w:val="0"/>
      <w:marBottom w:val="0"/>
      <w:divBdr>
        <w:top w:val="none" w:sz="0" w:space="0" w:color="auto"/>
        <w:left w:val="none" w:sz="0" w:space="0" w:color="auto"/>
        <w:bottom w:val="none" w:sz="0" w:space="0" w:color="auto"/>
        <w:right w:val="none" w:sz="0" w:space="0" w:color="auto"/>
      </w:divBdr>
    </w:div>
    <w:div w:id="207141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Pages>
  <Words>656</Words>
  <Characters>3740</Characters>
  <Application>Microsoft Office Word</Application>
  <DocSecurity>0</DocSecurity>
  <Lines>31</Lines>
  <Paragraphs>8</Paragraphs>
  <ScaleCrop>false</ScaleCrop>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冒 力</dc:creator>
  <cp:keywords/>
  <dc:description/>
  <cp:lastModifiedBy>冒 力</cp:lastModifiedBy>
  <cp:revision>23</cp:revision>
  <dcterms:created xsi:type="dcterms:W3CDTF">2023-03-01T11:33:00Z</dcterms:created>
  <dcterms:modified xsi:type="dcterms:W3CDTF">2023-04-14T14:18:00Z</dcterms:modified>
</cp:coreProperties>
</file>