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AB72" w14:textId="77CD999A" w:rsidR="007D6FAC" w:rsidRPr="002F7B08" w:rsidRDefault="007D6FAC" w:rsidP="007D6FAC">
      <w:pPr>
        <w:jc w:val="center"/>
        <w:rPr>
          <w:rFonts w:ascii="华文中宋" w:eastAsia="华文中宋" w:hAnsi="华文中宋"/>
          <w:b/>
          <w:bCs/>
        </w:rPr>
      </w:pPr>
      <w:r w:rsidRPr="002F7B08">
        <w:rPr>
          <w:rFonts w:ascii="华文中宋" w:eastAsia="华文中宋" w:hAnsi="华文中宋" w:hint="eastAsia"/>
          <w:b/>
          <w:bCs/>
        </w:rPr>
        <w:t>2</w:t>
      </w:r>
      <w:r w:rsidRPr="002F7B08">
        <w:rPr>
          <w:rFonts w:ascii="华文中宋" w:eastAsia="华文中宋" w:hAnsi="华文中宋"/>
          <w:b/>
          <w:bCs/>
        </w:rPr>
        <w:t>2920212204392</w:t>
      </w:r>
      <w:r w:rsidRPr="002F7B08">
        <w:rPr>
          <w:rFonts w:ascii="华文中宋" w:eastAsia="华文中宋" w:hAnsi="华文中宋" w:hint="eastAsia"/>
          <w:b/>
          <w:bCs/>
        </w:rPr>
        <w:t>黄勖 第</w:t>
      </w:r>
      <w:r w:rsidR="00C2785A" w:rsidRPr="002F7B08">
        <w:rPr>
          <w:rFonts w:ascii="华文中宋" w:eastAsia="华文中宋" w:hAnsi="华文中宋" w:hint="eastAsia"/>
          <w:b/>
          <w:bCs/>
        </w:rPr>
        <w:t>四</w:t>
      </w:r>
      <w:r w:rsidRPr="002F7B08">
        <w:rPr>
          <w:rFonts w:ascii="华文中宋" w:eastAsia="华文中宋" w:hAnsi="华文中宋" w:hint="eastAsia"/>
          <w:b/>
          <w:bCs/>
        </w:rPr>
        <w:t>次作业</w:t>
      </w:r>
    </w:p>
    <w:p w14:paraId="258AA541" w14:textId="55107ED9" w:rsidR="00C2785A" w:rsidRPr="002F7B08" w:rsidRDefault="00C2785A" w:rsidP="00857D75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b/>
          <w:bCs/>
          <w:noProof/>
        </w:rPr>
        <w:drawing>
          <wp:inline distT="0" distB="0" distL="0" distR="0" wp14:anchorId="62A1B56B" wp14:editId="04E5A7A8">
            <wp:extent cx="3562985" cy="23302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569677" cy="23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F2558" w14:textId="74CC7353" w:rsidR="00C2785A" w:rsidRPr="002F7B08" w:rsidRDefault="00857D75" w:rsidP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</w:rPr>
        <w:t>一、上机练习</w:t>
      </w:r>
    </w:p>
    <w:p w14:paraId="6271345B" w14:textId="7B70CDBC" w:rsidR="00857D75" w:rsidRPr="002F7B08" w:rsidRDefault="000319B0" w:rsidP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566DECD6" wp14:editId="29A00872">
            <wp:extent cx="5274310" cy="1522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9AB6" w14:textId="234E794B" w:rsidR="000319B0" w:rsidRPr="002F7B08" w:rsidRDefault="000319B0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3487B133" wp14:editId="1BC9AF15">
            <wp:extent cx="3386788" cy="2949678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3183" cy="29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02B9" w14:textId="2D4438A9" w:rsidR="000319B0" w:rsidRPr="002F7B08" w:rsidRDefault="000319B0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45464C1E" wp14:editId="289F4F60">
            <wp:extent cx="5274310" cy="417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7B45" w14:textId="16F86C88" w:rsidR="000319B0" w:rsidRPr="002F7B08" w:rsidRDefault="000319B0" w:rsidP="000319B0">
      <w:pPr>
        <w:jc w:val="center"/>
        <w:rPr>
          <w:rFonts w:ascii="华文中宋" w:eastAsia="华文中宋" w:hAnsi="华文中宋" w:hint="eastAsia"/>
        </w:rPr>
      </w:pPr>
      <w:r w:rsidRPr="002F7B08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5368566D" wp14:editId="64C87634">
            <wp:extent cx="2720171" cy="1313981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171" cy="13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738D" w14:textId="28117CCF" w:rsidR="000319B0" w:rsidRPr="002F7B08" w:rsidRDefault="000319B0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52DD3357" wp14:editId="1E9DD56D">
            <wp:extent cx="4271133" cy="20080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006" cy="20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CC3E" w14:textId="0C5AB66D" w:rsidR="000319B0" w:rsidRPr="002F7B08" w:rsidRDefault="000319B0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01D34A7E" wp14:editId="0FBE233E">
            <wp:extent cx="5274310" cy="1646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3038" w14:textId="690C03DA" w:rsidR="000319B0" w:rsidRPr="002F7B08" w:rsidRDefault="000319B0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73B77907" wp14:editId="1DA37A00">
            <wp:extent cx="5274310" cy="40938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548F" w14:textId="111E7819" w:rsidR="002F7B08" w:rsidRPr="002F7B08" w:rsidRDefault="002F7B08" w:rsidP="002F7B08">
      <w:pPr>
        <w:jc w:val="left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</w:rPr>
        <w:t>解答</w:t>
      </w:r>
      <w:r w:rsidRPr="002F7B08">
        <w:rPr>
          <w:rFonts w:ascii="华文中宋" w:eastAsia="华文中宋" w:hAnsi="华文中宋"/>
        </w:rPr>
        <w:t>: (a) 可能正相关也可能负相关。如果产出的增加是因为设备利用率的增长的话，价</w:t>
      </w:r>
      <w:r w:rsidRPr="002F7B08">
        <w:rPr>
          <w:rFonts w:ascii="华文中宋" w:eastAsia="华文中宋" w:hAnsi="华文中宋" w:hint="eastAsia"/>
        </w:rPr>
        <w:t>格</w:t>
      </w:r>
      <w:r w:rsidRPr="002F7B08">
        <w:rPr>
          <w:rFonts w:ascii="华文中宋" w:eastAsia="华文中宋" w:hAnsi="华文中宋"/>
        </w:rPr>
        <w:t>(通货膨胀)增长速度就会缓慢下降。但是如果当前的设备利用率水平已</w:t>
      </w:r>
      <w:r w:rsidRPr="002F7B08">
        <w:rPr>
          <w:rFonts w:ascii="华文中宋" w:eastAsia="华文中宋" w:hAnsi="华文中宋" w:hint="eastAsia"/>
        </w:rPr>
        <w:t>经处于最佳水平，此时总需求的增加将会推动价格水平的上涨。</w:t>
      </w:r>
    </w:p>
    <w:p w14:paraId="6655E81C" w14:textId="608CBCD0" w:rsidR="002F7B08" w:rsidRPr="002F7B08" w:rsidRDefault="002F7B08" w:rsidP="002F7B08">
      <w:pPr>
        <w:jc w:val="left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(b)数据结果如下</w:t>
      </w:r>
    </w:p>
    <w:p w14:paraId="12344FD5" w14:textId="376DB65B" w:rsidR="002F7B08" w:rsidRPr="002F7B08" w:rsidRDefault="002F7B08" w:rsidP="002F7B08">
      <w:pPr>
        <w:jc w:val="left"/>
        <w:rPr>
          <w:rFonts w:ascii="华文中宋" w:eastAsia="华文中宋" w:hAnsi="华文中宋" w:hint="eastAsia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06F98A1E" wp14:editId="3763E61C">
            <wp:extent cx="5274310" cy="3274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4D48" w14:textId="77777777" w:rsidR="002F7B08" w:rsidRPr="002F7B08" w:rsidRDefault="002F7B08" w:rsidP="002F7B08">
      <w:pPr>
        <w:jc w:val="left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(c)虽然斜率的估计值为负，但其在统计上并不显著，因为p值很高。</w:t>
      </w:r>
    </w:p>
    <w:p w14:paraId="12B3B294" w14:textId="77777777" w:rsidR="002F7B08" w:rsidRPr="002F7B08" w:rsidRDefault="002F7B08" w:rsidP="002F7B08">
      <w:pPr>
        <w:jc w:val="left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(d)是的。在零假设为真的条件下，即斜率为1,估计量的t统计量为</w:t>
      </w:r>
    </w:p>
    <w:p w14:paraId="4C3E1478" w14:textId="74482ED6" w:rsidR="002F7B08" w:rsidRPr="002F7B08" w:rsidRDefault="002F7B08" w:rsidP="002F7B08">
      <w:pPr>
        <w:jc w:val="left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lastRenderedPageBreak/>
        <w:t>t=</w:t>
      </w:r>
      <w:r w:rsidRPr="002F7B08">
        <w:rPr>
          <w:rFonts w:ascii="华文中宋" w:eastAsia="华文中宋" w:hAnsi="华文中宋"/>
        </w:rPr>
        <w:t>-0.0215-1  /   0.0959 = -10.652</w:t>
      </w:r>
    </w:p>
    <w:p w14:paraId="28C0AE5B" w14:textId="77777777" w:rsidR="002F7B08" w:rsidRPr="002F7B08" w:rsidRDefault="002F7B08" w:rsidP="002F7B08">
      <w:pPr>
        <w:jc w:val="left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</w:rPr>
        <w:t>得到上述大小的</w:t>
      </w:r>
      <w:r w:rsidRPr="002F7B08">
        <w:rPr>
          <w:rFonts w:ascii="华文中宋" w:eastAsia="华文中宋" w:hAnsi="华文中宋"/>
        </w:rPr>
        <w:t>t统计量的概率几乎为零，因此可拒绝零假设。</w:t>
      </w:r>
    </w:p>
    <w:p w14:paraId="6479DCE9" w14:textId="1039BD3C" w:rsidR="000319B0" w:rsidRPr="002F7B08" w:rsidRDefault="002F7B08" w:rsidP="002F7B08">
      <w:pPr>
        <w:jc w:val="left"/>
        <w:rPr>
          <w:rFonts w:ascii="华文中宋" w:eastAsia="华文中宋" w:hAnsi="华文中宋" w:hint="eastAsia"/>
        </w:rPr>
      </w:pPr>
      <w:r w:rsidRPr="002F7B08">
        <w:rPr>
          <w:rFonts w:ascii="华文中宋" w:eastAsia="华文中宋" w:hAnsi="华文中宋"/>
        </w:rPr>
        <w:t>(e)解方程5. 9535-0.0215C=0,可得C=276.91,并称其为设备自然利用率。</w:t>
      </w:r>
    </w:p>
    <w:p w14:paraId="514A21FF" w14:textId="07BBB9C2" w:rsidR="000319B0" w:rsidRPr="002F7B08" w:rsidRDefault="000319B0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3D3AAC4C" wp14:editId="4C76E1A8">
            <wp:extent cx="5274310" cy="582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0524" w14:textId="283DD057" w:rsidR="000319B0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  <w:noProof/>
        </w:rPr>
        <w:t>处理回归结果如下：</w:t>
      </w:r>
    </w:p>
    <w:p w14:paraId="260B2E8F" w14:textId="666E6A27" w:rsidR="002F7B08" w:rsidRPr="002F7B08" w:rsidRDefault="002F7B08" w:rsidP="000319B0">
      <w:pPr>
        <w:jc w:val="center"/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57CF5B69" wp14:editId="3EBFD63D">
            <wp:extent cx="5274310" cy="32746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3E20" w14:textId="2606659C" w:rsidR="002F7B08" w:rsidRPr="002F7B08" w:rsidRDefault="002F7B08" w:rsidP="002F7B08">
      <w:pPr>
        <w:jc w:val="left"/>
        <w:rPr>
          <w:rFonts w:ascii="华文中宋" w:eastAsia="华文中宋" w:hAnsi="华文中宋" w:hint="eastAsia"/>
        </w:rPr>
      </w:pPr>
      <w:r w:rsidRPr="002F7B08">
        <w:rPr>
          <w:rFonts w:ascii="华文中宋" w:eastAsia="华文中宋" w:hAnsi="华文中宋" w:hint="eastAsia"/>
        </w:rPr>
        <w:t>不难发现，个人可支配收人同进口货物支出之间存在显著的正向关系。斜率项的</w:t>
      </w:r>
      <w:r w:rsidRPr="002F7B08">
        <w:rPr>
          <w:rFonts w:ascii="华文中宋" w:eastAsia="华文中宋" w:hAnsi="华文中宋"/>
        </w:rPr>
        <w:t>p值几乎为零，因此可以拒绝零假设。</w:t>
      </w:r>
    </w:p>
    <w:p w14:paraId="2F1D9469" w14:textId="6DB5DC2C" w:rsidR="00857D75" w:rsidRPr="002F7B08" w:rsidRDefault="00857D75" w:rsidP="00C2785A">
      <w:pPr>
        <w:rPr>
          <w:rFonts w:ascii="华文中宋" w:eastAsia="华文中宋" w:hAnsi="华文中宋" w:hint="eastAsia"/>
          <w:b/>
          <w:bCs/>
        </w:rPr>
      </w:pPr>
      <w:r w:rsidRPr="002F7B08">
        <w:rPr>
          <w:rFonts w:ascii="华文中宋" w:eastAsia="华文中宋" w:hAnsi="华文中宋" w:hint="eastAsia"/>
          <w:b/>
          <w:bCs/>
        </w:rPr>
        <w:t>二、课后练习</w:t>
      </w:r>
    </w:p>
    <w:p w14:paraId="18FA5277" w14:textId="3E5FD7C2" w:rsidR="004E0F82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41BCB77C" wp14:editId="5A1DA56B">
            <wp:extent cx="5274310" cy="2122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098" w14:textId="74FB3065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</w:rPr>
        <w:t>解答</w:t>
      </w:r>
      <w:r w:rsidRPr="002F7B08">
        <w:rPr>
          <w:rFonts w:ascii="华文中宋" w:eastAsia="华文中宋" w:hAnsi="华文中宋"/>
        </w:rPr>
        <w:t>: (a)错误，其最小化的是残差平方和。</w:t>
      </w:r>
    </w:p>
    <w:p w14:paraId="1E84D410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(b)正确。</w:t>
      </w:r>
    </w:p>
    <w:p w14:paraId="68C8302B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(c)正确。</w:t>
      </w:r>
    </w:p>
    <w:p w14:paraId="62ECD0F6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(d)错误。在估计回归系数时，OIS对干扰项的概率分布没有任何要求。</w:t>
      </w:r>
    </w:p>
    <w:p w14:paraId="7410FF19" w14:textId="637C9703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(e)正确。</w:t>
      </w:r>
    </w:p>
    <w:p w14:paraId="4B1746EF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(I) 错误。应为ESS/TSS。</w:t>
      </w:r>
    </w:p>
    <w:p w14:paraId="57092B8B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lastRenderedPageBreak/>
        <w:t>(g)错误。应该拒绝零假设。</w:t>
      </w:r>
    </w:p>
    <w:p w14:paraId="15D862D8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(h)正确。两者计算公式中的分子都包含X与Y的相关系数，面X与Y的相关系</w:t>
      </w:r>
    </w:p>
    <w:p w14:paraId="2954A8CD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</w:rPr>
        <w:t>数可正可负。</w:t>
      </w:r>
    </w:p>
    <w:p w14:paraId="7DE4F7CD" w14:textId="3DBA45E7" w:rsidR="00C2785A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(i) 不一定。p值就是当零假设为真时，检验统计量大于或等于实际观测值的概</w:t>
      </w:r>
      <w:r w:rsidRPr="002F7B08">
        <w:rPr>
          <w:rFonts w:ascii="华文中宋" w:eastAsia="华文中宋" w:hAnsi="华文中宋" w:hint="eastAsia"/>
        </w:rPr>
        <w:t>率，其为某统计量精确的显著水平，它可能与任意选择的显著性水平</w:t>
      </w:r>
      <w:r w:rsidRPr="002F7B08">
        <w:rPr>
          <w:rFonts w:ascii="华文中宋" w:eastAsia="华文中宋" w:hAnsi="华文中宋"/>
        </w:rPr>
        <w:t>a不同。</w:t>
      </w:r>
    </w:p>
    <w:p w14:paraId="102BB17F" w14:textId="2E187367" w:rsidR="00C2785A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5366389C" wp14:editId="13969A15">
            <wp:extent cx="3788260" cy="2328282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8260" cy="2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101" w14:textId="43C05753" w:rsidR="002F7B08" w:rsidRDefault="002F7B08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答：</w:t>
      </w:r>
      <w:r>
        <w:rPr>
          <w:rFonts w:ascii="华文中宋" w:eastAsia="华文中宋" w:hAnsi="华文中宋"/>
        </w:rPr>
        <w:t>a) t</w:t>
      </w:r>
    </w:p>
    <w:p w14:paraId="193FE852" w14:textId="47B1BEFE" w:rsidR="002F7B08" w:rsidRDefault="002F7B08">
      <w:pPr>
        <w:rPr>
          <w:rFonts w:ascii="华文中宋" w:eastAsia="华文中宋" w:hAnsi="华文中宋"/>
        </w:rPr>
      </w:pPr>
      <w:r>
        <w:rPr>
          <w:rFonts w:ascii="华文中宋" w:eastAsia="华文中宋" w:hAnsi="华文中宋"/>
        </w:rPr>
        <w:t>b) se(b2)</w:t>
      </w:r>
    </w:p>
    <w:p w14:paraId="08F8FD01" w14:textId="78C36B72" w:rsidR="002F7B08" w:rsidRDefault="002F7B08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c</w:t>
      </w:r>
      <w:r>
        <w:rPr>
          <w:rFonts w:ascii="华文中宋" w:eastAsia="华文中宋" w:hAnsi="华文中宋"/>
        </w:rPr>
        <w:t>) 0\1</w:t>
      </w:r>
    </w:p>
    <w:p w14:paraId="7BFDF417" w14:textId="08B5DB85" w:rsidR="002F7B08" w:rsidRDefault="002F7B08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d</w:t>
      </w:r>
      <w:r>
        <w:rPr>
          <w:rFonts w:ascii="华文中宋" w:eastAsia="华文中宋" w:hAnsi="华文中宋"/>
        </w:rPr>
        <w:t>) -1 \ +1</w:t>
      </w:r>
    </w:p>
    <w:p w14:paraId="43B3354A" w14:textId="33DE5A72" w:rsidR="002F7B08" w:rsidRDefault="002F7B08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e</w:t>
      </w:r>
      <w:r>
        <w:rPr>
          <w:rFonts w:ascii="华文中宋" w:eastAsia="华文中宋" w:hAnsi="华文中宋"/>
        </w:rPr>
        <w:t>) ESS</w:t>
      </w:r>
    </w:p>
    <w:p w14:paraId="744097F6" w14:textId="0BE8CBB4" w:rsidR="002F7B08" w:rsidRDefault="002F7B08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f</w:t>
      </w:r>
      <w:r>
        <w:rPr>
          <w:rFonts w:ascii="华文中宋" w:eastAsia="华文中宋" w:hAnsi="华文中宋"/>
        </w:rPr>
        <w:t>) ESS</w:t>
      </w:r>
    </w:p>
    <w:p w14:paraId="7CDB61F9" w14:textId="4AEC0F5D" w:rsidR="002F7B08" w:rsidRPr="002F7B08" w:rsidRDefault="002F7B08">
      <w:pPr>
        <w:rPr>
          <w:rFonts w:ascii="华文中宋" w:eastAsia="华文中宋" w:hAnsi="华文中宋" w:hint="eastAsia"/>
        </w:rPr>
      </w:pPr>
      <w:r>
        <w:rPr>
          <w:rFonts w:ascii="华文中宋" w:eastAsia="华文中宋" w:hAnsi="华文中宋" w:hint="eastAsia"/>
        </w:rPr>
        <w:t>g</w:t>
      </w:r>
      <w:r>
        <w:rPr>
          <w:rFonts w:ascii="华文中宋" w:eastAsia="华文中宋" w:hAnsi="华文中宋"/>
        </w:rPr>
        <w:t xml:space="preserve">) </w:t>
      </w:r>
      <w:r>
        <w:rPr>
          <w:rFonts w:ascii="华文中宋" w:eastAsia="华文中宋" w:hAnsi="华文中宋" w:hint="eastAsia"/>
        </w:rPr>
        <w:t>估计量的标准差</w:t>
      </w:r>
    </w:p>
    <w:p w14:paraId="2A8998EB" w14:textId="3D03E68A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2A0FDDE5" wp14:editId="78258EF7">
            <wp:extent cx="1333209" cy="60896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50" t="70735" r="20077"/>
                    <a:stretch/>
                  </pic:blipFill>
                  <pic:spPr bwMode="auto">
                    <a:xfrm>
                      <a:off x="0" y="0"/>
                      <a:ext cx="1334203" cy="60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016DF" w14:textId="7015DF24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573E7398" wp14:editId="11E57D0A">
            <wp:extent cx="2935325" cy="3457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5325" cy="3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0E3F3C82" wp14:editId="2B010BB6">
            <wp:extent cx="3573106" cy="599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5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606B" w14:textId="39304EA1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3CE19008" wp14:editId="676E569B">
            <wp:extent cx="5064905" cy="12687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970"/>
                    <a:stretch/>
                  </pic:blipFill>
                  <pic:spPr bwMode="auto">
                    <a:xfrm>
                      <a:off x="0" y="0"/>
                      <a:ext cx="5064905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53CB3" w14:textId="7C95117D" w:rsidR="00C2785A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0456E8E1" wp14:editId="1530B59D">
            <wp:extent cx="4902455" cy="2105443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5" cy="21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25ED" w14:textId="43D2317E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 w:hint="eastAsia"/>
        </w:rPr>
        <w:t>答</w:t>
      </w:r>
      <w:r w:rsidRPr="002F7B08">
        <w:rPr>
          <w:rFonts w:ascii="华文中宋" w:eastAsia="华文中宋" w:hAnsi="华文中宋"/>
        </w:rPr>
        <w:t>: (a) b</w:t>
      </w:r>
      <w:r>
        <w:rPr>
          <w:rFonts w:ascii="华文中宋" w:eastAsia="华文中宋" w:hAnsi="华文中宋"/>
        </w:rPr>
        <w:t>1</w:t>
      </w:r>
      <w:r w:rsidRPr="002F7B08">
        <w:rPr>
          <w:rFonts w:ascii="华文中宋" w:eastAsia="华文中宋" w:hAnsi="华文中宋"/>
        </w:rPr>
        <w:t>=21.22; b2=0. 5344</w:t>
      </w:r>
    </w:p>
    <w:p w14:paraId="1058D768" w14:textId="6D91B008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(b) se(b</w:t>
      </w:r>
      <w:r>
        <w:rPr>
          <w:rFonts w:ascii="华文中宋" w:eastAsia="华文中宋" w:hAnsi="华文中宋"/>
        </w:rPr>
        <w:t>1</w:t>
      </w:r>
      <w:r w:rsidRPr="002F7B08">
        <w:rPr>
          <w:rFonts w:ascii="华文中宋" w:eastAsia="华文中宋" w:hAnsi="华文中宋"/>
        </w:rPr>
        <w:t>) =8.5894; se(b</w:t>
      </w:r>
      <w:r>
        <w:rPr>
          <w:rFonts w:ascii="华文中宋" w:eastAsia="华文中宋" w:hAnsi="华文中宋"/>
        </w:rPr>
        <w:t>2</w:t>
      </w:r>
      <w:r w:rsidRPr="002F7B08">
        <w:rPr>
          <w:rFonts w:ascii="华文中宋" w:eastAsia="华文中宋" w:hAnsi="华文中宋"/>
        </w:rPr>
        <w:t>) =0.0484</w:t>
      </w:r>
    </w:p>
    <w:p w14:paraId="3B4C703F" w14:textId="6C58E3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(c)r</w:t>
      </w:r>
      <w:r>
        <w:rPr>
          <w:rFonts w:ascii="华文中宋" w:eastAsia="华文中宋" w:hAnsi="华文中宋" w:hint="eastAsia"/>
        </w:rPr>
        <w:t>^</w:t>
      </w:r>
      <w:r>
        <w:rPr>
          <w:rFonts w:ascii="华文中宋" w:eastAsia="华文中宋" w:hAnsi="华文中宋"/>
        </w:rPr>
        <w:t>2</w:t>
      </w:r>
      <w:r w:rsidRPr="002F7B08">
        <w:rPr>
          <w:rFonts w:ascii="华文中宋" w:eastAsia="华文中宋" w:hAnsi="华文中宋"/>
        </w:rPr>
        <w:t>=0.9385</w:t>
      </w:r>
    </w:p>
    <w:p w14:paraId="7DCCE310" w14:textId="5C2C36B6" w:rsidR="002F7B08" w:rsidRPr="002F7B08" w:rsidRDefault="002F7B08" w:rsidP="002F7B08">
      <w:pPr>
        <w:rPr>
          <w:rFonts w:ascii="华文中宋" w:eastAsia="华文中宋" w:hAnsi="华文中宋" w:hint="eastAsia"/>
        </w:rPr>
      </w:pPr>
      <w:r w:rsidRPr="002F7B08">
        <w:rPr>
          <w:rFonts w:ascii="华文中宋" w:eastAsia="华文中宋" w:hAnsi="华文中宋"/>
        </w:rPr>
        <w:t>(d) B</w:t>
      </w:r>
      <w:r>
        <w:rPr>
          <w:rFonts w:ascii="华文中宋" w:eastAsia="华文中宋" w:hAnsi="华文中宋"/>
        </w:rPr>
        <w:t>1</w:t>
      </w:r>
      <w:r w:rsidRPr="002F7B08">
        <w:rPr>
          <w:rFonts w:ascii="华文中宋" w:eastAsia="华文中宋" w:hAnsi="华文中宋"/>
        </w:rPr>
        <w:t>置信水平为95%的置信区间为(1.4128, 41. 0272)。</w:t>
      </w:r>
    </w:p>
    <w:p w14:paraId="62059B66" w14:textId="77777777" w:rsidR="002F7B08" w:rsidRPr="002F7B08" w:rsidRDefault="002F7B08" w:rsidP="002F7B08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</w:rPr>
        <w:t>B2置信水平为95%的置信区间为(0.4228, 0. 6460)。</w:t>
      </w:r>
    </w:p>
    <w:p w14:paraId="7BC0E9E7" w14:textId="7A973CD6" w:rsidR="00C2785A" w:rsidRPr="002F7B08" w:rsidRDefault="002F7B08">
      <w:pPr>
        <w:rPr>
          <w:rFonts w:ascii="华文中宋" w:eastAsia="华文中宋" w:hAnsi="华文中宋" w:hint="eastAsia"/>
        </w:rPr>
      </w:pPr>
      <w:r w:rsidRPr="002F7B08">
        <w:rPr>
          <w:rFonts w:ascii="华文中宋" w:eastAsia="华文中宋" w:hAnsi="华文中宋"/>
        </w:rPr>
        <w:t>(e) 拒绝H，因为上述置信区间中不包含B2 =0。</w:t>
      </w:r>
    </w:p>
    <w:p w14:paraId="7218B0BA" w14:textId="181B82E4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3E8819E1" wp14:editId="27197EA0">
            <wp:extent cx="5274310" cy="1990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123B" w14:textId="1249F709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100B7D2E" wp14:editId="57E6B5A9">
            <wp:extent cx="4839357" cy="16903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280"/>
                    <a:stretch/>
                  </pic:blipFill>
                  <pic:spPr bwMode="auto">
                    <a:xfrm>
                      <a:off x="0" y="0"/>
                      <a:ext cx="4839735" cy="169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C400" w14:textId="1BF4092F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01C832D1" wp14:editId="5236D0C5">
            <wp:extent cx="5274310" cy="7550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DF6" w14:textId="58771E2E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lastRenderedPageBreak/>
        <w:drawing>
          <wp:inline distT="0" distB="0" distL="0" distR="0" wp14:anchorId="2DF2D052" wp14:editId="03258BD4">
            <wp:extent cx="5036849" cy="79817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500"/>
                    <a:stretch/>
                  </pic:blipFill>
                  <pic:spPr bwMode="auto">
                    <a:xfrm>
                      <a:off x="0" y="0"/>
                      <a:ext cx="5036984" cy="7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DA7FF" w14:textId="0EEFB3B4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7F503888" wp14:editId="1A8C2EE4">
            <wp:extent cx="5274310" cy="36912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FD3" w14:textId="3517AF07" w:rsidR="00C2785A" w:rsidRPr="002F7B08" w:rsidRDefault="00C2785A">
      <w:pPr>
        <w:rPr>
          <w:rFonts w:ascii="华文中宋" w:eastAsia="华文中宋" w:hAnsi="华文中宋"/>
        </w:rPr>
      </w:pPr>
      <w:r w:rsidRPr="002F7B08">
        <w:rPr>
          <w:rFonts w:ascii="华文中宋" w:eastAsia="华文中宋" w:hAnsi="华文中宋"/>
          <w:noProof/>
        </w:rPr>
        <w:drawing>
          <wp:inline distT="0" distB="0" distL="0" distR="0" wp14:anchorId="4E4E574C" wp14:editId="2E77CD10">
            <wp:extent cx="4940875" cy="261259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0875" cy="2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697F" w14:textId="187DD7C4" w:rsidR="00C2785A" w:rsidRPr="002F7B08" w:rsidRDefault="00C4126C">
      <w:pPr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答：</w:t>
      </w:r>
      <w:r w:rsidR="00C2785A" w:rsidRPr="002F7B08">
        <w:rPr>
          <w:rFonts w:ascii="华文中宋" w:eastAsia="华文中宋" w:hAnsi="华文中宋"/>
          <w:noProof/>
        </w:rPr>
        <w:drawing>
          <wp:inline distT="0" distB="0" distL="0" distR="0" wp14:anchorId="13157F0A" wp14:editId="3AA1A907">
            <wp:extent cx="2452370" cy="656134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083" t="15029" b="20737"/>
                    <a:stretch/>
                  </pic:blipFill>
                  <pic:spPr bwMode="auto">
                    <a:xfrm>
                      <a:off x="0" y="0"/>
                      <a:ext cx="2453557" cy="65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785A" w:rsidRPr="002F7B08">
      <w:headerReference w:type="even" r:id="rId31"/>
      <w:headerReference w:type="default" r:id="rId32"/>
      <w:head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870BD" w14:textId="77777777" w:rsidR="00FE3A05" w:rsidRDefault="00FE3A05" w:rsidP="00290560">
      <w:r>
        <w:separator/>
      </w:r>
    </w:p>
  </w:endnote>
  <w:endnote w:type="continuationSeparator" w:id="0">
    <w:p w14:paraId="7120F04F" w14:textId="77777777" w:rsidR="00FE3A05" w:rsidRDefault="00FE3A05" w:rsidP="00290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B2BAE" w14:textId="77777777" w:rsidR="00FE3A05" w:rsidRDefault="00FE3A05" w:rsidP="00290560">
      <w:r>
        <w:separator/>
      </w:r>
    </w:p>
  </w:footnote>
  <w:footnote w:type="continuationSeparator" w:id="0">
    <w:p w14:paraId="056D6745" w14:textId="77777777" w:rsidR="00FE3A05" w:rsidRDefault="00FE3A05" w:rsidP="00290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ABDD" w14:textId="62987469" w:rsidR="00290560" w:rsidRDefault="00000000">
    <w:pPr>
      <w:pStyle w:val="a3"/>
    </w:pPr>
    <w:r>
      <w:rPr>
        <w:noProof/>
      </w:rPr>
      <w:pict w14:anchorId="0DB6D3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7938" o:spid="_x0000_s1026" type="#_x0000_t75" style="position:absolute;left:0;text-align:left;margin-left:0;margin-top:0;width:414.95pt;height:295.1pt;z-index:-251657216;mso-position-horizontal:center;mso-position-horizontal-relative:margin;mso-position-vertical:center;mso-position-vertical-relative:margin" o:allowincell="f">
          <v:imagedata r:id="rId1" o:title="f47e19d_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3873E" w14:textId="642A0E75" w:rsidR="00290560" w:rsidRDefault="00C2785A" w:rsidP="00C2785A">
    <w:pPr>
      <w:pStyle w:val="a3"/>
    </w:pPr>
    <w:r>
      <w:rPr>
        <w:rFonts w:hint="eastAsia"/>
      </w:rPr>
      <w:t>计量经济学</w:t>
    </w:r>
    <w:r w:rsidR="00000000">
      <w:rPr>
        <w:noProof/>
      </w:rPr>
      <w:pict w14:anchorId="107DC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7939" o:spid="_x0000_s1027" type="#_x0000_t75" style="position:absolute;left:0;text-align:left;margin-left:0;margin-top:0;width:414.95pt;height:295.1pt;z-index:-251656192;mso-position-horizontal:center;mso-position-horizontal-relative:margin;mso-position-vertical:center;mso-position-vertical-relative:margin" o:allowincell="f">
          <v:imagedata r:id="rId1" o:title="f47e19d_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5BFF2" w14:textId="3B1DF29B" w:rsidR="00290560" w:rsidRDefault="00000000">
    <w:pPr>
      <w:pStyle w:val="a3"/>
    </w:pPr>
    <w:r>
      <w:rPr>
        <w:noProof/>
      </w:rPr>
      <w:pict w14:anchorId="06F0E5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7937" o:spid="_x0000_s1025" type="#_x0000_t75" style="position:absolute;left:0;text-align:left;margin-left:0;margin-top:0;width:414.95pt;height:295.1pt;z-index:-251658240;mso-position-horizontal:center;mso-position-horizontal-relative:margin;mso-position-vertical:center;mso-position-vertical-relative:margin" o:allowincell="f">
          <v:imagedata r:id="rId1" o:title="f47e19d_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60"/>
    <w:rsid w:val="000319B0"/>
    <w:rsid w:val="00290560"/>
    <w:rsid w:val="002F7B08"/>
    <w:rsid w:val="003B07B1"/>
    <w:rsid w:val="004E0F82"/>
    <w:rsid w:val="006A4C59"/>
    <w:rsid w:val="007D6FAC"/>
    <w:rsid w:val="00857D75"/>
    <w:rsid w:val="00B137AD"/>
    <w:rsid w:val="00B25F55"/>
    <w:rsid w:val="00B57AC5"/>
    <w:rsid w:val="00C2785A"/>
    <w:rsid w:val="00C4126C"/>
    <w:rsid w:val="00FE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9ED37"/>
  <w15:chartTrackingRefBased/>
  <w15:docId w15:val="{C785DDF9-56D2-45A6-B0AB-072A15A4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056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05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05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05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ZENG</dc:creator>
  <cp:keywords/>
  <dc:description/>
  <cp:lastModifiedBy>冒 力</cp:lastModifiedBy>
  <cp:revision>7</cp:revision>
  <dcterms:created xsi:type="dcterms:W3CDTF">2023-03-19T11:48:00Z</dcterms:created>
  <dcterms:modified xsi:type="dcterms:W3CDTF">2023-03-29T09:03:00Z</dcterms:modified>
</cp:coreProperties>
</file>