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5702F" w14:textId="63446E71" w:rsidR="00646E65" w:rsidRDefault="00646E65" w:rsidP="00646E65">
      <w:r>
        <w:t>[1.1] 假设地方政府决定在其管辖区内提高居民财产税税率。这对当地房价有何影响?按</w:t>
      </w:r>
      <w:r>
        <w:rPr>
          <w:rFonts w:hint="eastAsia"/>
        </w:rPr>
        <w:t>照本章讨论的八个步骤回答这一问题。</w:t>
      </w:r>
    </w:p>
    <w:p w14:paraId="1F1D9A76" w14:textId="67CA3C28" w:rsidR="00646E65" w:rsidRDefault="00646E65" w:rsidP="00646E65">
      <w:r>
        <w:rPr>
          <w:rFonts w:hint="eastAsia"/>
        </w:rPr>
        <w:t>答</w:t>
      </w:r>
      <w:r>
        <w:t>: (a)</w:t>
      </w:r>
      <w:r>
        <w:t xml:space="preserve"> </w:t>
      </w:r>
      <w:r>
        <w:t>在其他条件不变的前提下，财产税税率越高，居民住房价格将越低。</w:t>
      </w:r>
    </w:p>
    <w:p w14:paraId="4DBB5D1C" w14:textId="14257749" w:rsidR="00646E65" w:rsidRDefault="00646E65" w:rsidP="00646E65">
      <w:r>
        <w:t>(b)</w:t>
      </w:r>
      <w:r>
        <w:t xml:space="preserve"> </w:t>
      </w:r>
      <w:r>
        <w:t>假设所使用数据为截面数据，且数据取自财产税税率不同的管辖区。</w:t>
      </w:r>
    </w:p>
    <w:p w14:paraId="27EFD683" w14:textId="3A0845E1" w:rsidR="00646E65" w:rsidRDefault="00646E65" w:rsidP="00646E65">
      <w:r>
        <w:t>(c) Y</w:t>
      </w:r>
      <w:r>
        <w:rPr>
          <w:rFonts w:hint="eastAsia"/>
        </w:rPr>
        <w:t>i</w:t>
      </w:r>
      <w:r>
        <w:t>=B</w:t>
      </w:r>
      <w:r>
        <w:t>1</w:t>
      </w:r>
      <w:r>
        <w:t xml:space="preserve"> + B2X</w:t>
      </w:r>
      <w:r>
        <w:rPr>
          <w:rFonts w:hint="eastAsia"/>
        </w:rPr>
        <w:t>i</w:t>
      </w:r>
    </w:p>
    <w:p w14:paraId="3705232D" w14:textId="6A6D9504" w:rsidR="00646E65" w:rsidRDefault="00646E65" w:rsidP="00646E65">
      <w:r>
        <w:rPr>
          <w:rFonts w:hint="eastAsia"/>
        </w:rPr>
        <w:t>其中</w:t>
      </w:r>
      <w:r>
        <w:t>Y为居民住房价格，X为财产税税率。</w:t>
      </w:r>
    </w:p>
    <w:p w14:paraId="5B23490B" w14:textId="363AC123" w:rsidR="00646E65" w:rsidRDefault="00646E65" w:rsidP="00646E65">
      <w:r>
        <w:t>(d) Y</w:t>
      </w:r>
      <w:r>
        <w:rPr>
          <w:rFonts w:hint="eastAsia"/>
        </w:rPr>
        <w:t>i</w:t>
      </w:r>
      <w:r>
        <w:t>=</w:t>
      </w:r>
      <w:r>
        <w:rPr>
          <w:rFonts w:hint="eastAsia"/>
        </w:rPr>
        <w:t>B</w:t>
      </w:r>
      <w:r>
        <w:t>1</w:t>
      </w:r>
      <w:r>
        <w:t xml:space="preserve"> +</w:t>
      </w:r>
      <w:r>
        <w:t xml:space="preserve"> </w:t>
      </w:r>
      <w:r>
        <w:t>B2X</w:t>
      </w:r>
      <w:r>
        <w:rPr>
          <w:rFonts w:hint="eastAsia"/>
        </w:rPr>
        <w:t>i</w:t>
      </w:r>
      <w:r>
        <w:t xml:space="preserve"> +</w:t>
      </w:r>
      <w:r>
        <w:t xml:space="preserve"> </w:t>
      </w:r>
      <w:r>
        <w:t>u</w:t>
      </w:r>
      <w:r>
        <w:rPr>
          <w:rFonts w:hint="eastAsia"/>
        </w:rPr>
        <w:t>i</w:t>
      </w:r>
    </w:p>
    <w:p w14:paraId="73B600B6" w14:textId="7C5DF2D9" w:rsidR="00646E65" w:rsidRDefault="00646E65" w:rsidP="00646E65">
      <w:r>
        <w:t>(e)</w:t>
      </w:r>
      <w:r>
        <w:t xml:space="preserve"> </w:t>
      </w:r>
      <w:r>
        <w:t>得到样本后，可通过最小二乘法估计模型中的回归系数。</w:t>
      </w:r>
    </w:p>
    <w:p w14:paraId="1B822880" w14:textId="4468B42F" w:rsidR="00646E65" w:rsidRDefault="00646E65" w:rsidP="00646E65">
      <w:r>
        <w:t>(f)</w:t>
      </w:r>
      <w:r>
        <w:t xml:space="preserve"> </w:t>
      </w:r>
      <w:r>
        <w:t>除了财产税税率以外，影响居民住房价格的因素还包括抵押贷款利率、房屋面</w:t>
      </w:r>
      <w:r>
        <w:rPr>
          <w:rFonts w:hint="eastAsia"/>
        </w:rPr>
        <w:t>积、购房者家庭收人、经济状况、当地犯罪率高低等。这些因素对于居民住房价格的影响可以在多元回归模型中进行分析。</w:t>
      </w:r>
    </w:p>
    <w:p w14:paraId="6B588001" w14:textId="71AF577F" w:rsidR="00646E65" w:rsidRDefault="00646E65" w:rsidP="00646E65">
      <w:r>
        <w:t>(g)</w:t>
      </w:r>
      <w:r>
        <w:t xml:space="preserve"> </w:t>
      </w:r>
      <w:r>
        <w:t>先验地认为: B2&lt;0,因此可设H</w:t>
      </w:r>
      <w:r>
        <w:t>0</w:t>
      </w:r>
      <w:r>
        <w:rPr>
          <w:rFonts w:hint="eastAsia"/>
        </w:rPr>
        <w:t>：</w:t>
      </w:r>
      <w:r>
        <w:t>B</w:t>
      </w:r>
      <w:r>
        <w:t>2</w:t>
      </w:r>
      <w:r>
        <w:t>≥0 H</w:t>
      </w:r>
      <w:r>
        <w:t>1</w:t>
      </w:r>
      <w:r>
        <w:t>:</w:t>
      </w:r>
      <w:r>
        <w:t xml:space="preserve"> </w:t>
      </w:r>
      <w:r>
        <w:t>B2&lt;0。</w:t>
      </w:r>
    </w:p>
    <w:p w14:paraId="7CE0F004" w14:textId="566B6B6C" w:rsidR="00646E65" w:rsidRDefault="00646E65" w:rsidP="00646E65">
      <w:r>
        <w:t>(h)</w:t>
      </w:r>
      <w:r>
        <w:t xml:space="preserve"> </w:t>
      </w:r>
      <w:r>
        <w:t>在其他条件保持不变时，估计结果可以用来预测不同财产税税率所对应的居</w:t>
      </w:r>
      <w:r>
        <w:rPr>
          <w:rFonts w:hint="eastAsia"/>
        </w:rPr>
        <w:t>民住房的平均价格。</w:t>
      </w:r>
    </w:p>
    <w:p w14:paraId="5C64B918" w14:textId="77777777" w:rsidR="00646E65" w:rsidRDefault="00646E65" w:rsidP="00646E65">
      <w:r>
        <w:t>[1.2] 如何理解经济计量学在商业和经济学中的决策作用?</w:t>
      </w:r>
    </w:p>
    <w:p w14:paraId="7AD402D9" w14:textId="169B8857" w:rsidR="00646E65" w:rsidRDefault="00646E65" w:rsidP="00646E65">
      <w:r>
        <w:rPr>
          <w:rFonts w:hint="eastAsia"/>
        </w:rPr>
        <w:t>答</w:t>
      </w:r>
      <w:r>
        <w:t>:计量经济学在商业和经济领域的作用主要是用来估计和预测:①价格和成本弹性;</w:t>
      </w:r>
      <w:r>
        <w:rPr>
          <w:rFonts w:hint="eastAsia"/>
        </w:rPr>
        <w:t>②生产函数和成本函数</w:t>
      </w:r>
      <w:r>
        <w:t>;③对于服务和商品的需求函数等。其中，经济预测的作</w:t>
      </w:r>
      <w:r>
        <w:rPr>
          <w:rFonts w:hint="eastAsia"/>
        </w:rPr>
        <w:t>用已经显得日趋明显。</w:t>
      </w:r>
    </w:p>
    <w:p w14:paraId="00603705" w14:textId="7A00AA52" w:rsidR="00646E65" w:rsidRDefault="00646E65" w:rsidP="00646E65">
      <w:r>
        <w:t>[1.3]假设你是联邦储备委员会主席的经济顾问，若联邦储备委员会主席询问你对增加货币供</w:t>
      </w:r>
      <w:r>
        <w:rPr>
          <w:rFonts w:hint="eastAsia"/>
        </w:rPr>
        <w:t>给以刺激经济有何建议，那么你会考虑哪些因素</w:t>
      </w:r>
      <w:r>
        <w:t>?你如何运用经济计量学进行分析?</w:t>
      </w:r>
    </w:p>
    <w:p w14:paraId="6E10C87D" w14:textId="5472C078" w:rsidR="00646E65" w:rsidRDefault="00646E65" w:rsidP="00646E65">
      <w:pPr>
        <w:rPr>
          <w:rFonts w:hint="eastAsia"/>
        </w:rPr>
      </w:pPr>
      <w:r>
        <w:rPr>
          <w:rFonts w:hint="eastAsia"/>
        </w:rPr>
        <w:t>答</w:t>
      </w:r>
      <w:r>
        <w:t>:如果增加货币供给导致利率下降，那么会促进社会投资的增长，从而使得产出水平</w:t>
      </w:r>
      <w:r>
        <w:rPr>
          <w:rFonts w:hint="eastAsia"/>
        </w:rPr>
        <w:t>和就业水平的增加，进而促进经济增长。如果增加货币供给导致了通货膨胀，则上述结果就不会出现。计量经济学的任务就是通过建立模型来预测货币供给的增加对于通胀、利率和就业水平等因素的影响。</w:t>
      </w:r>
    </w:p>
    <w:sectPr w:rsidR="00646E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03"/>
    <w:rsid w:val="001E77CC"/>
    <w:rsid w:val="00204803"/>
    <w:rsid w:val="00624AA7"/>
    <w:rsid w:val="00646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BF1F4"/>
  <w15:chartTrackingRefBased/>
  <w15:docId w15:val="{45DFD329-C1D8-47D2-9DF6-284CFDB2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108</Words>
  <Characters>616</Characters>
  <Application>Microsoft Office Word</Application>
  <DocSecurity>0</DocSecurity>
  <Lines>5</Lines>
  <Paragraphs>1</Paragraphs>
  <ScaleCrop>false</ScaleCrop>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冒 力</dc:creator>
  <cp:keywords/>
  <dc:description/>
  <cp:lastModifiedBy>冒 力</cp:lastModifiedBy>
  <cp:revision>3</cp:revision>
  <dcterms:created xsi:type="dcterms:W3CDTF">2023-03-14T06:35:00Z</dcterms:created>
  <dcterms:modified xsi:type="dcterms:W3CDTF">2023-03-14T06:38:00Z</dcterms:modified>
</cp:coreProperties>
</file>