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8349A5" w14:textId="0477D987" w:rsidR="003734F8" w:rsidRDefault="003734F8"/>
    <w:p w14:paraId="04E0D4E8" w14:textId="744C49BC" w:rsidR="00863642" w:rsidRDefault="00863642">
      <w:r>
        <w:rPr>
          <w:rFonts w:ascii="Times" w:hAnsi="Times" w:cs="Times"/>
          <w:noProof/>
        </w:rPr>
        <w:drawing>
          <wp:anchor distT="0" distB="0" distL="114300" distR="114300" simplePos="0" relativeHeight="251657216" behindDoc="1" locked="0" layoutInCell="1" allowOverlap="1" wp14:anchorId="3366949A" wp14:editId="1625068C">
            <wp:simplePos x="0" y="0"/>
            <wp:positionH relativeFrom="column">
              <wp:posOffset>4181475</wp:posOffset>
            </wp:positionH>
            <wp:positionV relativeFrom="paragraph">
              <wp:posOffset>12065</wp:posOffset>
            </wp:positionV>
            <wp:extent cx="2208530" cy="1468755"/>
            <wp:effectExtent l="0" t="0" r="1270" b="0"/>
            <wp:wrapTight wrapText="bothSides">
              <wp:wrapPolygon edited="0">
                <wp:start x="0" y="0"/>
                <wp:lineTo x="0" y="21292"/>
                <wp:lineTo x="21426" y="21292"/>
                <wp:lineTo x="2142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8530" cy="1468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D7C576" w14:textId="09BD00BA" w:rsidR="00863642" w:rsidRPr="00422369" w:rsidRDefault="00863642" w:rsidP="00863642">
      <w:pPr>
        <w:widowControl w:val="0"/>
        <w:autoSpaceDE w:val="0"/>
        <w:autoSpaceDN w:val="0"/>
        <w:adjustRightInd w:val="0"/>
        <w:spacing w:line="280" w:lineRule="atLeast"/>
        <w:rPr>
          <w:rFonts w:ascii="Times" w:hAnsi="Times" w:cs="Times"/>
          <w:b/>
          <w:bCs/>
          <w:sz w:val="36"/>
          <w:szCs w:val="28"/>
        </w:rPr>
      </w:pPr>
      <w:r w:rsidRPr="00422369">
        <w:rPr>
          <w:rFonts w:ascii="Times" w:hAnsi="Times" w:cs="Times"/>
          <w:b/>
          <w:bCs/>
          <w:sz w:val="36"/>
          <w:szCs w:val="28"/>
        </w:rPr>
        <w:t>Sesame Street Study</w:t>
      </w:r>
    </w:p>
    <w:p w14:paraId="32D1845C" w14:textId="02FCD98F" w:rsidR="00863642" w:rsidRPr="00422369" w:rsidRDefault="00863642" w:rsidP="00863642">
      <w:pPr>
        <w:widowControl w:val="0"/>
        <w:autoSpaceDE w:val="0"/>
        <w:autoSpaceDN w:val="0"/>
        <w:adjustRightInd w:val="0"/>
        <w:spacing w:line="280" w:lineRule="atLeast"/>
        <w:rPr>
          <w:rFonts w:ascii="Times" w:hAnsi="Times" w:cs="Times"/>
          <w:b/>
          <w:bCs/>
          <w:sz w:val="36"/>
          <w:szCs w:val="28"/>
        </w:rPr>
      </w:pPr>
      <w:r w:rsidRPr="00422369">
        <w:rPr>
          <w:rFonts w:ascii="Times" w:hAnsi="Times" w:cs="Times"/>
          <w:b/>
          <w:bCs/>
          <w:sz w:val="36"/>
          <w:szCs w:val="28"/>
        </w:rPr>
        <w:t>Project 1</w:t>
      </w:r>
    </w:p>
    <w:p w14:paraId="3932F5E7" w14:textId="0F9EE81F" w:rsidR="00863642" w:rsidRPr="00422369" w:rsidRDefault="00863642" w:rsidP="00863642">
      <w:pPr>
        <w:widowControl w:val="0"/>
        <w:autoSpaceDE w:val="0"/>
        <w:autoSpaceDN w:val="0"/>
        <w:adjustRightInd w:val="0"/>
        <w:spacing w:line="280" w:lineRule="atLeast"/>
        <w:rPr>
          <w:rFonts w:ascii="Times" w:hAnsi="Times" w:cs="Times"/>
          <w:b/>
          <w:bCs/>
          <w:sz w:val="36"/>
          <w:szCs w:val="28"/>
        </w:rPr>
      </w:pPr>
      <w:r w:rsidRPr="00422369">
        <w:rPr>
          <w:rFonts w:ascii="Times" w:hAnsi="Times" w:cs="Times"/>
          <w:b/>
          <w:bCs/>
          <w:sz w:val="36"/>
          <w:szCs w:val="28"/>
        </w:rPr>
        <w:t>STAT 470W</w:t>
      </w:r>
    </w:p>
    <w:p w14:paraId="6433B580" w14:textId="0B26696A" w:rsidR="00863642" w:rsidRDefault="00863642" w:rsidP="00863642">
      <w:pPr>
        <w:widowControl w:val="0"/>
        <w:autoSpaceDE w:val="0"/>
        <w:autoSpaceDN w:val="0"/>
        <w:adjustRightInd w:val="0"/>
        <w:spacing w:line="280" w:lineRule="atLeast"/>
        <w:rPr>
          <w:rFonts w:ascii="Times" w:hAnsi="Times" w:cs="Times"/>
          <w:b/>
          <w:bCs/>
          <w:u w:val="single"/>
        </w:rPr>
      </w:pPr>
    </w:p>
    <w:p w14:paraId="316CBA81" w14:textId="77777777" w:rsidR="00863642" w:rsidRDefault="00863642" w:rsidP="00863642">
      <w:pPr>
        <w:widowControl w:val="0"/>
        <w:autoSpaceDE w:val="0"/>
        <w:autoSpaceDN w:val="0"/>
        <w:adjustRightInd w:val="0"/>
        <w:spacing w:line="280" w:lineRule="atLeast"/>
        <w:rPr>
          <w:rFonts w:ascii="Times" w:hAnsi="Times" w:cs="Times"/>
          <w:b/>
          <w:bCs/>
          <w:u w:val="single"/>
        </w:rPr>
      </w:pPr>
    </w:p>
    <w:p w14:paraId="206C6CDE" w14:textId="7BAA4804" w:rsidR="00863642" w:rsidRDefault="00863642" w:rsidP="00863642">
      <w:pPr>
        <w:widowControl w:val="0"/>
        <w:autoSpaceDE w:val="0"/>
        <w:autoSpaceDN w:val="0"/>
        <w:adjustRightInd w:val="0"/>
        <w:spacing w:line="280" w:lineRule="atLeast"/>
        <w:rPr>
          <w:rFonts w:ascii="Times" w:hAnsi="Times" w:cs="Times"/>
          <w:b/>
          <w:bCs/>
          <w:sz w:val="28"/>
          <w:szCs w:val="28"/>
        </w:rPr>
      </w:pPr>
    </w:p>
    <w:p w14:paraId="4E99B9A3" w14:textId="77777777" w:rsidR="00A26657" w:rsidRDefault="00A26657" w:rsidP="00863642">
      <w:pPr>
        <w:widowControl w:val="0"/>
        <w:autoSpaceDE w:val="0"/>
        <w:autoSpaceDN w:val="0"/>
        <w:adjustRightInd w:val="0"/>
        <w:spacing w:line="280" w:lineRule="atLeast"/>
        <w:rPr>
          <w:rFonts w:ascii="Times" w:hAnsi="Times" w:cs="Times"/>
          <w:b/>
          <w:bCs/>
          <w:sz w:val="28"/>
          <w:szCs w:val="28"/>
        </w:rPr>
      </w:pPr>
    </w:p>
    <w:p w14:paraId="6718A43D" w14:textId="328E840B" w:rsidR="00863642" w:rsidRDefault="00863642" w:rsidP="00863642">
      <w:pPr>
        <w:widowControl w:val="0"/>
        <w:autoSpaceDE w:val="0"/>
        <w:autoSpaceDN w:val="0"/>
        <w:adjustRightInd w:val="0"/>
        <w:spacing w:line="280" w:lineRule="atLeast"/>
        <w:rPr>
          <w:rFonts w:ascii="Times" w:hAnsi="Times" w:cs="Times"/>
          <w:b/>
          <w:bCs/>
          <w:sz w:val="28"/>
          <w:szCs w:val="28"/>
        </w:rPr>
      </w:pPr>
      <w:r w:rsidRPr="00863642">
        <w:rPr>
          <w:rFonts w:ascii="Times" w:hAnsi="Times" w:cs="Times"/>
          <w:b/>
          <w:bCs/>
          <w:sz w:val="28"/>
          <w:szCs w:val="28"/>
        </w:rPr>
        <w:t>Context</w:t>
      </w:r>
    </w:p>
    <w:p w14:paraId="1559D6B4" w14:textId="77777777" w:rsidR="00863642" w:rsidRPr="00863642" w:rsidRDefault="00863642" w:rsidP="00863642">
      <w:pPr>
        <w:widowControl w:val="0"/>
        <w:autoSpaceDE w:val="0"/>
        <w:autoSpaceDN w:val="0"/>
        <w:adjustRightInd w:val="0"/>
        <w:spacing w:line="280" w:lineRule="atLeast"/>
        <w:rPr>
          <w:rFonts w:ascii="Times" w:hAnsi="Times" w:cs="Times"/>
          <w:b/>
          <w:bCs/>
          <w:sz w:val="28"/>
          <w:szCs w:val="28"/>
        </w:rPr>
      </w:pPr>
    </w:p>
    <w:p w14:paraId="37619EE3" w14:textId="3B834663" w:rsidR="00863642" w:rsidRPr="00863642" w:rsidRDefault="00863642" w:rsidP="00863642">
      <w:pPr>
        <w:widowControl w:val="0"/>
        <w:autoSpaceDE w:val="0"/>
        <w:autoSpaceDN w:val="0"/>
        <w:adjustRightInd w:val="0"/>
        <w:spacing w:line="280" w:lineRule="atLeast"/>
        <w:rPr>
          <w:rFonts w:asciiTheme="majorHAnsi" w:hAnsiTheme="majorHAnsi" w:cstheme="majorHAnsi"/>
        </w:rPr>
      </w:pPr>
      <w:r w:rsidRPr="00863642">
        <w:rPr>
          <w:rFonts w:asciiTheme="majorHAnsi" w:hAnsiTheme="majorHAnsi" w:cstheme="majorHAnsi"/>
        </w:rPr>
        <w:t xml:space="preserve">Client: Dr. Education </w:t>
      </w:r>
    </w:p>
    <w:p w14:paraId="3719456E" w14:textId="15EE5C01" w:rsidR="00863642" w:rsidRPr="00863642" w:rsidRDefault="00863642" w:rsidP="00863642">
      <w:pPr>
        <w:widowControl w:val="0"/>
        <w:autoSpaceDE w:val="0"/>
        <w:autoSpaceDN w:val="0"/>
        <w:adjustRightInd w:val="0"/>
        <w:spacing w:line="280" w:lineRule="atLeast"/>
        <w:rPr>
          <w:rFonts w:asciiTheme="majorHAnsi" w:hAnsiTheme="majorHAnsi" w:cstheme="majorHAnsi"/>
        </w:rPr>
      </w:pPr>
    </w:p>
    <w:p w14:paraId="5F895411" w14:textId="77777777" w:rsidR="00863642" w:rsidRPr="00863642" w:rsidRDefault="00863642" w:rsidP="00863642">
      <w:pPr>
        <w:widowControl w:val="0"/>
        <w:autoSpaceDE w:val="0"/>
        <w:autoSpaceDN w:val="0"/>
        <w:adjustRightInd w:val="0"/>
        <w:spacing w:line="280" w:lineRule="atLeast"/>
        <w:rPr>
          <w:rFonts w:asciiTheme="majorHAnsi" w:hAnsiTheme="majorHAnsi" w:cstheme="majorHAnsi"/>
        </w:rPr>
      </w:pPr>
      <w:r w:rsidRPr="00863642">
        <w:rPr>
          <w:rFonts w:asciiTheme="majorHAnsi" w:hAnsiTheme="majorHAnsi" w:cstheme="majorHAnsi"/>
        </w:rPr>
        <w:t xml:space="preserve">Dr. Education just started working for production company Children’s Television Workshop.  Prior to her hiring, the company hired Educational Testing Services (ETS) to collect data on the effectiveness of their show </w:t>
      </w:r>
      <w:r w:rsidRPr="00863642">
        <w:rPr>
          <w:rFonts w:asciiTheme="majorHAnsi" w:hAnsiTheme="majorHAnsi" w:cstheme="majorHAnsi"/>
          <w:i/>
          <w:iCs/>
        </w:rPr>
        <w:t>Sesame Street.</w:t>
      </w:r>
      <w:r w:rsidRPr="00863642">
        <w:rPr>
          <w:rFonts w:asciiTheme="majorHAnsi" w:hAnsiTheme="majorHAnsi" w:cstheme="majorHAnsi"/>
        </w:rPr>
        <w:t xml:space="preserve"> ETS was responsible for the design and collection of the data.  CTW also thought they would analyze the data, unfortunately they just handed over a spreadsheet.   Now, </w:t>
      </w:r>
      <w:r w:rsidRPr="00863642">
        <w:rPr>
          <w:rFonts w:asciiTheme="majorHAnsi" w:hAnsiTheme="majorHAnsi" w:cstheme="majorHAnsi"/>
          <w:b/>
        </w:rPr>
        <w:t>Dr. Education has been asked to summarize the findings and present the results at a board meeting next month</w:t>
      </w:r>
      <w:r w:rsidRPr="00863642">
        <w:rPr>
          <w:rFonts w:asciiTheme="majorHAnsi" w:hAnsiTheme="majorHAnsi" w:cstheme="majorHAnsi"/>
        </w:rPr>
        <w:t xml:space="preserve">. Can you help her?  There are many objectives that CTW has for its programming and thus to assess in this initial study, but the first board meeting will prioritize answering the following questions.  </w:t>
      </w:r>
    </w:p>
    <w:p w14:paraId="326AF87A" w14:textId="77777777" w:rsidR="00863642" w:rsidRPr="00863642" w:rsidRDefault="00863642" w:rsidP="00863642">
      <w:pPr>
        <w:widowControl w:val="0"/>
        <w:autoSpaceDE w:val="0"/>
        <w:autoSpaceDN w:val="0"/>
        <w:adjustRightInd w:val="0"/>
        <w:spacing w:line="280" w:lineRule="atLeast"/>
        <w:rPr>
          <w:rFonts w:asciiTheme="majorHAnsi" w:hAnsiTheme="majorHAnsi" w:cstheme="majorHAnsi"/>
        </w:rPr>
      </w:pPr>
    </w:p>
    <w:p w14:paraId="4CCB342A" w14:textId="095CCAC2" w:rsidR="00863642" w:rsidRPr="00863642" w:rsidRDefault="00863642" w:rsidP="00863642">
      <w:pPr>
        <w:widowControl w:val="0"/>
        <w:autoSpaceDE w:val="0"/>
        <w:autoSpaceDN w:val="0"/>
        <w:adjustRightInd w:val="0"/>
        <w:spacing w:line="280" w:lineRule="atLeast"/>
        <w:rPr>
          <w:rFonts w:asciiTheme="majorHAnsi" w:hAnsiTheme="majorHAnsi" w:cstheme="majorHAnsi"/>
        </w:rPr>
      </w:pPr>
      <w:r w:rsidRPr="00863642">
        <w:rPr>
          <w:rFonts w:asciiTheme="majorHAnsi" w:hAnsiTheme="majorHAnsi" w:cstheme="majorHAnsi"/>
        </w:rPr>
        <w:t xml:space="preserve">1.  Does our programming improve children’s knowledge of </w:t>
      </w:r>
      <w:r w:rsidRPr="00863642">
        <w:rPr>
          <w:rFonts w:asciiTheme="majorHAnsi" w:hAnsiTheme="majorHAnsi" w:cstheme="majorHAnsi"/>
          <w:b/>
          <w:bCs/>
        </w:rPr>
        <w:t>letters</w:t>
      </w:r>
      <w:r w:rsidRPr="00863642">
        <w:rPr>
          <w:rFonts w:asciiTheme="majorHAnsi" w:hAnsiTheme="majorHAnsi" w:cstheme="majorHAnsi"/>
        </w:rPr>
        <w:t xml:space="preserve">, </w:t>
      </w:r>
      <w:r w:rsidRPr="00863642">
        <w:rPr>
          <w:rFonts w:asciiTheme="majorHAnsi" w:hAnsiTheme="majorHAnsi" w:cstheme="majorHAnsi"/>
          <w:b/>
          <w:bCs/>
        </w:rPr>
        <w:t>numbers</w:t>
      </w:r>
      <w:r w:rsidRPr="00863642">
        <w:rPr>
          <w:rFonts w:asciiTheme="majorHAnsi" w:hAnsiTheme="majorHAnsi" w:cstheme="majorHAnsi"/>
        </w:rPr>
        <w:t xml:space="preserve">, and </w:t>
      </w:r>
      <w:r w:rsidR="00FB7FC8">
        <w:rPr>
          <w:rFonts w:asciiTheme="majorHAnsi" w:hAnsiTheme="majorHAnsi" w:cstheme="majorHAnsi"/>
          <w:b/>
          <w:bCs/>
        </w:rPr>
        <w:t>body parts</w:t>
      </w:r>
      <w:r w:rsidRPr="00863642">
        <w:rPr>
          <w:rFonts w:asciiTheme="majorHAnsi" w:hAnsiTheme="majorHAnsi" w:cstheme="majorHAnsi"/>
        </w:rPr>
        <w:t xml:space="preserve">? </w:t>
      </w:r>
    </w:p>
    <w:p w14:paraId="2A9D12EA" w14:textId="4A1DDAEB" w:rsidR="00863642" w:rsidRPr="00863642" w:rsidRDefault="00863642" w:rsidP="00863642">
      <w:pPr>
        <w:widowControl w:val="0"/>
        <w:autoSpaceDE w:val="0"/>
        <w:autoSpaceDN w:val="0"/>
        <w:adjustRightInd w:val="0"/>
        <w:spacing w:line="280" w:lineRule="atLeast"/>
        <w:rPr>
          <w:rFonts w:asciiTheme="majorHAnsi" w:hAnsiTheme="majorHAnsi" w:cstheme="majorHAnsi"/>
        </w:rPr>
      </w:pPr>
      <w:r w:rsidRPr="00863642">
        <w:rPr>
          <w:rFonts w:asciiTheme="majorHAnsi" w:hAnsiTheme="majorHAnsi" w:cstheme="majorHAnsi"/>
        </w:rPr>
        <w:t xml:space="preserve">2.  What, if any, area should we focus on for improvement?  E.g. are we better at teaching letters than we are at numbers? </w:t>
      </w:r>
    </w:p>
    <w:p w14:paraId="66EB64CF" w14:textId="77777777" w:rsidR="00863642" w:rsidRPr="00863642" w:rsidRDefault="00863642" w:rsidP="00863642">
      <w:pPr>
        <w:widowControl w:val="0"/>
        <w:autoSpaceDE w:val="0"/>
        <w:autoSpaceDN w:val="0"/>
        <w:adjustRightInd w:val="0"/>
        <w:spacing w:line="280" w:lineRule="atLeast"/>
        <w:rPr>
          <w:rFonts w:asciiTheme="majorHAnsi" w:hAnsiTheme="majorHAnsi" w:cstheme="majorHAnsi"/>
        </w:rPr>
      </w:pPr>
    </w:p>
    <w:p w14:paraId="6F87562D" w14:textId="6801500B" w:rsidR="00863642" w:rsidRPr="00863642" w:rsidRDefault="00863642" w:rsidP="00863642">
      <w:pPr>
        <w:widowControl w:val="0"/>
        <w:autoSpaceDE w:val="0"/>
        <w:autoSpaceDN w:val="0"/>
        <w:adjustRightInd w:val="0"/>
        <w:spacing w:line="280" w:lineRule="atLeast"/>
        <w:rPr>
          <w:rFonts w:asciiTheme="majorHAnsi" w:hAnsiTheme="majorHAnsi" w:cstheme="majorHAnsi"/>
        </w:rPr>
      </w:pPr>
      <w:r>
        <w:rPr>
          <w:rFonts w:asciiTheme="majorHAnsi" w:hAnsiTheme="majorHAnsi" w:cstheme="majorHAnsi"/>
        </w:rPr>
        <w:t>Client</w:t>
      </w:r>
      <w:r w:rsidRPr="00863642">
        <w:rPr>
          <w:rFonts w:asciiTheme="majorHAnsi" w:hAnsiTheme="majorHAnsi" w:cstheme="majorHAnsi"/>
        </w:rPr>
        <w:t xml:space="preserve"> background: </w:t>
      </w:r>
      <w:r>
        <w:rPr>
          <w:rFonts w:asciiTheme="majorHAnsi" w:hAnsiTheme="majorHAnsi" w:cstheme="majorHAnsi"/>
        </w:rPr>
        <w:t>S</w:t>
      </w:r>
      <w:r w:rsidRPr="00863642">
        <w:rPr>
          <w:rFonts w:asciiTheme="majorHAnsi" w:hAnsiTheme="majorHAnsi" w:cstheme="majorHAnsi"/>
        </w:rPr>
        <w:t>he</w:t>
      </w:r>
      <w:r>
        <w:rPr>
          <w:rFonts w:asciiTheme="majorHAnsi" w:hAnsiTheme="majorHAnsi" w:cstheme="majorHAnsi"/>
        </w:rPr>
        <w:t xml:space="preserve"> is</w:t>
      </w:r>
      <w:r w:rsidRPr="00863642">
        <w:rPr>
          <w:rFonts w:asciiTheme="majorHAnsi" w:hAnsiTheme="majorHAnsi" w:cstheme="majorHAnsi"/>
        </w:rPr>
        <w:t xml:space="preserve"> good with spreadsheets but has never fit a linear model and does not know what a p-value is. </w:t>
      </w:r>
    </w:p>
    <w:p w14:paraId="3601FBA7" w14:textId="77777777" w:rsidR="00863642" w:rsidRPr="00863642" w:rsidRDefault="00863642" w:rsidP="00863642">
      <w:pPr>
        <w:widowControl w:val="0"/>
        <w:autoSpaceDE w:val="0"/>
        <w:autoSpaceDN w:val="0"/>
        <w:adjustRightInd w:val="0"/>
        <w:spacing w:line="280" w:lineRule="atLeast"/>
        <w:rPr>
          <w:rFonts w:asciiTheme="majorHAnsi" w:hAnsiTheme="majorHAnsi" w:cstheme="majorHAnsi"/>
        </w:rPr>
      </w:pPr>
    </w:p>
    <w:p w14:paraId="05200086" w14:textId="30992054" w:rsidR="00863642" w:rsidRPr="00863642" w:rsidRDefault="00863642" w:rsidP="00863642">
      <w:pPr>
        <w:widowControl w:val="0"/>
        <w:autoSpaceDE w:val="0"/>
        <w:autoSpaceDN w:val="0"/>
        <w:adjustRightInd w:val="0"/>
        <w:spacing w:line="280" w:lineRule="atLeast"/>
        <w:rPr>
          <w:rFonts w:asciiTheme="majorHAnsi" w:hAnsiTheme="majorHAnsi" w:cstheme="majorHAnsi"/>
        </w:rPr>
      </w:pPr>
      <w:r w:rsidRPr="00863642">
        <w:rPr>
          <w:rFonts w:asciiTheme="majorHAnsi" w:hAnsiTheme="majorHAnsi" w:cstheme="majorHAnsi"/>
        </w:rPr>
        <w:t>*</w:t>
      </w:r>
      <w:r>
        <w:rPr>
          <w:rFonts w:asciiTheme="majorHAnsi" w:hAnsiTheme="majorHAnsi" w:cstheme="majorHAnsi"/>
        </w:rPr>
        <w:t xml:space="preserve"> </w:t>
      </w:r>
      <w:r w:rsidRPr="00863642">
        <w:rPr>
          <w:rFonts w:asciiTheme="majorHAnsi" w:hAnsiTheme="majorHAnsi" w:cstheme="majorHAnsi"/>
        </w:rPr>
        <w:t>The Pre</w:t>
      </w:r>
      <w:r>
        <w:rPr>
          <w:rFonts w:asciiTheme="majorHAnsi" w:hAnsiTheme="majorHAnsi" w:cstheme="majorHAnsi"/>
        </w:rPr>
        <w:t>test</w:t>
      </w:r>
      <w:r w:rsidRPr="00863642">
        <w:rPr>
          <w:rFonts w:asciiTheme="majorHAnsi" w:hAnsiTheme="majorHAnsi" w:cstheme="majorHAnsi"/>
        </w:rPr>
        <w:t xml:space="preserve"> and Posttest occur</w:t>
      </w:r>
      <w:r>
        <w:rPr>
          <w:rFonts w:asciiTheme="majorHAnsi" w:hAnsiTheme="majorHAnsi" w:cstheme="majorHAnsi"/>
        </w:rPr>
        <w:t>red</w:t>
      </w:r>
      <w:r w:rsidRPr="00863642">
        <w:rPr>
          <w:rFonts w:asciiTheme="majorHAnsi" w:hAnsiTheme="majorHAnsi" w:cstheme="majorHAnsi"/>
        </w:rPr>
        <w:t xml:space="preserve"> 6 months apart. </w:t>
      </w:r>
    </w:p>
    <w:p w14:paraId="37C0D9C4" w14:textId="77777777" w:rsidR="00863642" w:rsidRPr="00863642" w:rsidRDefault="00863642" w:rsidP="00863642">
      <w:pPr>
        <w:widowControl w:val="0"/>
        <w:autoSpaceDE w:val="0"/>
        <w:autoSpaceDN w:val="0"/>
        <w:adjustRightInd w:val="0"/>
        <w:spacing w:line="280" w:lineRule="atLeast"/>
        <w:rPr>
          <w:rFonts w:asciiTheme="majorHAnsi" w:hAnsiTheme="majorHAnsi" w:cstheme="majorHAnsi"/>
        </w:rPr>
      </w:pPr>
      <w:r w:rsidRPr="00863642">
        <w:rPr>
          <w:rFonts w:asciiTheme="majorHAnsi" w:hAnsiTheme="majorHAnsi" w:cstheme="majorHAnsi"/>
        </w:rPr>
        <w:t>* We do not know much of anything about how the test was administered or how participants were recruited.</w:t>
      </w:r>
    </w:p>
    <w:p w14:paraId="03B237F0" w14:textId="77777777" w:rsidR="00863642" w:rsidRDefault="00863642"/>
    <w:p w14:paraId="475DEDA4" w14:textId="7A73898A" w:rsidR="003734F8" w:rsidRDefault="003734F8"/>
    <w:p w14:paraId="3D705F7B" w14:textId="77777777" w:rsidR="00A26657" w:rsidRDefault="00A26657"/>
    <w:p w14:paraId="53A4C885" w14:textId="73AD6B5B" w:rsidR="003734F8" w:rsidRDefault="003734F8"/>
    <w:p w14:paraId="5EFC887A" w14:textId="07DB4229" w:rsidR="003734F8" w:rsidRDefault="00A26657" w:rsidP="00863642">
      <w:pPr>
        <w:widowControl w:val="0"/>
        <w:autoSpaceDE w:val="0"/>
        <w:autoSpaceDN w:val="0"/>
        <w:adjustRightInd w:val="0"/>
        <w:spacing w:line="280" w:lineRule="atLeast"/>
        <w:rPr>
          <w:rFonts w:ascii="Times" w:hAnsi="Times" w:cs="Times"/>
          <w:b/>
          <w:bCs/>
          <w:sz w:val="28"/>
          <w:szCs w:val="28"/>
        </w:rPr>
      </w:pPr>
      <w:r>
        <w:rPr>
          <w:rFonts w:ascii="Times" w:hAnsi="Times" w:cs="Times"/>
          <w:b/>
          <w:bCs/>
          <w:sz w:val="28"/>
          <w:szCs w:val="28"/>
        </w:rPr>
        <w:t>Study Details</w:t>
      </w:r>
    </w:p>
    <w:p w14:paraId="0AFB6DC1" w14:textId="77777777" w:rsidR="00863642" w:rsidRPr="00863642" w:rsidRDefault="00863642" w:rsidP="00863642">
      <w:pPr>
        <w:widowControl w:val="0"/>
        <w:autoSpaceDE w:val="0"/>
        <w:autoSpaceDN w:val="0"/>
        <w:adjustRightInd w:val="0"/>
        <w:spacing w:line="280" w:lineRule="atLeast"/>
        <w:rPr>
          <w:rFonts w:ascii="Times" w:hAnsi="Times" w:cs="Times"/>
          <w:b/>
          <w:bCs/>
          <w:sz w:val="28"/>
          <w:szCs w:val="28"/>
        </w:rPr>
      </w:pPr>
    </w:p>
    <w:p w14:paraId="72DFB3A3" w14:textId="358E8427" w:rsidR="00863642" w:rsidRDefault="00863642" w:rsidP="00863642">
      <w:pPr>
        <w:widowControl w:val="0"/>
        <w:autoSpaceDE w:val="0"/>
        <w:autoSpaceDN w:val="0"/>
        <w:adjustRightInd w:val="0"/>
        <w:spacing w:line="280" w:lineRule="atLeast"/>
        <w:rPr>
          <w:rFonts w:asciiTheme="majorHAnsi" w:hAnsiTheme="majorHAnsi" w:cstheme="majorHAnsi"/>
        </w:rPr>
      </w:pPr>
      <w:r>
        <w:rPr>
          <w:rFonts w:asciiTheme="majorHAnsi" w:hAnsiTheme="majorHAnsi" w:cstheme="majorHAnsi"/>
        </w:rPr>
        <w:t xml:space="preserve">The data are part of a larger data set that evaluated the impact of the first year of the Sesame Street television series. Sesame Street was concerned mainly with teaching preschool related skills to children in the 3-5-year age range, with special emphasis on reaching 4-year-old disadvantaged children. </w:t>
      </w:r>
    </w:p>
    <w:p w14:paraId="4DC3E858" w14:textId="6FB56643" w:rsidR="00863642" w:rsidRDefault="00863642" w:rsidP="00863642">
      <w:pPr>
        <w:widowControl w:val="0"/>
        <w:autoSpaceDE w:val="0"/>
        <w:autoSpaceDN w:val="0"/>
        <w:adjustRightInd w:val="0"/>
        <w:spacing w:line="280" w:lineRule="atLeast"/>
        <w:rPr>
          <w:rFonts w:asciiTheme="majorHAnsi" w:hAnsiTheme="majorHAnsi" w:cstheme="majorHAnsi"/>
        </w:rPr>
      </w:pPr>
    </w:p>
    <w:p w14:paraId="1D210091" w14:textId="081F30EA" w:rsidR="00863642" w:rsidRDefault="00863642" w:rsidP="00863642">
      <w:pPr>
        <w:widowControl w:val="0"/>
        <w:autoSpaceDE w:val="0"/>
        <w:autoSpaceDN w:val="0"/>
        <w:adjustRightInd w:val="0"/>
        <w:spacing w:line="280" w:lineRule="atLeast"/>
        <w:rPr>
          <w:rFonts w:asciiTheme="majorHAnsi" w:hAnsiTheme="majorHAnsi" w:cstheme="majorHAnsi"/>
        </w:rPr>
      </w:pPr>
      <w:r>
        <w:rPr>
          <w:rFonts w:asciiTheme="majorHAnsi" w:hAnsiTheme="majorHAnsi" w:cstheme="majorHAnsi"/>
        </w:rPr>
        <w:t>The format of the show was designed to hold young children’s attention through action oriented, short duration presentations teaching specific preschool cognitive skills and some social skills. Each show was one hour long and involved much repetition of concepts within and across shows.</w:t>
      </w:r>
    </w:p>
    <w:p w14:paraId="2FA43BD9" w14:textId="4A98B603" w:rsidR="00863642" w:rsidRDefault="00863642" w:rsidP="00863642">
      <w:pPr>
        <w:widowControl w:val="0"/>
        <w:autoSpaceDE w:val="0"/>
        <w:autoSpaceDN w:val="0"/>
        <w:adjustRightInd w:val="0"/>
        <w:spacing w:line="280" w:lineRule="atLeast"/>
        <w:rPr>
          <w:rFonts w:asciiTheme="majorHAnsi" w:hAnsiTheme="majorHAnsi" w:cstheme="majorHAnsi"/>
        </w:rPr>
      </w:pPr>
    </w:p>
    <w:p w14:paraId="5F8B71F8" w14:textId="1B0BBE56" w:rsidR="00863642" w:rsidRDefault="00863642" w:rsidP="00863642">
      <w:pPr>
        <w:widowControl w:val="0"/>
        <w:autoSpaceDE w:val="0"/>
        <w:autoSpaceDN w:val="0"/>
        <w:adjustRightInd w:val="0"/>
        <w:spacing w:line="280" w:lineRule="atLeast"/>
        <w:rPr>
          <w:rFonts w:asciiTheme="majorHAnsi" w:hAnsiTheme="majorHAnsi" w:cstheme="majorHAnsi"/>
        </w:rPr>
      </w:pPr>
      <w:r>
        <w:rPr>
          <w:rFonts w:asciiTheme="majorHAnsi" w:hAnsiTheme="majorHAnsi" w:cstheme="majorHAnsi"/>
        </w:rPr>
        <w:lastRenderedPageBreak/>
        <w:t>A main concern for the evaluation, which was carried out at the Educational Testing Service, was that it would permit generalization to the populations of children of most interest to the producers of the program (the Children’s Television Workshop). Five population were of interest:</w:t>
      </w:r>
    </w:p>
    <w:p w14:paraId="2C91BC1D" w14:textId="77777777" w:rsidR="00A26657" w:rsidRDefault="00A26657" w:rsidP="00863642">
      <w:pPr>
        <w:widowControl w:val="0"/>
        <w:autoSpaceDE w:val="0"/>
        <w:autoSpaceDN w:val="0"/>
        <w:adjustRightInd w:val="0"/>
        <w:spacing w:line="280" w:lineRule="atLeast"/>
        <w:rPr>
          <w:rFonts w:asciiTheme="majorHAnsi" w:hAnsiTheme="majorHAnsi" w:cstheme="majorHAnsi"/>
        </w:rPr>
      </w:pPr>
    </w:p>
    <w:p w14:paraId="2E86020F" w14:textId="2AD781CF" w:rsidR="00863642" w:rsidRPr="00A26657" w:rsidRDefault="00A26657" w:rsidP="00863642">
      <w:pPr>
        <w:pStyle w:val="ListParagraph"/>
        <w:widowControl w:val="0"/>
        <w:numPr>
          <w:ilvl w:val="0"/>
          <w:numId w:val="1"/>
        </w:numPr>
        <w:autoSpaceDE w:val="0"/>
        <w:autoSpaceDN w:val="0"/>
        <w:adjustRightInd w:val="0"/>
        <w:spacing w:line="280" w:lineRule="atLeast"/>
        <w:rPr>
          <w:rFonts w:ascii="Times" w:hAnsi="Times" w:cs="Times"/>
          <w:sz w:val="32"/>
          <w:szCs w:val="32"/>
        </w:rPr>
      </w:pPr>
      <w:r w:rsidRPr="00A26657">
        <w:rPr>
          <w:rFonts w:asciiTheme="majorHAnsi" w:hAnsiTheme="majorHAnsi" w:cstheme="majorHAnsi"/>
        </w:rPr>
        <w:t>Three</w:t>
      </w:r>
      <w:r>
        <w:rPr>
          <w:rFonts w:asciiTheme="majorHAnsi" w:hAnsiTheme="majorHAnsi" w:cstheme="majorHAnsi"/>
        </w:rPr>
        <w:t xml:space="preserve"> to five-year-old disadvantaged children from inner city areas in various parts of the country.</w:t>
      </w:r>
    </w:p>
    <w:p w14:paraId="4DE9D75B" w14:textId="673F0AD3" w:rsidR="00A26657" w:rsidRPr="00A26657" w:rsidRDefault="00A26657" w:rsidP="00863642">
      <w:pPr>
        <w:pStyle w:val="ListParagraph"/>
        <w:widowControl w:val="0"/>
        <w:numPr>
          <w:ilvl w:val="0"/>
          <w:numId w:val="1"/>
        </w:numPr>
        <w:autoSpaceDE w:val="0"/>
        <w:autoSpaceDN w:val="0"/>
        <w:adjustRightInd w:val="0"/>
        <w:spacing w:line="280" w:lineRule="atLeast"/>
        <w:rPr>
          <w:rFonts w:ascii="Times" w:hAnsi="Times" w:cs="Times"/>
          <w:sz w:val="32"/>
          <w:szCs w:val="32"/>
        </w:rPr>
      </w:pPr>
      <w:r>
        <w:rPr>
          <w:rFonts w:asciiTheme="majorHAnsi" w:hAnsiTheme="majorHAnsi" w:cstheme="majorHAnsi"/>
        </w:rPr>
        <w:t>Four-year-old advantaged suburban children.</w:t>
      </w:r>
    </w:p>
    <w:p w14:paraId="2637BA76" w14:textId="6630962C" w:rsidR="00A26657" w:rsidRPr="00A26657" w:rsidRDefault="00A26657" w:rsidP="00863642">
      <w:pPr>
        <w:pStyle w:val="ListParagraph"/>
        <w:widowControl w:val="0"/>
        <w:numPr>
          <w:ilvl w:val="0"/>
          <w:numId w:val="1"/>
        </w:numPr>
        <w:autoSpaceDE w:val="0"/>
        <w:autoSpaceDN w:val="0"/>
        <w:adjustRightInd w:val="0"/>
        <w:spacing w:line="280" w:lineRule="atLeast"/>
        <w:rPr>
          <w:rFonts w:ascii="Times" w:hAnsi="Times" w:cs="Times"/>
          <w:sz w:val="32"/>
          <w:szCs w:val="32"/>
        </w:rPr>
      </w:pPr>
      <w:r>
        <w:rPr>
          <w:rFonts w:asciiTheme="majorHAnsi" w:hAnsiTheme="majorHAnsi" w:cstheme="majorHAnsi"/>
        </w:rPr>
        <w:t>Advantaged rural children.</w:t>
      </w:r>
    </w:p>
    <w:p w14:paraId="70FE09F9" w14:textId="174A54FD" w:rsidR="00A26657" w:rsidRPr="00A26657" w:rsidRDefault="00A26657" w:rsidP="00863642">
      <w:pPr>
        <w:pStyle w:val="ListParagraph"/>
        <w:widowControl w:val="0"/>
        <w:numPr>
          <w:ilvl w:val="0"/>
          <w:numId w:val="1"/>
        </w:numPr>
        <w:autoSpaceDE w:val="0"/>
        <w:autoSpaceDN w:val="0"/>
        <w:adjustRightInd w:val="0"/>
        <w:spacing w:line="280" w:lineRule="atLeast"/>
        <w:rPr>
          <w:rFonts w:ascii="Times" w:hAnsi="Times" w:cs="Times"/>
          <w:sz w:val="32"/>
          <w:szCs w:val="32"/>
        </w:rPr>
      </w:pPr>
      <w:r>
        <w:rPr>
          <w:rFonts w:asciiTheme="majorHAnsi" w:hAnsiTheme="majorHAnsi" w:cstheme="majorHAnsi"/>
        </w:rPr>
        <w:t>Disadvantaged rural children.</w:t>
      </w:r>
    </w:p>
    <w:p w14:paraId="19AB2D74" w14:textId="289BB4B2" w:rsidR="00A26657" w:rsidRPr="00A26657" w:rsidRDefault="00A26657" w:rsidP="00863642">
      <w:pPr>
        <w:pStyle w:val="ListParagraph"/>
        <w:widowControl w:val="0"/>
        <w:numPr>
          <w:ilvl w:val="0"/>
          <w:numId w:val="1"/>
        </w:numPr>
        <w:autoSpaceDE w:val="0"/>
        <w:autoSpaceDN w:val="0"/>
        <w:adjustRightInd w:val="0"/>
        <w:spacing w:line="280" w:lineRule="atLeast"/>
        <w:rPr>
          <w:rFonts w:ascii="Times" w:hAnsi="Times" w:cs="Times"/>
          <w:sz w:val="32"/>
          <w:szCs w:val="32"/>
        </w:rPr>
      </w:pPr>
      <w:r>
        <w:rPr>
          <w:rFonts w:asciiTheme="majorHAnsi" w:hAnsiTheme="majorHAnsi" w:cstheme="majorHAnsi"/>
        </w:rPr>
        <w:t>Disadvantaged Spanish speaking children.</w:t>
      </w:r>
    </w:p>
    <w:p w14:paraId="786FE9FA" w14:textId="18F10F3A" w:rsidR="00A26657" w:rsidRPr="00A26657" w:rsidRDefault="00A26657" w:rsidP="00A26657">
      <w:pPr>
        <w:widowControl w:val="0"/>
        <w:autoSpaceDE w:val="0"/>
        <w:autoSpaceDN w:val="0"/>
        <w:adjustRightInd w:val="0"/>
        <w:spacing w:line="280" w:lineRule="atLeast"/>
        <w:rPr>
          <w:rFonts w:asciiTheme="majorHAnsi" w:hAnsiTheme="majorHAnsi" w:cstheme="majorHAnsi"/>
        </w:rPr>
      </w:pPr>
    </w:p>
    <w:p w14:paraId="72E1E900" w14:textId="3A810D9B" w:rsidR="00A26657" w:rsidRDefault="00A26657" w:rsidP="00A26657">
      <w:pPr>
        <w:widowControl w:val="0"/>
        <w:autoSpaceDE w:val="0"/>
        <w:autoSpaceDN w:val="0"/>
        <w:adjustRightInd w:val="0"/>
        <w:spacing w:line="280" w:lineRule="atLeast"/>
        <w:rPr>
          <w:rFonts w:asciiTheme="majorHAnsi" w:hAnsiTheme="majorHAnsi" w:cstheme="majorHAnsi"/>
        </w:rPr>
      </w:pPr>
      <w:r w:rsidRPr="00A26657">
        <w:rPr>
          <w:rFonts w:asciiTheme="majorHAnsi" w:hAnsiTheme="majorHAnsi" w:cstheme="majorHAnsi"/>
        </w:rPr>
        <w:t xml:space="preserve">Children </w:t>
      </w:r>
      <w:r>
        <w:rPr>
          <w:rFonts w:asciiTheme="majorHAnsi" w:hAnsiTheme="majorHAnsi" w:cstheme="majorHAnsi"/>
        </w:rPr>
        <w:t xml:space="preserve">representative of these populations were sampled from five different sites in the United States. </w:t>
      </w:r>
    </w:p>
    <w:p w14:paraId="03F3BB18" w14:textId="385D3BA5" w:rsidR="00A26657" w:rsidRDefault="00A26657" w:rsidP="00A26657">
      <w:pPr>
        <w:widowControl w:val="0"/>
        <w:autoSpaceDE w:val="0"/>
        <w:autoSpaceDN w:val="0"/>
        <w:adjustRightInd w:val="0"/>
        <w:spacing w:line="280" w:lineRule="atLeast"/>
        <w:rPr>
          <w:rFonts w:asciiTheme="majorHAnsi" w:hAnsiTheme="majorHAnsi" w:cstheme="majorHAnsi"/>
        </w:rPr>
      </w:pPr>
    </w:p>
    <w:p w14:paraId="6BC5FE0F" w14:textId="04F75C9A" w:rsidR="00A26657" w:rsidRDefault="00A26657" w:rsidP="00A26657">
      <w:pPr>
        <w:widowControl w:val="0"/>
        <w:autoSpaceDE w:val="0"/>
        <w:autoSpaceDN w:val="0"/>
        <w:adjustRightInd w:val="0"/>
        <w:spacing w:line="280" w:lineRule="atLeast"/>
        <w:rPr>
          <w:rFonts w:asciiTheme="majorHAnsi" w:hAnsiTheme="majorHAnsi" w:cstheme="majorHAnsi"/>
        </w:rPr>
      </w:pPr>
      <w:r>
        <w:rPr>
          <w:rFonts w:asciiTheme="majorHAnsi" w:hAnsiTheme="majorHAnsi" w:cstheme="majorHAnsi"/>
        </w:rPr>
        <w:t>Both before and after viewing the series, the children were tested on a variety of cognitive variables (variables 8 through 19 in the data set), including knowledge of body parts, knowledge about letters, knowledge about numbers, etc.</w:t>
      </w:r>
    </w:p>
    <w:p w14:paraId="0972ECF4" w14:textId="18F90B35" w:rsidR="00A26657" w:rsidRDefault="00A26657" w:rsidP="00A26657">
      <w:pPr>
        <w:widowControl w:val="0"/>
        <w:autoSpaceDE w:val="0"/>
        <w:autoSpaceDN w:val="0"/>
        <w:adjustRightInd w:val="0"/>
        <w:spacing w:line="280" w:lineRule="atLeast"/>
        <w:rPr>
          <w:rFonts w:asciiTheme="majorHAnsi" w:hAnsiTheme="majorHAnsi" w:cstheme="majorHAnsi"/>
        </w:rPr>
      </w:pPr>
    </w:p>
    <w:p w14:paraId="16195F26" w14:textId="6F43E415" w:rsidR="003734F8" w:rsidRDefault="003734F8" w:rsidP="003734F8">
      <w:pPr>
        <w:jc w:val="center"/>
      </w:pPr>
    </w:p>
    <w:p w14:paraId="4898EDEC" w14:textId="5763C188" w:rsidR="003734F8" w:rsidRDefault="003734F8" w:rsidP="00A26657"/>
    <w:p w14:paraId="29045028" w14:textId="2583C887" w:rsidR="00A26657" w:rsidRDefault="00A26657" w:rsidP="00A26657"/>
    <w:p w14:paraId="1FE6D748" w14:textId="75DDB16E" w:rsidR="00A26657" w:rsidRDefault="00A26657" w:rsidP="00A26657"/>
    <w:p w14:paraId="54ECC5B7" w14:textId="0B388049" w:rsidR="00A26657" w:rsidRDefault="00A82E89" w:rsidP="00A26657">
      <w:r>
        <w:rPr>
          <w:rFonts w:ascii="Times" w:hAnsi="Times" w:cs="Times"/>
          <w:b/>
          <w:bCs/>
          <w:sz w:val="28"/>
          <w:szCs w:val="28"/>
        </w:rPr>
        <w:t>Variables in Data Set</w:t>
      </w:r>
    </w:p>
    <w:p w14:paraId="6E28F309" w14:textId="3400A1BF" w:rsidR="00A26657" w:rsidRDefault="00A26657" w:rsidP="00A26657"/>
    <w:p w14:paraId="5BEED8BF" w14:textId="6564FD13" w:rsidR="006C124C" w:rsidRDefault="00422369" w:rsidP="00A26657">
      <w:pPr>
        <w:rPr>
          <w:rFonts w:asciiTheme="majorHAnsi" w:hAnsiTheme="majorHAnsi" w:cstheme="majorHAnsi"/>
        </w:rPr>
      </w:pPr>
      <w:r w:rsidRPr="00422369">
        <w:rPr>
          <w:rFonts w:asciiTheme="majorHAnsi" w:hAnsiTheme="majorHAnsi" w:cstheme="majorHAnsi"/>
        </w:rPr>
        <w:t>Here are some notes, in addition to the table provided below.</w:t>
      </w:r>
    </w:p>
    <w:p w14:paraId="6AEAD307" w14:textId="77777777" w:rsidR="00422369" w:rsidRDefault="00422369" w:rsidP="00A26657">
      <w:pPr>
        <w:rPr>
          <w:rFonts w:asciiTheme="majorHAnsi" w:hAnsiTheme="majorHAnsi" w:cstheme="majorHAnsi"/>
        </w:rPr>
      </w:pPr>
    </w:p>
    <w:p w14:paraId="40B42969" w14:textId="77777777" w:rsidR="00422369" w:rsidRPr="00422369" w:rsidRDefault="00422369" w:rsidP="00422369">
      <w:pPr>
        <w:shd w:val="clear" w:color="auto" w:fill="FFFFFF"/>
        <w:rPr>
          <w:rFonts w:asciiTheme="majorHAnsi" w:eastAsia="Times New Roman" w:hAnsiTheme="majorHAnsi" w:cstheme="majorHAnsi"/>
        </w:rPr>
      </w:pPr>
      <w:r>
        <w:rPr>
          <w:rFonts w:asciiTheme="majorHAnsi" w:eastAsia="Times New Roman" w:hAnsiTheme="majorHAnsi" w:cstheme="majorHAnsi"/>
        </w:rPr>
        <w:t>T</w:t>
      </w:r>
      <w:r w:rsidRPr="00422369">
        <w:rPr>
          <w:rFonts w:asciiTheme="majorHAnsi" w:eastAsia="Times New Roman" w:hAnsiTheme="majorHAnsi" w:cstheme="majorHAnsi"/>
        </w:rPr>
        <w:t>he specific levels f</w:t>
      </w:r>
      <w:r>
        <w:rPr>
          <w:rFonts w:asciiTheme="majorHAnsi" w:eastAsia="Times New Roman" w:hAnsiTheme="majorHAnsi" w:cstheme="majorHAnsi"/>
        </w:rPr>
        <w:t>or VIEWCAT are</w:t>
      </w:r>
      <w:r w:rsidRPr="00422369">
        <w:rPr>
          <w:rFonts w:asciiTheme="majorHAnsi" w:eastAsia="Times New Roman" w:hAnsiTheme="majorHAnsi" w:cstheme="majorHAnsi"/>
        </w:rPr>
        <w:t>:</w:t>
      </w:r>
    </w:p>
    <w:p w14:paraId="5AA56D1F" w14:textId="77777777" w:rsidR="00422369" w:rsidRPr="00422369" w:rsidRDefault="00422369" w:rsidP="00422369">
      <w:pPr>
        <w:shd w:val="clear" w:color="auto" w:fill="FFFFFF"/>
        <w:rPr>
          <w:rFonts w:asciiTheme="majorHAnsi" w:eastAsia="Times New Roman" w:hAnsiTheme="majorHAnsi" w:cstheme="majorHAnsi"/>
        </w:rPr>
      </w:pPr>
      <w:r w:rsidRPr="00422369">
        <w:rPr>
          <w:rFonts w:asciiTheme="majorHAnsi" w:eastAsia="Times New Roman" w:hAnsiTheme="majorHAnsi" w:cstheme="majorHAnsi"/>
        </w:rPr>
        <w:tab/>
        <w:t>1 = rarely watched Sesame Street</w:t>
      </w:r>
    </w:p>
    <w:p w14:paraId="17581F26" w14:textId="77777777" w:rsidR="00422369" w:rsidRPr="00422369" w:rsidRDefault="00422369" w:rsidP="00422369">
      <w:pPr>
        <w:shd w:val="clear" w:color="auto" w:fill="FFFFFF"/>
        <w:rPr>
          <w:rFonts w:asciiTheme="majorHAnsi" w:eastAsia="Times New Roman" w:hAnsiTheme="majorHAnsi" w:cstheme="majorHAnsi"/>
        </w:rPr>
      </w:pPr>
      <w:r w:rsidRPr="00422369">
        <w:rPr>
          <w:rFonts w:asciiTheme="majorHAnsi" w:eastAsia="Times New Roman" w:hAnsiTheme="majorHAnsi" w:cstheme="majorHAnsi"/>
        </w:rPr>
        <w:tab/>
        <w:t>2 = watched Sesame Street 1-2 times per week</w:t>
      </w:r>
    </w:p>
    <w:p w14:paraId="2AAFA2F6" w14:textId="77777777" w:rsidR="00422369" w:rsidRPr="00422369" w:rsidRDefault="00422369" w:rsidP="00422369">
      <w:pPr>
        <w:shd w:val="clear" w:color="auto" w:fill="FFFFFF"/>
        <w:rPr>
          <w:rFonts w:asciiTheme="majorHAnsi" w:eastAsia="Times New Roman" w:hAnsiTheme="majorHAnsi" w:cstheme="majorHAnsi"/>
        </w:rPr>
      </w:pPr>
      <w:r w:rsidRPr="00422369">
        <w:rPr>
          <w:rFonts w:asciiTheme="majorHAnsi" w:eastAsia="Times New Roman" w:hAnsiTheme="majorHAnsi" w:cstheme="majorHAnsi"/>
        </w:rPr>
        <w:tab/>
        <w:t>3 = watched Sesame Street 3-5 times per week</w:t>
      </w:r>
    </w:p>
    <w:p w14:paraId="2F0B8D03" w14:textId="77777777" w:rsidR="00422369" w:rsidRPr="00422369" w:rsidRDefault="00422369" w:rsidP="00422369">
      <w:pPr>
        <w:shd w:val="clear" w:color="auto" w:fill="FFFFFF"/>
      </w:pPr>
      <w:r w:rsidRPr="00422369">
        <w:rPr>
          <w:rFonts w:asciiTheme="majorHAnsi" w:eastAsia="Times New Roman" w:hAnsiTheme="majorHAnsi" w:cstheme="majorHAnsi"/>
        </w:rPr>
        <w:tab/>
        <w:t>4 = watched Sesame Street &gt;5 times per week</w:t>
      </w:r>
    </w:p>
    <w:p w14:paraId="4DAEA9C8" w14:textId="77777777" w:rsidR="00422369" w:rsidRPr="00422369" w:rsidRDefault="00422369" w:rsidP="00A26657">
      <w:pPr>
        <w:rPr>
          <w:rFonts w:asciiTheme="majorHAnsi" w:hAnsiTheme="majorHAnsi" w:cstheme="majorHAnsi"/>
        </w:rPr>
      </w:pPr>
    </w:p>
    <w:p w14:paraId="5868D345" w14:textId="77777777" w:rsidR="00FD77F4" w:rsidRPr="00422369" w:rsidRDefault="00FD77F4" w:rsidP="00FD77F4">
      <w:pPr>
        <w:shd w:val="clear" w:color="auto" w:fill="FFFFFF"/>
        <w:rPr>
          <w:rFonts w:asciiTheme="majorHAnsi" w:eastAsia="Times New Roman" w:hAnsiTheme="majorHAnsi" w:cstheme="majorHAnsi"/>
        </w:rPr>
      </w:pPr>
      <w:r w:rsidRPr="00422369">
        <w:rPr>
          <w:rFonts w:asciiTheme="majorHAnsi" w:eastAsia="Times New Roman" w:hAnsiTheme="majorHAnsi" w:cstheme="majorHAnsi"/>
        </w:rPr>
        <w:t>AGECAT is an indicator for AGE &gt; 51.5, the mean age.</w:t>
      </w:r>
    </w:p>
    <w:p w14:paraId="487DE6AB" w14:textId="77777777" w:rsidR="00FD77F4" w:rsidRDefault="00FD77F4" w:rsidP="00422369">
      <w:pPr>
        <w:shd w:val="clear" w:color="auto" w:fill="FFFFFF"/>
        <w:rPr>
          <w:rFonts w:asciiTheme="majorHAnsi" w:eastAsia="Times New Roman" w:hAnsiTheme="majorHAnsi" w:cstheme="majorHAnsi"/>
        </w:rPr>
      </w:pPr>
    </w:p>
    <w:p w14:paraId="23C74FDF" w14:textId="414123D1" w:rsidR="006C124C" w:rsidRPr="00422369" w:rsidRDefault="00422369" w:rsidP="00422369">
      <w:pPr>
        <w:shd w:val="clear" w:color="auto" w:fill="FFFFFF"/>
        <w:rPr>
          <w:rFonts w:asciiTheme="majorHAnsi" w:eastAsia="Times New Roman" w:hAnsiTheme="majorHAnsi" w:cstheme="majorHAnsi"/>
        </w:rPr>
      </w:pPr>
      <w:r w:rsidRPr="00422369">
        <w:rPr>
          <w:rFonts w:asciiTheme="majorHAnsi" w:eastAsia="Times New Roman" w:hAnsiTheme="majorHAnsi" w:cstheme="majorHAnsi"/>
        </w:rPr>
        <w:t>ENCOUR</w:t>
      </w:r>
      <w:r w:rsidR="006C124C" w:rsidRPr="00422369">
        <w:rPr>
          <w:rFonts w:asciiTheme="majorHAnsi" w:eastAsia="Times New Roman" w:hAnsiTheme="majorHAnsi" w:cstheme="majorHAnsi"/>
        </w:rPr>
        <w:t xml:space="preserve"> is a re</w:t>
      </w:r>
      <w:r w:rsidR="00A82E89" w:rsidRPr="00422369">
        <w:rPr>
          <w:rFonts w:asciiTheme="majorHAnsi" w:eastAsia="Times New Roman" w:hAnsiTheme="majorHAnsi" w:cstheme="majorHAnsi"/>
        </w:rPr>
        <w:t>-</w:t>
      </w:r>
      <w:r w:rsidRPr="00422369">
        <w:rPr>
          <w:rFonts w:asciiTheme="majorHAnsi" w:eastAsia="Times New Roman" w:hAnsiTheme="majorHAnsi" w:cstheme="majorHAnsi"/>
        </w:rPr>
        <w:t>coding of VIEWENC</w:t>
      </w:r>
      <w:r w:rsidR="006C124C" w:rsidRPr="00422369">
        <w:rPr>
          <w:rFonts w:asciiTheme="majorHAnsi" w:eastAsia="Times New Roman" w:hAnsiTheme="majorHAnsi" w:cstheme="majorHAnsi"/>
        </w:rPr>
        <w:t xml:space="preserve"> from 1</w:t>
      </w:r>
      <w:r w:rsidR="00FD77F4">
        <w:rPr>
          <w:rFonts w:asciiTheme="majorHAnsi" w:eastAsia="Times New Roman" w:hAnsiTheme="majorHAnsi" w:cstheme="majorHAnsi"/>
        </w:rPr>
        <w:t xml:space="preserve"> </w:t>
      </w:r>
      <w:r w:rsidR="006C124C" w:rsidRPr="00422369">
        <w:rPr>
          <w:rFonts w:asciiTheme="majorHAnsi" w:eastAsia="Times New Roman" w:hAnsiTheme="majorHAnsi" w:cstheme="majorHAnsi"/>
        </w:rPr>
        <w:t>&amp;</w:t>
      </w:r>
      <w:r w:rsidR="00FD77F4">
        <w:rPr>
          <w:rFonts w:asciiTheme="majorHAnsi" w:eastAsia="Times New Roman" w:hAnsiTheme="majorHAnsi" w:cstheme="majorHAnsi"/>
        </w:rPr>
        <w:t xml:space="preserve"> </w:t>
      </w:r>
      <w:r w:rsidR="006C124C" w:rsidRPr="00422369">
        <w:rPr>
          <w:rFonts w:asciiTheme="majorHAnsi" w:eastAsia="Times New Roman" w:hAnsiTheme="majorHAnsi" w:cstheme="majorHAnsi"/>
        </w:rPr>
        <w:t>2 to 1</w:t>
      </w:r>
      <w:r w:rsidR="00FD77F4">
        <w:rPr>
          <w:rFonts w:asciiTheme="majorHAnsi" w:eastAsia="Times New Roman" w:hAnsiTheme="majorHAnsi" w:cstheme="majorHAnsi"/>
        </w:rPr>
        <w:t xml:space="preserve"> </w:t>
      </w:r>
      <w:r w:rsidR="006C124C" w:rsidRPr="00422369">
        <w:rPr>
          <w:rFonts w:asciiTheme="majorHAnsi" w:eastAsia="Times New Roman" w:hAnsiTheme="majorHAnsi" w:cstheme="majorHAnsi"/>
        </w:rPr>
        <w:t>&amp;</w:t>
      </w:r>
      <w:r w:rsidR="00FD77F4">
        <w:rPr>
          <w:rFonts w:asciiTheme="majorHAnsi" w:eastAsia="Times New Roman" w:hAnsiTheme="majorHAnsi" w:cstheme="majorHAnsi"/>
        </w:rPr>
        <w:t xml:space="preserve"> </w:t>
      </w:r>
      <w:r w:rsidR="006C124C" w:rsidRPr="00422369">
        <w:rPr>
          <w:rFonts w:asciiTheme="majorHAnsi" w:eastAsia="Times New Roman" w:hAnsiTheme="majorHAnsi" w:cstheme="majorHAnsi"/>
        </w:rPr>
        <w:t>0</w:t>
      </w:r>
      <w:r w:rsidR="00FD77F4">
        <w:rPr>
          <w:rFonts w:asciiTheme="majorHAnsi" w:eastAsia="Times New Roman" w:hAnsiTheme="majorHAnsi" w:cstheme="majorHAnsi"/>
        </w:rPr>
        <w:t>, respectively</w:t>
      </w:r>
      <w:r w:rsidR="006C124C" w:rsidRPr="00422369">
        <w:rPr>
          <w:rFonts w:asciiTheme="majorHAnsi" w:eastAsia="Times New Roman" w:hAnsiTheme="majorHAnsi" w:cstheme="majorHAnsi"/>
        </w:rPr>
        <w:t>.  </w:t>
      </w:r>
    </w:p>
    <w:p w14:paraId="38E48592" w14:textId="77777777" w:rsidR="00B70BA9" w:rsidRPr="00422369" w:rsidRDefault="00B70BA9" w:rsidP="00B70BA9">
      <w:pPr>
        <w:pStyle w:val="ListParagraph"/>
        <w:rPr>
          <w:rFonts w:asciiTheme="majorHAnsi" w:eastAsia="Times New Roman" w:hAnsiTheme="majorHAnsi" w:cstheme="majorHAnsi"/>
        </w:rPr>
      </w:pPr>
    </w:p>
    <w:p w14:paraId="3726C4B0" w14:textId="73D968AB" w:rsidR="006C124C" w:rsidRPr="00422369" w:rsidRDefault="00422369" w:rsidP="00422369">
      <w:pPr>
        <w:shd w:val="clear" w:color="auto" w:fill="FFFFFF"/>
        <w:rPr>
          <w:rFonts w:asciiTheme="majorHAnsi" w:eastAsia="Times New Roman" w:hAnsiTheme="majorHAnsi" w:cstheme="majorHAnsi"/>
        </w:rPr>
      </w:pPr>
      <w:r w:rsidRPr="00422369">
        <w:rPr>
          <w:rFonts w:asciiTheme="majorHAnsi" w:eastAsia="Times New Roman" w:hAnsiTheme="majorHAnsi" w:cstheme="majorHAnsi"/>
        </w:rPr>
        <w:t>REGULAR</w:t>
      </w:r>
      <w:r w:rsidR="006C124C" w:rsidRPr="00422369">
        <w:rPr>
          <w:rFonts w:asciiTheme="majorHAnsi" w:eastAsia="Times New Roman" w:hAnsiTheme="majorHAnsi" w:cstheme="majorHAnsi"/>
        </w:rPr>
        <w:t xml:space="preserve"> is an indicator for </w:t>
      </w:r>
      <w:r w:rsidRPr="00422369">
        <w:rPr>
          <w:rFonts w:asciiTheme="majorHAnsi" w:eastAsia="Times New Roman" w:hAnsiTheme="majorHAnsi" w:cstheme="majorHAnsi"/>
        </w:rPr>
        <w:t>VIEWCAT</w:t>
      </w:r>
      <w:r w:rsidR="00A82E89" w:rsidRPr="00422369">
        <w:rPr>
          <w:rFonts w:asciiTheme="majorHAnsi" w:eastAsia="Times New Roman" w:hAnsiTheme="majorHAnsi" w:cstheme="majorHAnsi"/>
        </w:rPr>
        <w:t xml:space="preserve"> </w:t>
      </w:r>
      <w:r w:rsidR="006C124C" w:rsidRPr="00422369">
        <w:rPr>
          <w:rFonts w:asciiTheme="majorHAnsi" w:eastAsia="Times New Roman" w:hAnsiTheme="majorHAnsi" w:cstheme="majorHAnsi"/>
        </w:rPr>
        <w:t>&gt;</w:t>
      </w:r>
      <w:r w:rsidR="00A82E89" w:rsidRPr="00422369">
        <w:rPr>
          <w:rFonts w:asciiTheme="majorHAnsi" w:eastAsia="Times New Roman" w:hAnsiTheme="majorHAnsi" w:cstheme="majorHAnsi"/>
        </w:rPr>
        <w:t xml:space="preserve"> </w:t>
      </w:r>
      <w:r w:rsidR="006C124C" w:rsidRPr="00422369">
        <w:rPr>
          <w:rFonts w:asciiTheme="majorHAnsi" w:eastAsia="Times New Roman" w:hAnsiTheme="majorHAnsi" w:cstheme="majorHAnsi"/>
        </w:rPr>
        <w:t>1.  </w:t>
      </w:r>
      <w:r w:rsidR="00A82E89" w:rsidRPr="00422369">
        <w:rPr>
          <w:rFonts w:asciiTheme="majorHAnsi" w:eastAsia="Times New Roman" w:hAnsiTheme="majorHAnsi" w:cstheme="majorHAnsi"/>
        </w:rPr>
        <w:t>We</w:t>
      </w:r>
      <w:r w:rsidRPr="00422369">
        <w:rPr>
          <w:rFonts w:asciiTheme="majorHAnsi" w:eastAsia="Times New Roman" w:hAnsiTheme="majorHAnsi" w:cstheme="majorHAnsi"/>
        </w:rPr>
        <w:t xml:space="preserve"> presume that REGULAR</w:t>
      </w:r>
      <w:r w:rsidR="006C124C" w:rsidRPr="00422369">
        <w:rPr>
          <w:rFonts w:asciiTheme="majorHAnsi" w:eastAsia="Times New Roman" w:hAnsiTheme="majorHAnsi" w:cstheme="majorHAnsi"/>
        </w:rPr>
        <w:t xml:space="preserve"> in this context means </w:t>
      </w:r>
      <w:r w:rsidR="00A82E89" w:rsidRPr="00422369">
        <w:rPr>
          <w:rFonts w:asciiTheme="majorHAnsi" w:eastAsia="Times New Roman" w:hAnsiTheme="majorHAnsi" w:cstheme="majorHAnsi"/>
        </w:rPr>
        <w:t xml:space="preserve">a child is a </w:t>
      </w:r>
      <w:r w:rsidR="006C124C" w:rsidRPr="00422369">
        <w:rPr>
          <w:rFonts w:asciiTheme="majorHAnsi" w:eastAsia="Times New Roman" w:hAnsiTheme="majorHAnsi" w:cstheme="majorHAnsi"/>
        </w:rPr>
        <w:t>regular viewer of Sesame Street.</w:t>
      </w:r>
    </w:p>
    <w:p w14:paraId="0B9BB22D" w14:textId="77777777" w:rsidR="00B70BA9" w:rsidRPr="00422369" w:rsidRDefault="00B70BA9" w:rsidP="00B70BA9">
      <w:pPr>
        <w:pStyle w:val="ListParagraph"/>
        <w:rPr>
          <w:rFonts w:asciiTheme="majorHAnsi" w:eastAsia="Times New Roman" w:hAnsiTheme="majorHAnsi" w:cstheme="majorHAnsi"/>
        </w:rPr>
      </w:pPr>
    </w:p>
    <w:p w14:paraId="3BA15A13" w14:textId="754BC6B2" w:rsidR="006C124C" w:rsidRPr="00422369" w:rsidRDefault="00FD77F4" w:rsidP="00422369">
      <w:pPr>
        <w:shd w:val="clear" w:color="auto" w:fill="FFFFFF"/>
        <w:rPr>
          <w:rFonts w:asciiTheme="majorHAnsi" w:eastAsia="Times New Roman" w:hAnsiTheme="majorHAnsi" w:cstheme="majorHAnsi"/>
        </w:rPr>
      </w:pPr>
      <w:r>
        <w:rPr>
          <w:rFonts w:asciiTheme="majorHAnsi" w:eastAsia="Times New Roman" w:hAnsiTheme="majorHAnsi" w:cstheme="majorHAnsi"/>
        </w:rPr>
        <w:t>The “maximum</w:t>
      </w:r>
      <w:r w:rsidR="006C124C" w:rsidRPr="00422369">
        <w:rPr>
          <w:rFonts w:asciiTheme="majorHAnsi" w:eastAsia="Times New Roman" w:hAnsiTheme="majorHAnsi" w:cstheme="majorHAnsi"/>
        </w:rPr>
        <w:t xml:space="preserve"> score</w:t>
      </w:r>
      <w:r>
        <w:rPr>
          <w:rFonts w:asciiTheme="majorHAnsi" w:eastAsia="Times New Roman" w:hAnsiTheme="majorHAnsi" w:cstheme="majorHAnsi"/>
        </w:rPr>
        <w:t>” values provided in the table below</w:t>
      </w:r>
      <w:r w:rsidR="006C124C" w:rsidRPr="00422369">
        <w:rPr>
          <w:rFonts w:asciiTheme="majorHAnsi" w:eastAsia="Times New Roman" w:hAnsiTheme="majorHAnsi" w:cstheme="majorHAnsi"/>
        </w:rPr>
        <w:t xml:space="preserve"> are misleading; </w:t>
      </w:r>
      <w:r w:rsidR="00B70BA9" w:rsidRPr="00422369">
        <w:rPr>
          <w:rFonts w:asciiTheme="majorHAnsi" w:eastAsia="Times New Roman" w:hAnsiTheme="majorHAnsi" w:cstheme="majorHAnsi"/>
        </w:rPr>
        <w:t>they are</w:t>
      </w:r>
      <w:r w:rsidR="00A82E89" w:rsidRPr="00422369">
        <w:rPr>
          <w:rFonts w:asciiTheme="majorHAnsi" w:eastAsia="Times New Roman" w:hAnsiTheme="majorHAnsi" w:cstheme="majorHAnsi"/>
        </w:rPr>
        <w:t xml:space="preserve"> not </w:t>
      </w:r>
      <w:r w:rsidR="00B70BA9" w:rsidRPr="00422369">
        <w:rPr>
          <w:rFonts w:asciiTheme="majorHAnsi" w:eastAsia="Times New Roman" w:hAnsiTheme="majorHAnsi" w:cstheme="majorHAnsi"/>
        </w:rPr>
        <w:t xml:space="preserve">necessarily </w:t>
      </w:r>
      <w:r w:rsidR="00A82E89" w:rsidRPr="00422369">
        <w:rPr>
          <w:rFonts w:asciiTheme="majorHAnsi" w:eastAsia="Times New Roman" w:hAnsiTheme="majorHAnsi" w:cstheme="majorHAnsi"/>
        </w:rPr>
        <w:t>the maximum for the pre and post scores for a given knowledge area.</w:t>
      </w:r>
    </w:p>
    <w:p w14:paraId="21C1FF11" w14:textId="77777777" w:rsidR="00192654" w:rsidRPr="00422369" w:rsidRDefault="00192654" w:rsidP="00192654">
      <w:pPr>
        <w:pStyle w:val="ListParagraph"/>
        <w:rPr>
          <w:rFonts w:asciiTheme="majorHAnsi" w:eastAsia="Times New Roman" w:hAnsiTheme="majorHAnsi" w:cstheme="majorHAnsi"/>
        </w:rPr>
      </w:pPr>
    </w:p>
    <w:p w14:paraId="7A4C163B" w14:textId="53FDC36D" w:rsidR="00A26657" w:rsidRDefault="00A26657" w:rsidP="00A26657"/>
    <w:p w14:paraId="493F1F50" w14:textId="3DFFA4DC" w:rsidR="00A26657" w:rsidRDefault="00A26657" w:rsidP="00A26657">
      <w:bookmarkStart w:id="0" w:name="_GoBack"/>
      <w:bookmarkEnd w:id="0"/>
    </w:p>
    <w:p w14:paraId="21EF74C9" w14:textId="77777777" w:rsidR="00A82E89" w:rsidRPr="00A26657" w:rsidRDefault="00A82E89" w:rsidP="00A82E89">
      <w:pPr>
        <w:widowControl w:val="0"/>
        <w:autoSpaceDE w:val="0"/>
        <w:autoSpaceDN w:val="0"/>
        <w:adjustRightInd w:val="0"/>
        <w:spacing w:line="280" w:lineRule="atLeast"/>
        <w:rPr>
          <w:rFonts w:asciiTheme="majorHAnsi" w:hAnsiTheme="majorHAnsi" w:cstheme="majorHAnsi"/>
        </w:rPr>
      </w:pPr>
      <w:r>
        <w:rPr>
          <w:rFonts w:asciiTheme="majorHAnsi" w:hAnsiTheme="majorHAnsi" w:cstheme="majorHAnsi"/>
        </w:rPr>
        <w:t>See the next page for details regarding the variables in the data set.</w:t>
      </w:r>
    </w:p>
    <w:p w14:paraId="343A166D" w14:textId="798C7C23" w:rsidR="005B47C7" w:rsidRDefault="00A66D54" w:rsidP="003734F8">
      <w:pPr>
        <w:jc w:val="center"/>
      </w:pPr>
      <w:r>
        <w:rPr>
          <w:noProof/>
        </w:rPr>
        <w:lastRenderedPageBreak/>
        <w:drawing>
          <wp:inline distT="0" distB="0" distL="0" distR="0" wp14:anchorId="6A716C2D" wp14:editId="3D7C7B86">
            <wp:extent cx="6298680" cy="7115175"/>
            <wp:effectExtent l="0" t="0" r="6985" b="0"/>
            <wp:docPr id="4" name="Picture 4" descr="Macintosh HD:Users:e130486:Dropbox:Penn_State:Stat470:Consulting Proj:sesame_cod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130486:Dropbox:Penn_State:Stat470:Consulting Proj:sesame_codeboo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12325" cy="7130589"/>
                    </a:xfrm>
                    <a:prstGeom prst="rect">
                      <a:avLst/>
                    </a:prstGeom>
                    <a:noFill/>
                    <a:ln>
                      <a:noFill/>
                    </a:ln>
                  </pic:spPr>
                </pic:pic>
              </a:graphicData>
            </a:graphic>
          </wp:inline>
        </w:drawing>
      </w:r>
    </w:p>
    <w:sectPr w:rsidR="005B47C7" w:rsidSect="00863642">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Lucida Grande">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A51B4A"/>
    <w:multiLevelType w:val="hybridMultilevel"/>
    <w:tmpl w:val="A4561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493C68"/>
    <w:multiLevelType w:val="hybridMultilevel"/>
    <w:tmpl w:val="7E864676"/>
    <w:lvl w:ilvl="0" w:tplc="8028F94C">
      <w:start w:val="1"/>
      <w:numFmt w:val="decimal"/>
      <w:lvlText w:val="%1."/>
      <w:lvlJc w:val="left"/>
      <w:pPr>
        <w:ind w:left="720" w:hanging="360"/>
      </w:pPr>
      <w:rPr>
        <w:rFonts w:asciiTheme="majorHAnsi" w:hAnsiTheme="majorHAnsi" w:cstheme="majorHAns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EE5"/>
    <w:rsid w:val="00192654"/>
    <w:rsid w:val="00221EE5"/>
    <w:rsid w:val="003734F8"/>
    <w:rsid w:val="00422369"/>
    <w:rsid w:val="004D0555"/>
    <w:rsid w:val="005B47C7"/>
    <w:rsid w:val="006C124C"/>
    <w:rsid w:val="00863642"/>
    <w:rsid w:val="00A26657"/>
    <w:rsid w:val="00A66D54"/>
    <w:rsid w:val="00A82E89"/>
    <w:rsid w:val="00B70BA9"/>
    <w:rsid w:val="00E84625"/>
    <w:rsid w:val="00FB7FC8"/>
    <w:rsid w:val="00FD77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C75D69"/>
  <w14:defaultImageDpi w14:val="300"/>
  <w15:docId w15:val="{7E117645-F897-4384-8FB2-A549189C2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6D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6D54"/>
    <w:rPr>
      <w:rFonts w:ascii="Lucida Grande" w:hAnsi="Lucida Grande" w:cs="Lucida Grande"/>
      <w:sz w:val="18"/>
      <w:szCs w:val="18"/>
    </w:rPr>
  </w:style>
  <w:style w:type="paragraph" w:styleId="ListParagraph">
    <w:name w:val="List Paragraph"/>
    <w:basedOn w:val="Normal"/>
    <w:uiPriority w:val="34"/>
    <w:qFormat/>
    <w:rsid w:val="00863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197909">
      <w:bodyDiv w:val="1"/>
      <w:marLeft w:val="0"/>
      <w:marRight w:val="0"/>
      <w:marTop w:val="0"/>
      <w:marBottom w:val="0"/>
      <w:divBdr>
        <w:top w:val="none" w:sz="0" w:space="0" w:color="auto"/>
        <w:left w:val="none" w:sz="0" w:space="0" w:color="auto"/>
        <w:bottom w:val="none" w:sz="0" w:space="0" w:color="auto"/>
        <w:right w:val="none" w:sz="0" w:space="0" w:color="auto"/>
      </w:divBdr>
      <w:divsChild>
        <w:div w:id="1656763679">
          <w:marLeft w:val="0"/>
          <w:marRight w:val="0"/>
          <w:marTop w:val="0"/>
          <w:marBottom w:val="0"/>
          <w:divBdr>
            <w:top w:val="none" w:sz="0" w:space="0" w:color="auto"/>
            <w:left w:val="none" w:sz="0" w:space="0" w:color="auto"/>
            <w:bottom w:val="none" w:sz="0" w:space="0" w:color="auto"/>
            <w:right w:val="none" w:sz="0" w:space="0" w:color="auto"/>
          </w:divBdr>
        </w:div>
        <w:div w:id="57868857">
          <w:marLeft w:val="0"/>
          <w:marRight w:val="0"/>
          <w:marTop w:val="0"/>
          <w:marBottom w:val="0"/>
          <w:divBdr>
            <w:top w:val="none" w:sz="0" w:space="0" w:color="auto"/>
            <w:left w:val="none" w:sz="0" w:space="0" w:color="auto"/>
            <w:bottom w:val="none" w:sz="0" w:space="0" w:color="auto"/>
            <w:right w:val="none" w:sz="0" w:space="0" w:color="auto"/>
          </w:divBdr>
        </w:div>
        <w:div w:id="1494449507">
          <w:marLeft w:val="0"/>
          <w:marRight w:val="0"/>
          <w:marTop w:val="0"/>
          <w:marBottom w:val="0"/>
          <w:divBdr>
            <w:top w:val="none" w:sz="0" w:space="0" w:color="auto"/>
            <w:left w:val="none" w:sz="0" w:space="0" w:color="auto"/>
            <w:bottom w:val="none" w:sz="0" w:space="0" w:color="auto"/>
            <w:right w:val="none" w:sz="0" w:space="0" w:color="auto"/>
          </w:divBdr>
        </w:div>
        <w:div w:id="1788043217">
          <w:marLeft w:val="0"/>
          <w:marRight w:val="0"/>
          <w:marTop w:val="0"/>
          <w:marBottom w:val="0"/>
          <w:divBdr>
            <w:top w:val="none" w:sz="0" w:space="0" w:color="auto"/>
            <w:left w:val="none" w:sz="0" w:space="0" w:color="auto"/>
            <w:bottom w:val="none" w:sz="0" w:space="0" w:color="auto"/>
            <w:right w:val="none" w:sz="0" w:space="0" w:color="auto"/>
          </w:divBdr>
        </w:div>
        <w:div w:id="176464616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Penn State</Company>
  <LinksUpToDate>false</LinksUpToDate>
  <CharactersWithSpaces>3569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Eilertson</dc:creator>
  <cp:keywords/>
  <dc:description/>
  <cp:lastModifiedBy>mparet@mac.com</cp:lastModifiedBy>
  <cp:revision>2</cp:revision>
  <dcterms:created xsi:type="dcterms:W3CDTF">2021-02-16T13:24:00Z</dcterms:created>
  <dcterms:modified xsi:type="dcterms:W3CDTF">2021-02-16T13:24:00Z</dcterms:modified>
</cp:coreProperties>
</file>