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6E1" w:rsidRPr="00F10ED1" w:rsidRDefault="001756E1" w:rsidP="001756E1">
      <w:pPr>
        <w:tabs>
          <w:tab w:val="left" w:pos="10800"/>
        </w:tabs>
        <w:spacing w:after="0"/>
        <w:jc w:val="center"/>
        <w:rPr>
          <w:rFonts w:ascii="Arial" w:eastAsia="Calibri" w:hAnsi="Arial" w:cs="Arial"/>
          <w:b/>
          <w:bCs/>
          <w:lang w:val="es-PR"/>
        </w:rPr>
      </w:pPr>
      <w:r w:rsidRPr="00F10ED1">
        <w:rPr>
          <w:rFonts w:ascii="Arial" w:eastAsia="Calibri" w:hAnsi="Arial" w:cs="Arial"/>
          <w:b/>
          <w:bCs/>
          <w:lang w:val="es-PR"/>
        </w:rPr>
        <w:t>Universidad de Puerto Rico</w:t>
      </w:r>
    </w:p>
    <w:p w:rsidR="001756E1" w:rsidRPr="00F10ED1" w:rsidRDefault="001756E1" w:rsidP="001756E1">
      <w:pPr>
        <w:tabs>
          <w:tab w:val="left" w:pos="10800"/>
        </w:tabs>
        <w:spacing w:after="0"/>
        <w:jc w:val="center"/>
        <w:rPr>
          <w:rFonts w:ascii="Arial" w:eastAsia="Calibri" w:hAnsi="Arial" w:cs="Arial"/>
          <w:b/>
          <w:bCs/>
          <w:lang w:val="es-PR"/>
        </w:rPr>
      </w:pPr>
      <w:r w:rsidRPr="00F10ED1">
        <w:rPr>
          <w:rFonts w:ascii="Arial" w:eastAsia="Calibri" w:hAnsi="Arial" w:cs="Arial"/>
          <w:b/>
          <w:bCs/>
          <w:lang w:val="es-PR"/>
        </w:rPr>
        <w:t>Recinto de Río Piedras</w:t>
      </w:r>
    </w:p>
    <w:p w:rsidR="001756E1" w:rsidRPr="00F10ED1" w:rsidRDefault="001756E1" w:rsidP="001756E1">
      <w:pPr>
        <w:tabs>
          <w:tab w:val="left" w:pos="10800"/>
        </w:tabs>
        <w:spacing w:after="0"/>
        <w:jc w:val="center"/>
        <w:rPr>
          <w:rFonts w:ascii="Arial" w:hAnsi="Arial" w:cs="Arial"/>
          <w:b/>
          <w:bCs/>
          <w:lang w:val="es-PR"/>
        </w:rPr>
      </w:pPr>
      <w:r w:rsidRPr="00F10ED1">
        <w:rPr>
          <w:rFonts w:ascii="Arial" w:eastAsia="Calibri" w:hAnsi="Arial" w:cs="Arial"/>
          <w:b/>
          <w:bCs/>
          <w:lang w:val="es-PR"/>
        </w:rPr>
        <w:t>Departamento de Ciencias Físicas</w:t>
      </w:r>
    </w:p>
    <w:p w:rsidR="001756E1" w:rsidRPr="00F10ED1" w:rsidRDefault="001756E1" w:rsidP="001756E1">
      <w:pPr>
        <w:rPr>
          <w:lang w:val="es-PR"/>
        </w:rPr>
      </w:pPr>
    </w:p>
    <w:p w:rsidR="001756E1" w:rsidRPr="00F10ED1" w:rsidRDefault="001756E1" w:rsidP="001756E1">
      <w:pPr>
        <w:spacing w:line="240" w:lineRule="auto"/>
        <w:ind w:right="-360"/>
        <w:jc w:val="center"/>
        <w:rPr>
          <w:rFonts w:ascii="Arial" w:hAnsi="Arial" w:cs="Arial"/>
          <w:b/>
          <w:lang w:val="es-PR"/>
        </w:rPr>
      </w:pPr>
      <w:r>
        <w:rPr>
          <w:rFonts w:ascii="Arial" w:hAnsi="Arial" w:cs="Arial"/>
          <w:b/>
          <w:lang w:val="es-PR"/>
        </w:rPr>
        <w:t xml:space="preserve">La </w:t>
      </w:r>
      <w:r w:rsidR="008C5522">
        <w:rPr>
          <w:rFonts w:ascii="Arial" w:hAnsi="Arial" w:cs="Arial"/>
          <w:b/>
          <w:lang w:val="es-PR"/>
        </w:rPr>
        <w:t>Sábana (</w:t>
      </w:r>
      <w:proofErr w:type="spellStart"/>
      <w:r w:rsidR="008C5522">
        <w:rPr>
          <w:rFonts w:ascii="Arial" w:hAnsi="Arial" w:cs="Arial"/>
          <w:b/>
          <w:lang w:val="es-PR"/>
        </w:rPr>
        <w:t>Síndone</w:t>
      </w:r>
      <w:proofErr w:type="spellEnd"/>
      <w:r w:rsidR="008C5522">
        <w:rPr>
          <w:rFonts w:ascii="Arial" w:hAnsi="Arial" w:cs="Arial"/>
          <w:b/>
          <w:lang w:val="es-PR"/>
        </w:rPr>
        <w:t>) Santa</w:t>
      </w:r>
      <w:r>
        <w:rPr>
          <w:rFonts w:ascii="Arial" w:hAnsi="Arial" w:cs="Arial"/>
          <w:b/>
          <w:lang w:val="es-PR"/>
        </w:rPr>
        <w:t>.</w:t>
      </w:r>
    </w:p>
    <w:p w:rsidR="001756E1" w:rsidRPr="00006E61" w:rsidRDefault="001756E1" w:rsidP="001756E1">
      <w:pPr>
        <w:spacing w:line="240" w:lineRule="auto"/>
        <w:ind w:right="-360"/>
        <w:jc w:val="both"/>
        <w:rPr>
          <w:rFonts w:ascii="Arial" w:hAnsi="Arial" w:cs="Arial"/>
          <w:b/>
          <w:lang w:val="es-PR"/>
        </w:rPr>
      </w:pPr>
      <w:r w:rsidRPr="00006E61">
        <w:rPr>
          <w:rFonts w:ascii="Arial" w:hAnsi="Arial" w:cs="Arial"/>
          <w:b/>
          <w:lang w:val="es-PR"/>
        </w:rPr>
        <w:t>Introducción:</w:t>
      </w:r>
    </w:p>
    <w:p w:rsidR="008C5522" w:rsidRPr="00006E61" w:rsidRDefault="001756E1" w:rsidP="001756E1">
      <w:pPr>
        <w:ind w:right="-360"/>
        <w:jc w:val="both"/>
        <w:rPr>
          <w:rFonts w:ascii="Arial" w:hAnsi="Arial" w:cs="Arial"/>
          <w:lang w:val="es-PR"/>
        </w:rPr>
      </w:pPr>
      <w:r w:rsidRPr="00006E61">
        <w:rPr>
          <w:rFonts w:ascii="Arial" w:hAnsi="Arial" w:cs="Arial"/>
          <w:lang w:val="es-PR"/>
        </w:rPr>
        <w:t xml:space="preserve">La </w:t>
      </w:r>
      <w:proofErr w:type="spellStart"/>
      <w:r w:rsidR="008C5522" w:rsidRPr="00006E61">
        <w:rPr>
          <w:rFonts w:ascii="Arial" w:hAnsi="Arial" w:cs="Arial"/>
          <w:lang w:val="es-PR"/>
        </w:rPr>
        <w:t>Síndone</w:t>
      </w:r>
      <w:proofErr w:type="spellEnd"/>
      <w:r w:rsidR="008C5522" w:rsidRPr="00006E61">
        <w:rPr>
          <w:rFonts w:ascii="Arial" w:hAnsi="Arial" w:cs="Arial"/>
          <w:lang w:val="es-PR"/>
        </w:rPr>
        <w:t xml:space="preserve"> de Turín es de las reliquias más conocidas y controversiales de la cristiandad. Tenida como auténtica, unos análisis científicos hechos sobre la tela en la década de 80 (1988) han aportado datos que son incompatibles con su pertenencia a Jesucristo</w:t>
      </w:r>
      <w:r w:rsidR="00276BC6" w:rsidRPr="00006E61">
        <w:rPr>
          <w:rFonts w:ascii="Arial" w:hAnsi="Arial" w:cs="Arial"/>
          <w:lang w:val="es-PR"/>
        </w:rPr>
        <w:t>: la tela fue datada como perteneciente al periodo medieval</w:t>
      </w:r>
      <w:r w:rsidR="008C5522" w:rsidRPr="00006E61">
        <w:rPr>
          <w:rFonts w:ascii="Arial" w:hAnsi="Arial" w:cs="Arial"/>
          <w:lang w:val="es-PR"/>
        </w:rPr>
        <w:t xml:space="preserve">. </w:t>
      </w:r>
      <w:r w:rsidR="00276BC6" w:rsidRPr="00006E61">
        <w:rPr>
          <w:rFonts w:ascii="Arial" w:hAnsi="Arial" w:cs="Arial"/>
          <w:lang w:val="es-PR"/>
        </w:rPr>
        <w:t xml:space="preserve">Sin embargo todavía se desconoce cómo fue obtenida tal imagen en la tela de lino que la alberga. </w:t>
      </w:r>
      <w:r w:rsidR="008C5522" w:rsidRPr="00006E61">
        <w:rPr>
          <w:rFonts w:ascii="Arial" w:hAnsi="Arial" w:cs="Arial"/>
          <w:lang w:val="es-PR"/>
        </w:rPr>
        <w:t xml:space="preserve">Muchos de los análisis y del proceso </w:t>
      </w:r>
      <w:r w:rsidR="00276BC6" w:rsidRPr="00006E61">
        <w:rPr>
          <w:rFonts w:ascii="Arial" w:hAnsi="Arial" w:cs="Arial"/>
          <w:lang w:val="es-PR"/>
        </w:rPr>
        <w:t xml:space="preserve">entonces realizado </w:t>
      </w:r>
      <w:r w:rsidR="008C5522" w:rsidRPr="00006E61">
        <w:rPr>
          <w:rFonts w:ascii="Arial" w:hAnsi="Arial" w:cs="Arial"/>
          <w:lang w:val="es-PR"/>
        </w:rPr>
        <w:t>son relevantes para lo que hemos de estudiar en nuestro curso. Para iniciar el estudio</w:t>
      </w:r>
      <w:r w:rsidR="00276BC6" w:rsidRPr="00006E61">
        <w:rPr>
          <w:rFonts w:ascii="Arial" w:hAnsi="Arial" w:cs="Arial"/>
          <w:lang w:val="es-PR"/>
        </w:rPr>
        <w:t xml:space="preserve"> de la Sábana Santa</w:t>
      </w:r>
      <w:r w:rsidR="008C5522" w:rsidRPr="00006E61">
        <w:rPr>
          <w:rFonts w:ascii="Arial" w:hAnsi="Arial" w:cs="Arial"/>
          <w:lang w:val="es-PR"/>
        </w:rPr>
        <w:t xml:space="preserve">, veamos una noticia acerca de tal objeto presentada en ABC News: </w:t>
      </w:r>
      <w:hyperlink r:id="rId5" w:history="1">
        <w:r w:rsidR="008C5522" w:rsidRPr="00006E61">
          <w:rPr>
            <w:rStyle w:val="Hyperlink"/>
            <w:rFonts w:ascii="Arial" w:hAnsi="Arial" w:cs="Arial"/>
            <w:lang w:val="es-PR"/>
          </w:rPr>
          <w:t>https://www.youtube.com/watch?v=WAhuBGcAzB8</w:t>
        </w:r>
      </w:hyperlink>
      <w:r w:rsidR="008C5522" w:rsidRPr="00006E61">
        <w:rPr>
          <w:rFonts w:ascii="Arial" w:hAnsi="Arial" w:cs="Arial"/>
          <w:lang w:val="es-PR"/>
        </w:rPr>
        <w:t xml:space="preserve"> (3 min)</w:t>
      </w:r>
      <w:r w:rsidR="00006E61">
        <w:rPr>
          <w:rFonts w:ascii="Arial" w:hAnsi="Arial" w:cs="Arial"/>
          <w:lang w:val="es-PR"/>
        </w:rPr>
        <w:t xml:space="preserve">. </w:t>
      </w:r>
    </w:p>
    <w:p w:rsidR="001756E1" w:rsidRPr="00006E61" w:rsidRDefault="001756E1" w:rsidP="001756E1">
      <w:pPr>
        <w:spacing w:line="240" w:lineRule="auto"/>
        <w:ind w:right="-360"/>
        <w:jc w:val="both"/>
        <w:rPr>
          <w:rFonts w:ascii="Arial" w:hAnsi="Arial" w:cs="Arial"/>
          <w:b/>
          <w:lang w:val="es-PR"/>
        </w:rPr>
      </w:pPr>
      <w:r w:rsidRPr="00006E61">
        <w:rPr>
          <w:rFonts w:ascii="Arial" w:hAnsi="Arial" w:cs="Arial"/>
          <w:b/>
          <w:lang w:val="es-PR"/>
        </w:rPr>
        <w:t>Bibliografía:</w:t>
      </w:r>
    </w:p>
    <w:p w:rsidR="008C5522" w:rsidRPr="00006E61" w:rsidRDefault="008C5522" w:rsidP="001756E1">
      <w:pPr>
        <w:spacing w:line="240" w:lineRule="auto"/>
        <w:ind w:right="-360"/>
        <w:jc w:val="both"/>
        <w:rPr>
          <w:rFonts w:ascii="Arial" w:hAnsi="Arial" w:cs="Arial"/>
        </w:rPr>
      </w:pPr>
      <w:proofErr w:type="spellStart"/>
      <w:r w:rsidRPr="00006E61">
        <w:rPr>
          <w:rFonts w:ascii="Arial" w:hAnsi="Arial" w:cs="Arial"/>
        </w:rPr>
        <w:t>Thermochimica</w:t>
      </w:r>
      <w:proofErr w:type="spellEnd"/>
      <w:r w:rsidRPr="00006E61">
        <w:rPr>
          <w:rFonts w:ascii="Arial" w:hAnsi="Arial" w:cs="Arial"/>
        </w:rPr>
        <w:t xml:space="preserve"> </w:t>
      </w:r>
      <w:proofErr w:type="spellStart"/>
      <w:r w:rsidRPr="00006E61">
        <w:rPr>
          <w:rFonts w:ascii="Arial" w:hAnsi="Arial" w:cs="Arial"/>
        </w:rPr>
        <w:t>Acta</w:t>
      </w:r>
      <w:proofErr w:type="spellEnd"/>
      <w:r w:rsidRPr="00006E61">
        <w:rPr>
          <w:rFonts w:ascii="Arial" w:hAnsi="Arial" w:cs="Arial"/>
        </w:rPr>
        <w:t xml:space="preserve"> 425 (2005) 189–194</w:t>
      </w:r>
    </w:p>
    <w:p w:rsidR="008C5522" w:rsidRPr="00006E61" w:rsidRDefault="008C5522" w:rsidP="0047444A">
      <w:pPr>
        <w:spacing w:line="240" w:lineRule="auto"/>
        <w:ind w:right="-360"/>
        <w:rPr>
          <w:rFonts w:ascii="Arial" w:hAnsi="Arial" w:cs="Arial"/>
        </w:rPr>
      </w:pPr>
      <w:hyperlink r:id="rId6" w:history="1">
        <w:r w:rsidRPr="00006E61">
          <w:rPr>
            <w:rStyle w:val="Hyperlink"/>
            <w:rFonts w:ascii="Arial" w:hAnsi="Arial" w:cs="Arial"/>
            <w:lang w:val="es-PR"/>
          </w:rPr>
          <w:t>https://en.wikipedia.org/wiki/Radiocarbon_14_dating_of_the_Shroud_of_Turin</w:t>
        </w:r>
      </w:hyperlink>
      <w:r w:rsidRPr="00006E61">
        <w:rPr>
          <w:rFonts w:ascii="Arial" w:hAnsi="Arial" w:cs="Arial"/>
          <w:lang w:val="es-PR"/>
        </w:rPr>
        <w:t xml:space="preserve"> y </w:t>
      </w:r>
      <w:hyperlink r:id="rId7" w:history="1">
        <w:r w:rsidRPr="00006E61">
          <w:rPr>
            <w:rStyle w:val="Hyperlink"/>
            <w:rFonts w:ascii="Arial" w:hAnsi="Arial" w:cs="Arial"/>
            <w:lang w:val="es-PR"/>
          </w:rPr>
          <w:t>https://en.wikipedia.org/wiki/Conservation_of_the_Shroud_of_Turin</w:t>
        </w:r>
      </w:hyperlink>
    </w:p>
    <w:p w:rsidR="004B54E4" w:rsidRPr="00006E61" w:rsidRDefault="004B54E4" w:rsidP="0047444A">
      <w:pPr>
        <w:spacing w:line="240" w:lineRule="auto"/>
        <w:ind w:right="-360"/>
        <w:rPr>
          <w:rFonts w:ascii="Arial" w:hAnsi="Arial" w:cs="Arial"/>
        </w:rPr>
      </w:pPr>
      <w:hyperlink r:id="rId8" w:history="1">
        <w:r w:rsidRPr="00006E61">
          <w:rPr>
            <w:rStyle w:val="Hyperlink"/>
            <w:rFonts w:ascii="Arial" w:hAnsi="Arial" w:cs="Arial"/>
          </w:rPr>
          <w:t>https://en.wikipedia.org/wiki/Radiocarbon_14_dating_of_the_Shroud_of_Turin#The_dating_contradicts_other_evidence</w:t>
        </w:r>
      </w:hyperlink>
      <w:r w:rsidRPr="00006E61">
        <w:rPr>
          <w:rFonts w:ascii="Arial" w:hAnsi="Arial" w:cs="Arial"/>
        </w:rPr>
        <w:t xml:space="preserve"> </w:t>
      </w:r>
    </w:p>
    <w:p w:rsidR="008C5522" w:rsidRPr="00006E61" w:rsidRDefault="0047444A" w:rsidP="001756E1">
      <w:pPr>
        <w:spacing w:line="240" w:lineRule="auto"/>
        <w:ind w:right="-360"/>
        <w:jc w:val="both"/>
        <w:rPr>
          <w:rFonts w:ascii="Arial" w:hAnsi="Arial" w:cs="Arial"/>
          <w:lang w:val="es-PR"/>
        </w:rPr>
      </w:pPr>
      <w:r w:rsidRPr="00006E61">
        <w:rPr>
          <w:rFonts w:ascii="Arial" w:hAnsi="Arial" w:cs="Arial"/>
          <w:lang w:val="es-PR"/>
        </w:rPr>
        <w:t>Dos artículos de Marino (2000 y 2002)</w:t>
      </w:r>
    </w:p>
    <w:p w:rsidR="001756E1" w:rsidRPr="00006E61" w:rsidRDefault="001756E1" w:rsidP="001756E1">
      <w:pPr>
        <w:spacing w:line="240" w:lineRule="auto"/>
        <w:ind w:right="-360"/>
        <w:jc w:val="both"/>
        <w:rPr>
          <w:rFonts w:ascii="Arial" w:hAnsi="Arial" w:cs="Arial"/>
          <w:b/>
          <w:lang w:val="es-PR"/>
        </w:rPr>
      </w:pPr>
      <w:r w:rsidRPr="00006E61">
        <w:rPr>
          <w:rFonts w:ascii="Arial" w:hAnsi="Arial" w:cs="Arial"/>
          <w:b/>
          <w:lang w:val="es-PR"/>
        </w:rPr>
        <w:t>Instrucciones:</w:t>
      </w:r>
    </w:p>
    <w:p w:rsidR="001756E1" w:rsidRPr="00006E61" w:rsidRDefault="001756E1" w:rsidP="001756E1">
      <w:pPr>
        <w:ind w:right="-360"/>
        <w:jc w:val="both"/>
        <w:rPr>
          <w:rFonts w:ascii="Arial" w:hAnsi="Arial" w:cs="Arial"/>
          <w:lang w:val="es-PR"/>
        </w:rPr>
      </w:pPr>
      <w:r w:rsidRPr="00006E61">
        <w:rPr>
          <w:rFonts w:ascii="Arial" w:hAnsi="Arial" w:cs="Arial"/>
          <w:lang w:val="es-PR"/>
        </w:rPr>
        <w:t>Usted debe ver los videos, buscar la información adicional que entienda pertinente sobre el tema y responder a las preguntas de una forma lógica.</w:t>
      </w:r>
    </w:p>
    <w:p w:rsidR="001756E1" w:rsidRPr="00006E61" w:rsidRDefault="001756E1" w:rsidP="00276BC6">
      <w:pPr>
        <w:rPr>
          <w:rFonts w:ascii="Arial" w:hAnsi="Arial" w:cs="Arial"/>
          <w:lang w:val="es-PR"/>
        </w:rPr>
      </w:pPr>
      <w:r w:rsidRPr="00006E61">
        <w:rPr>
          <w:rFonts w:ascii="Arial" w:hAnsi="Arial" w:cs="Arial"/>
          <w:b/>
          <w:lang w:val="es-PR"/>
        </w:rPr>
        <w:t>Video 1:</w:t>
      </w:r>
      <w:r w:rsidRPr="00006E61">
        <w:rPr>
          <w:rFonts w:ascii="Arial" w:hAnsi="Arial" w:cs="Arial"/>
          <w:lang w:val="es-PR"/>
        </w:rPr>
        <w:t xml:space="preserve"> </w:t>
      </w:r>
      <w:hyperlink r:id="rId9" w:history="1">
        <w:r w:rsidR="00276BC6" w:rsidRPr="00006E61">
          <w:rPr>
            <w:rStyle w:val="Hyperlink"/>
            <w:rFonts w:ascii="Arial" w:hAnsi="Arial" w:cs="Arial"/>
            <w:lang w:val="es-PR"/>
          </w:rPr>
          <w:t>https://www.youtube.com/</w:t>
        </w:r>
        <w:r w:rsidR="00276BC6" w:rsidRPr="00006E61">
          <w:rPr>
            <w:rStyle w:val="Hyperlink"/>
            <w:rFonts w:ascii="Arial" w:hAnsi="Arial" w:cs="Arial"/>
            <w:lang w:val="es-PR"/>
          </w:rPr>
          <w:t>w</w:t>
        </w:r>
        <w:r w:rsidR="00276BC6" w:rsidRPr="00006E61">
          <w:rPr>
            <w:rStyle w:val="Hyperlink"/>
            <w:rFonts w:ascii="Arial" w:hAnsi="Arial" w:cs="Arial"/>
            <w:lang w:val="es-PR"/>
          </w:rPr>
          <w:t>atch?v=qBJ9MDvGL1Q</w:t>
        </w:r>
      </w:hyperlink>
      <w:r w:rsidR="00276BC6" w:rsidRPr="00006E61">
        <w:rPr>
          <w:rFonts w:ascii="Arial" w:hAnsi="Arial" w:cs="Arial"/>
          <w:lang w:val="es-PR"/>
        </w:rPr>
        <w:t xml:space="preserve"> (</w:t>
      </w:r>
      <w:r w:rsidR="00DB2584" w:rsidRPr="00006E61">
        <w:rPr>
          <w:rFonts w:ascii="Arial" w:hAnsi="Arial" w:cs="Arial"/>
          <w:lang w:val="es-PR"/>
        </w:rPr>
        <w:t xml:space="preserve">ver los primeros 47 minutos; en total el video tiene </w:t>
      </w:r>
      <w:r w:rsidR="00276BC6" w:rsidRPr="00006E61">
        <w:rPr>
          <w:rFonts w:ascii="Arial" w:hAnsi="Arial" w:cs="Arial"/>
          <w:lang w:val="es-PR"/>
        </w:rPr>
        <w:t>2:15:22)</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w:t>
      </w:r>
      <w:r w:rsidRPr="00006E61">
        <w:rPr>
          <w:rFonts w:ascii="Arial" w:hAnsi="Arial" w:cs="Arial"/>
          <w:lang w:val="es-PR"/>
        </w:rPr>
        <w:t xml:space="preserve">Min </w:t>
      </w:r>
      <w:r w:rsidRPr="00006E61">
        <w:rPr>
          <w:rFonts w:ascii="Arial" w:hAnsi="Arial" w:cs="Arial"/>
          <w:lang w:val="es-PR"/>
        </w:rPr>
        <w:t xml:space="preserve">2). El científico </w:t>
      </w:r>
      <w:proofErr w:type="spellStart"/>
      <w:r w:rsidR="00DD1524" w:rsidRPr="00006E61">
        <w:rPr>
          <w:rFonts w:ascii="Arial" w:hAnsi="Arial" w:cs="Arial"/>
          <w:lang w:val="es-PR"/>
        </w:rPr>
        <w:t>Barrie</w:t>
      </w:r>
      <w:proofErr w:type="spellEnd"/>
      <w:r w:rsidR="00DD1524" w:rsidRPr="00006E61">
        <w:rPr>
          <w:rFonts w:ascii="Arial" w:hAnsi="Arial" w:cs="Arial"/>
          <w:lang w:val="es-PR"/>
        </w:rPr>
        <w:t xml:space="preserve"> </w:t>
      </w:r>
      <w:proofErr w:type="spellStart"/>
      <w:r w:rsidR="00DD1524" w:rsidRPr="00006E61">
        <w:rPr>
          <w:rFonts w:ascii="Arial" w:hAnsi="Arial" w:cs="Arial"/>
          <w:lang w:val="es-PR"/>
        </w:rPr>
        <w:t>Schwortz</w:t>
      </w:r>
      <w:proofErr w:type="spellEnd"/>
      <w:r w:rsidR="00DD1524" w:rsidRPr="00006E61">
        <w:rPr>
          <w:rFonts w:ascii="Arial" w:hAnsi="Arial" w:cs="Arial"/>
          <w:lang w:val="es-PR"/>
        </w:rPr>
        <w:t xml:space="preserve"> </w:t>
      </w:r>
      <w:r w:rsidRPr="00006E61">
        <w:rPr>
          <w:rFonts w:ascii="Arial" w:hAnsi="Arial" w:cs="Arial"/>
          <w:lang w:val="es-PR"/>
        </w:rPr>
        <w:t xml:space="preserve">dice que se abrió una caja de pandoras al momento en que, en 1978, se permitió que un grupo de </w:t>
      </w:r>
      <w:r w:rsidRPr="00006E61">
        <w:rPr>
          <w:rFonts w:ascii="Arial" w:hAnsi="Arial" w:cs="Arial"/>
          <w:lang w:val="es-PR"/>
        </w:rPr>
        <w:t>científicos</w:t>
      </w:r>
      <w:r w:rsidRPr="00006E61">
        <w:rPr>
          <w:rFonts w:ascii="Arial" w:hAnsi="Arial" w:cs="Arial"/>
          <w:lang w:val="es-PR"/>
        </w:rPr>
        <w:t xml:space="preserve"> examinara la reliquia. </w:t>
      </w:r>
      <w:r w:rsidRPr="00006E61">
        <w:rPr>
          <w:rFonts w:ascii="Arial" w:hAnsi="Arial" w:cs="Arial"/>
          <w:lang w:val="es-PR"/>
        </w:rPr>
        <w:t>¿</w:t>
      </w:r>
      <w:r w:rsidRPr="00006E61">
        <w:rPr>
          <w:rFonts w:ascii="Arial" w:hAnsi="Arial" w:cs="Arial"/>
          <w:lang w:val="es-PR"/>
        </w:rPr>
        <w:t xml:space="preserve">Por </w:t>
      </w:r>
      <w:r w:rsidRPr="00006E61">
        <w:rPr>
          <w:rFonts w:ascii="Arial" w:hAnsi="Arial" w:cs="Arial"/>
          <w:lang w:val="es-PR"/>
        </w:rPr>
        <w:t>qué</w:t>
      </w:r>
      <w:r w:rsidRPr="00006E61">
        <w:rPr>
          <w:rFonts w:ascii="Arial" w:hAnsi="Arial" w:cs="Arial"/>
          <w:lang w:val="es-PR"/>
        </w:rPr>
        <w:t xml:space="preserve"> hace esa afirmación? </w:t>
      </w:r>
      <w:r w:rsidRPr="00006E61">
        <w:rPr>
          <w:rFonts w:ascii="Arial" w:hAnsi="Arial" w:cs="Arial"/>
          <w:lang w:val="es-PR"/>
        </w:rPr>
        <w:t>¿</w:t>
      </w:r>
      <w:r w:rsidRPr="00006E61">
        <w:rPr>
          <w:rFonts w:ascii="Arial" w:hAnsi="Arial" w:cs="Arial"/>
          <w:lang w:val="es-PR"/>
        </w:rPr>
        <w:t xml:space="preserve">Qué tiene que ver lo que dice con el desarrollo del conocimiento </w:t>
      </w:r>
      <w:r w:rsidRPr="00006E61">
        <w:rPr>
          <w:rFonts w:ascii="Arial" w:hAnsi="Arial" w:cs="Arial"/>
          <w:lang w:val="es-PR"/>
        </w:rPr>
        <w:t>científico</w:t>
      </w:r>
      <w:r w:rsidRPr="00006E61">
        <w:rPr>
          <w:rFonts w:ascii="Arial" w:hAnsi="Arial" w:cs="Arial"/>
          <w:lang w:val="es-PR"/>
        </w:rPr>
        <w:t>?</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¿Cuál</w:t>
      </w:r>
      <w:r w:rsidRPr="00006E61">
        <w:rPr>
          <w:rFonts w:ascii="Arial" w:hAnsi="Arial" w:cs="Arial"/>
          <w:lang w:val="es-PR"/>
        </w:rPr>
        <w:t xml:space="preserve"> es el historial registrado acerca de la sábana hasta el día de hoy?</w:t>
      </w:r>
      <w:r w:rsidR="00102039" w:rsidRPr="00006E61">
        <w:rPr>
          <w:rFonts w:ascii="Arial" w:hAnsi="Arial" w:cs="Arial"/>
          <w:lang w:val="es-PR"/>
        </w:rPr>
        <w:t xml:space="preserve"> (hasta el min.10)</w:t>
      </w:r>
    </w:p>
    <w:p w:rsidR="00006E61" w:rsidRPr="00FB7F9A"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Uno de los problemas del examen científico de la Sábana viene de que el propietario no permite que se usen técnicas destructivas. Ese es un caso común en el estudio de los objetos de interés cultural. Haga un listado de las técnicas que se consideran destructivas y no destructivas que se pudieran aplicar al caso específico</w:t>
      </w:r>
      <w:r w:rsidRPr="00006E61">
        <w:rPr>
          <w:rFonts w:ascii="Arial" w:hAnsi="Arial" w:cs="Arial"/>
          <w:lang w:val="es-PR"/>
        </w:rPr>
        <w:t xml:space="preserve"> </w:t>
      </w:r>
      <w:r w:rsidRPr="00006E61">
        <w:rPr>
          <w:rFonts w:ascii="Arial" w:hAnsi="Arial" w:cs="Arial"/>
          <w:lang w:val="es-PR"/>
        </w:rPr>
        <w:t>analizado.</w:t>
      </w:r>
    </w:p>
    <w:p w:rsidR="00492641" w:rsidRPr="00FB7F9A" w:rsidRDefault="00DD1524" w:rsidP="00FB7F9A">
      <w:pPr>
        <w:pStyle w:val="ListParagraph"/>
        <w:numPr>
          <w:ilvl w:val="0"/>
          <w:numId w:val="1"/>
        </w:numPr>
        <w:spacing w:after="240"/>
        <w:ind w:left="360"/>
        <w:contextualSpacing w:val="0"/>
        <w:jc w:val="both"/>
        <w:rPr>
          <w:rFonts w:ascii="Arial" w:hAnsi="Arial" w:cs="Arial"/>
          <w:lang w:val="es-PR"/>
        </w:rPr>
      </w:pPr>
      <w:r w:rsidRPr="00492641">
        <w:rPr>
          <w:rFonts w:ascii="Arial" w:hAnsi="Arial" w:cs="Arial"/>
          <w:lang w:val="es-PR"/>
        </w:rPr>
        <w:lastRenderedPageBreak/>
        <w:t>¿</w:t>
      </w:r>
      <w:r w:rsidRPr="00492641">
        <w:rPr>
          <w:rFonts w:ascii="Arial" w:hAnsi="Arial" w:cs="Arial"/>
          <w:lang w:val="es-PR"/>
        </w:rPr>
        <w:t>De qué está hecha la tela? Dé las característi</w:t>
      </w:r>
      <w:r w:rsidRPr="00492641">
        <w:rPr>
          <w:rFonts w:ascii="Arial" w:hAnsi="Arial" w:cs="Arial"/>
          <w:lang w:val="es-PR"/>
        </w:rPr>
        <w:t>cas principales de ese material y</w:t>
      </w:r>
      <w:r w:rsidRPr="00492641">
        <w:rPr>
          <w:rFonts w:ascii="Arial" w:hAnsi="Arial" w:cs="Arial"/>
          <w:lang w:val="es-PR"/>
        </w:rPr>
        <w:t xml:space="preserve"> </w:t>
      </w:r>
      <w:r w:rsidRPr="00492641">
        <w:rPr>
          <w:rFonts w:ascii="Arial" w:hAnsi="Arial" w:cs="Arial"/>
          <w:lang w:val="es-PR"/>
        </w:rPr>
        <w:t>cómo</w:t>
      </w:r>
      <w:r w:rsidRPr="00492641">
        <w:rPr>
          <w:rFonts w:ascii="Arial" w:hAnsi="Arial" w:cs="Arial"/>
          <w:lang w:val="es-PR"/>
        </w:rPr>
        <w:t xml:space="preserve"> cambian sus propiedades al envejecer.</w:t>
      </w:r>
    </w:p>
    <w:p w:rsidR="00276BC6" w:rsidRPr="00492641" w:rsidRDefault="00276BC6" w:rsidP="00FB7F9A">
      <w:pPr>
        <w:pStyle w:val="ListParagraph"/>
        <w:numPr>
          <w:ilvl w:val="0"/>
          <w:numId w:val="1"/>
        </w:numPr>
        <w:spacing w:after="240"/>
        <w:ind w:left="360"/>
        <w:contextualSpacing w:val="0"/>
        <w:jc w:val="both"/>
        <w:rPr>
          <w:rFonts w:ascii="Arial" w:hAnsi="Arial" w:cs="Arial"/>
          <w:lang w:val="es-PR"/>
        </w:rPr>
      </w:pPr>
      <w:r w:rsidRPr="00492641">
        <w:rPr>
          <w:rFonts w:ascii="Arial" w:hAnsi="Arial" w:cs="Arial"/>
          <w:lang w:val="es-PR"/>
        </w:rPr>
        <w:t>¿Cuál el modo de la trama de hilos de la sábana? ¿</w:t>
      </w:r>
      <w:r w:rsidRPr="00492641">
        <w:rPr>
          <w:rFonts w:ascii="Arial" w:hAnsi="Arial" w:cs="Arial"/>
          <w:lang w:val="es-PR"/>
        </w:rPr>
        <w:t>Cómo</w:t>
      </w:r>
      <w:r w:rsidRPr="00492641">
        <w:rPr>
          <w:rFonts w:ascii="Arial" w:hAnsi="Arial" w:cs="Arial"/>
          <w:lang w:val="es-PR"/>
        </w:rPr>
        <w:t xml:space="preserve"> se relaciona el tipo de tramado y las propiedades de un tejido?</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¿De qué está constituida la celulosa? De su fórmula química y estructural. ¿Cómo se degrada? </w:t>
      </w:r>
      <w:r w:rsidRPr="00006E61">
        <w:rPr>
          <w:rFonts w:ascii="Arial" w:hAnsi="Arial" w:cs="Arial"/>
          <w:lang w:val="es-PR"/>
        </w:rPr>
        <w:t>¿Qué</w:t>
      </w:r>
      <w:r w:rsidRPr="00006E61">
        <w:rPr>
          <w:rFonts w:ascii="Arial" w:hAnsi="Arial" w:cs="Arial"/>
          <w:lang w:val="es-PR"/>
        </w:rPr>
        <w:t xml:space="preserve"> tiene a ver eso con la imagen formada en la Sábana?</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Los datos indican la presencia de bilirrubina en la Sábana. ¿Qué hipótesis es formulada para explicar esos datos?</w:t>
      </w:r>
    </w:p>
    <w:p w:rsidR="0004461A"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¿Cómo se descubre la presencia de suero sanguíneo alrededor de la manchas de sangre?</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¿Qué resultados presentó el examen forense de las manchas de sangre?</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En 1988 se hizo la </w:t>
      </w:r>
      <w:proofErr w:type="spellStart"/>
      <w:r w:rsidRPr="00006E61">
        <w:rPr>
          <w:rFonts w:ascii="Arial" w:hAnsi="Arial" w:cs="Arial"/>
          <w:lang w:val="es-PR"/>
        </w:rPr>
        <w:t>fechación</w:t>
      </w:r>
      <w:proofErr w:type="spellEnd"/>
      <w:r w:rsidRPr="00006E61">
        <w:rPr>
          <w:rFonts w:ascii="Arial" w:hAnsi="Arial" w:cs="Arial"/>
          <w:lang w:val="es-PR"/>
        </w:rPr>
        <w:t xml:space="preserve"> a partir de análisis de C14. Explique la técnica de </w:t>
      </w:r>
      <w:proofErr w:type="spellStart"/>
      <w:r w:rsidRPr="00006E61">
        <w:rPr>
          <w:rFonts w:ascii="Arial" w:hAnsi="Arial" w:cs="Arial"/>
          <w:lang w:val="es-PR"/>
        </w:rPr>
        <w:t>fechación</w:t>
      </w:r>
      <w:proofErr w:type="spellEnd"/>
      <w:r w:rsidRPr="00006E61">
        <w:rPr>
          <w:rFonts w:ascii="Arial" w:hAnsi="Arial" w:cs="Arial"/>
          <w:lang w:val="es-PR"/>
        </w:rPr>
        <w:t xml:space="preserve"> de C14 paso a paso, desde la obtención de muestra, su tratamiento, qué se mide, con qué instrumentación, qué datos se obtienen, cómo son interpretados esos datos.</w:t>
      </w:r>
    </w:p>
    <w:p w:rsidR="0004461A" w:rsidRPr="00006E61" w:rsidRDefault="00224015" w:rsidP="00FB7F9A">
      <w:pPr>
        <w:spacing w:after="240"/>
        <w:jc w:val="center"/>
        <w:rPr>
          <w:rFonts w:ascii="Arial" w:hAnsi="Arial" w:cs="Arial"/>
          <w:b/>
          <w:lang w:val="es-PR"/>
        </w:rPr>
      </w:pPr>
      <w:r w:rsidRPr="00006E61">
        <w:rPr>
          <w:rFonts w:ascii="Arial" w:hAnsi="Arial" w:cs="Arial"/>
          <w:b/>
          <w:lang w:val="es-PR"/>
        </w:rPr>
        <w:t xml:space="preserve">(Referirse al documento de C14 en las técnicas de </w:t>
      </w:r>
      <w:proofErr w:type="spellStart"/>
      <w:r w:rsidRPr="00006E61">
        <w:rPr>
          <w:rFonts w:ascii="Arial" w:hAnsi="Arial" w:cs="Arial"/>
          <w:b/>
          <w:lang w:val="es-PR"/>
        </w:rPr>
        <w:t>fechación</w:t>
      </w:r>
      <w:proofErr w:type="spellEnd"/>
      <w:r w:rsidRPr="00006E61">
        <w:rPr>
          <w:rFonts w:ascii="Arial" w:hAnsi="Arial" w:cs="Arial"/>
          <w:b/>
          <w:lang w:val="es-PR"/>
        </w:rPr>
        <w:t>)</w:t>
      </w:r>
    </w:p>
    <w:p w:rsidR="00224015"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w:t>
      </w:r>
      <w:r w:rsidR="00224015" w:rsidRPr="00006E61">
        <w:rPr>
          <w:rFonts w:ascii="Arial" w:hAnsi="Arial" w:cs="Arial"/>
          <w:lang w:val="es-PR"/>
        </w:rPr>
        <w:t>Cómo se obtuvo la muestra de la Sábana</w:t>
      </w:r>
      <w:r w:rsidR="00D46F7B" w:rsidRPr="00006E61">
        <w:rPr>
          <w:rFonts w:ascii="Arial" w:hAnsi="Arial" w:cs="Arial"/>
          <w:lang w:val="es-PR"/>
        </w:rPr>
        <w:t xml:space="preserve"> para la datación con </w:t>
      </w:r>
      <w:r w:rsidR="00D46F7B" w:rsidRPr="00006E61">
        <w:rPr>
          <w:rFonts w:ascii="Arial" w:hAnsi="Arial" w:cs="Arial"/>
          <w:vertAlign w:val="superscript"/>
          <w:lang w:val="es-PR"/>
        </w:rPr>
        <w:t>14</w:t>
      </w:r>
      <w:r w:rsidR="00D46F7B" w:rsidRPr="00006E61">
        <w:rPr>
          <w:rFonts w:ascii="Arial" w:hAnsi="Arial" w:cs="Arial"/>
          <w:lang w:val="es-PR"/>
        </w:rPr>
        <w:t>C</w:t>
      </w:r>
      <w:r w:rsidR="00224015" w:rsidRPr="00006E61">
        <w:rPr>
          <w:rFonts w:ascii="Arial" w:hAnsi="Arial" w:cs="Arial"/>
          <w:lang w:val="es-PR"/>
        </w:rPr>
        <w:t>?</w:t>
      </w:r>
    </w:p>
    <w:p w:rsidR="00276BC6" w:rsidRPr="00006E61" w:rsidRDefault="00D46F7B"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w:t>
      </w:r>
      <w:r w:rsidR="00276BC6" w:rsidRPr="00006E61">
        <w:rPr>
          <w:rFonts w:ascii="Arial" w:hAnsi="Arial" w:cs="Arial"/>
          <w:lang w:val="es-PR"/>
        </w:rPr>
        <w:t>Qué datos se obtuvieron en el presente caso? ¿Qué interpretación se dio a esos datos?</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w:t>
      </w:r>
      <w:r w:rsidRPr="00006E61">
        <w:rPr>
          <w:rFonts w:ascii="Arial" w:hAnsi="Arial" w:cs="Arial"/>
          <w:lang w:val="es-PR"/>
        </w:rPr>
        <w:t>Qué evidencias a favor de que se trata de la verdadera sábana que cubrió el cuerpo de Cristo? ¿Qué evidencias hay a favor de que es una imitación?</w:t>
      </w:r>
    </w:p>
    <w:p w:rsidR="0004461A"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Se hicieron análisis de C14 en 4 muestras, en distintos laboratorios, y se llegó a la conclusión de que la Sábana databa del periodo 1260-1390. Explique qué posibles fuentes pudieran incidir sobre una dispersión de 130 años. Relacione con la importancia de la precisión en los datos científicos. ¿Qué rango de dispersión se considera común en un análisis de C14?</w:t>
      </w:r>
    </w:p>
    <w:p w:rsidR="00276BC6"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Con la evidencia del análisis de </w:t>
      </w:r>
      <w:r w:rsidR="00B237FF" w:rsidRPr="00006E61">
        <w:rPr>
          <w:rFonts w:ascii="Arial" w:hAnsi="Arial" w:cs="Arial"/>
          <w:vertAlign w:val="superscript"/>
          <w:lang w:val="es-PR"/>
        </w:rPr>
        <w:t>14</w:t>
      </w:r>
      <w:r w:rsidR="00B237FF" w:rsidRPr="00006E61">
        <w:rPr>
          <w:rFonts w:ascii="Arial" w:hAnsi="Arial" w:cs="Arial"/>
          <w:lang w:val="es-PR"/>
        </w:rPr>
        <w:t>C</w:t>
      </w:r>
      <w:r w:rsidRPr="00006E61">
        <w:rPr>
          <w:rFonts w:ascii="Arial" w:hAnsi="Arial" w:cs="Arial"/>
          <w:lang w:val="es-PR"/>
        </w:rPr>
        <w:t xml:space="preserve">, se publicó que la Sábana era una falsificación. Sin embargo, mucha gente siguió pensando que la Sábana era verdadera. ¿Alguna de esas posiciones es verdaderamente una posición </w:t>
      </w:r>
      <w:r w:rsidRPr="00006E61">
        <w:rPr>
          <w:rFonts w:ascii="Arial" w:hAnsi="Arial" w:cs="Arial"/>
          <w:lang w:val="es-PR"/>
        </w:rPr>
        <w:t>científica</w:t>
      </w:r>
      <w:r w:rsidRPr="00006E61">
        <w:rPr>
          <w:rFonts w:ascii="Arial" w:hAnsi="Arial" w:cs="Arial"/>
          <w:lang w:val="es-PR"/>
        </w:rPr>
        <w:t>? ¿Por qué?</w:t>
      </w:r>
    </w:p>
    <w:p w:rsidR="00B237FF" w:rsidRPr="00006E61" w:rsidRDefault="00276BC6"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Que evidencia (dato) científico hay para suponer que haya ocurrido una mezcla de tejidos en el área examinada por </w:t>
      </w:r>
      <w:r w:rsidR="00B237FF" w:rsidRPr="00006E61">
        <w:rPr>
          <w:rFonts w:ascii="Arial" w:hAnsi="Arial" w:cs="Arial"/>
          <w:vertAlign w:val="superscript"/>
          <w:lang w:val="es-PR"/>
        </w:rPr>
        <w:t>14</w:t>
      </w:r>
      <w:r w:rsidR="00B237FF" w:rsidRPr="00006E61">
        <w:rPr>
          <w:rFonts w:ascii="Arial" w:hAnsi="Arial" w:cs="Arial"/>
          <w:lang w:val="es-PR"/>
        </w:rPr>
        <w:t>C</w:t>
      </w:r>
      <w:r w:rsidRPr="00006E61">
        <w:rPr>
          <w:rFonts w:ascii="Arial" w:hAnsi="Arial" w:cs="Arial"/>
          <w:lang w:val="es-PR"/>
        </w:rPr>
        <w:t>?</w:t>
      </w:r>
    </w:p>
    <w:p w:rsidR="00DB2584" w:rsidRPr="00006E61" w:rsidRDefault="00DB2584"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¿Qué métodos y cuidados fueron empleados en la conservación de la Sábana Santa</w:t>
      </w:r>
      <w:r w:rsidRPr="00006E61">
        <w:rPr>
          <w:rFonts w:ascii="Arial" w:hAnsi="Arial" w:cs="Arial"/>
          <w:lang w:val="es-PR"/>
        </w:rPr>
        <w:t>?</w:t>
      </w:r>
    </w:p>
    <w:p w:rsidR="00DB2584" w:rsidRPr="00006E61" w:rsidRDefault="0034224A" w:rsidP="0047444A">
      <w:pPr>
        <w:jc w:val="both"/>
        <w:rPr>
          <w:rFonts w:ascii="Arial" w:hAnsi="Arial" w:cs="Arial"/>
          <w:lang w:val="es-PR"/>
        </w:rPr>
      </w:pPr>
      <w:r w:rsidRPr="00006E61">
        <w:rPr>
          <w:rFonts w:ascii="Arial" w:hAnsi="Arial" w:cs="Arial"/>
          <w:b/>
          <w:lang w:val="es-PR"/>
        </w:rPr>
        <w:t>Video 2: video de la BBC (2011)</w:t>
      </w:r>
      <w:r w:rsidRPr="00006E61">
        <w:rPr>
          <w:rFonts w:ascii="Arial" w:hAnsi="Arial" w:cs="Arial"/>
          <w:lang w:val="es-PR"/>
        </w:rPr>
        <w:t xml:space="preserve"> </w:t>
      </w:r>
      <w:hyperlink r:id="rId10" w:history="1">
        <w:r w:rsidRPr="00006E61">
          <w:rPr>
            <w:rStyle w:val="Hyperlink"/>
            <w:rFonts w:ascii="Arial" w:hAnsi="Arial" w:cs="Arial"/>
            <w:lang w:val="es-PR"/>
          </w:rPr>
          <w:t>https://www.youtube.com/watch?v=iVXXZcN8RVI</w:t>
        </w:r>
      </w:hyperlink>
      <w:r w:rsidRPr="00006E61">
        <w:rPr>
          <w:rFonts w:ascii="Arial" w:hAnsi="Arial" w:cs="Arial"/>
          <w:lang w:val="es-PR"/>
        </w:rPr>
        <w:t xml:space="preserve"> (59 min)</w:t>
      </w:r>
    </w:p>
    <w:p w:rsidR="0034224A" w:rsidRPr="00006E61" w:rsidRDefault="00805D85" w:rsidP="0047444A">
      <w:pPr>
        <w:jc w:val="both"/>
        <w:rPr>
          <w:rFonts w:ascii="Arial" w:hAnsi="Arial" w:cs="Arial"/>
          <w:lang w:val="es-PR"/>
        </w:rPr>
      </w:pPr>
      <w:r w:rsidRPr="00006E61">
        <w:rPr>
          <w:rFonts w:ascii="Arial" w:hAnsi="Arial" w:cs="Arial"/>
          <w:lang w:val="es-PR"/>
        </w:rPr>
        <w:lastRenderedPageBreak/>
        <w:t>Es un video importante sobre la importancia de la documentación histórica junto con la científica.</w:t>
      </w:r>
    </w:p>
    <w:p w:rsidR="0034224A" w:rsidRPr="00006E61" w:rsidRDefault="0034224A"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¿Qué métodos y cuidados fueron empleados en la conservación de la Sábana Santa</w:t>
      </w:r>
      <w:r w:rsidRPr="00006E61">
        <w:rPr>
          <w:rFonts w:ascii="Arial" w:hAnsi="Arial" w:cs="Arial"/>
          <w:lang w:val="es-PR"/>
        </w:rPr>
        <w:t>?</w:t>
      </w:r>
    </w:p>
    <w:p w:rsidR="00DD206F" w:rsidRPr="00006E61" w:rsidRDefault="00DD206F"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¿Cuáles son las evidencias para afirmar que la imagen no ha sido pintada? </w:t>
      </w:r>
    </w:p>
    <w:p w:rsidR="00087548" w:rsidRPr="00006E61" w:rsidRDefault="00087548"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nuevos datos históricos se han encontrado acerca de la Sábana Santa que no se conocían en las décadas de los 80’s y 90’s? </w:t>
      </w:r>
    </w:p>
    <w:p w:rsidR="00C7025D" w:rsidRPr="00006E61" w:rsidRDefault="00C7025D"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Se sacaron fotografías de alta resolución de la Sábana con luz tangencial. ¿Qué nuevos datos aportan esta técnica? </w:t>
      </w:r>
    </w:p>
    <w:p w:rsidR="00805D85" w:rsidRPr="00006E61" w:rsidRDefault="00805D85"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relación guarda la Sábana de Turín con el Sudario de Oviedo? </w:t>
      </w:r>
    </w:p>
    <w:p w:rsidR="001D41C9" w:rsidRPr="00006E61" w:rsidRDefault="001D41C9"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información aporta el modo de enterrar de los judíos en la época de Cristo cuando se aplica a la Sábana? </w:t>
      </w:r>
    </w:p>
    <w:p w:rsidR="00623A7F" w:rsidRPr="00006E61" w:rsidRDefault="00623A7F"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información aporta el modo como los romanos crucificaban en la época de Cristo cuando se aplica a la Sábana? </w:t>
      </w:r>
    </w:p>
    <w:p w:rsidR="003820C5" w:rsidRPr="00006E61" w:rsidRDefault="003820C5"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hipótesis se hacen para salvar los problemas creados entre la interpretación histórica y el análisis de </w:t>
      </w:r>
      <w:r w:rsidRPr="00006E61">
        <w:rPr>
          <w:rFonts w:ascii="Arial" w:hAnsi="Arial" w:cs="Arial"/>
          <w:vertAlign w:val="superscript"/>
          <w:lang w:val="es-PR"/>
        </w:rPr>
        <w:t>14</w:t>
      </w:r>
      <w:r w:rsidRPr="00006E61">
        <w:rPr>
          <w:rFonts w:ascii="Arial" w:hAnsi="Arial" w:cs="Arial"/>
          <w:lang w:val="es-PR"/>
        </w:rPr>
        <w:t xml:space="preserve">C de 1978? </w:t>
      </w:r>
    </w:p>
    <w:p w:rsidR="002B1497" w:rsidRPr="00006E61" w:rsidRDefault="002B1497" w:rsidP="00FB7F9A">
      <w:pPr>
        <w:pStyle w:val="ListParagraph"/>
        <w:numPr>
          <w:ilvl w:val="0"/>
          <w:numId w:val="1"/>
        </w:numPr>
        <w:spacing w:after="240"/>
        <w:ind w:left="360"/>
        <w:contextualSpacing w:val="0"/>
        <w:jc w:val="both"/>
        <w:rPr>
          <w:rFonts w:ascii="Arial" w:hAnsi="Arial" w:cs="Arial"/>
          <w:lang w:val="es-PR"/>
        </w:rPr>
      </w:pPr>
      <w:r w:rsidRPr="00006E61">
        <w:rPr>
          <w:rFonts w:ascii="Arial" w:hAnsi="Arial" w:cs="Arial"/>
          <w:lang w:val="es-PR"/>
        </w:rPr>
        <w:t xml:space="preserve">¿Qué conclusiones se llega al final de la película acerca de las medidas de </w:t>
      </w:r>
      <w:r w:rsidRPr="00006E61">
        <w:rPr>
          <w:rFonts w:ascii="Arial" w:hAnsi="Arial" w:cs="Arial"/>
          <w:vertAlign w:val="superscript"/>
          <w:lang w:val="es-PR"/>
        </w:rPr>
        <w:t>14</w:t>
      </w:r>
      <w:r w:rsidRPr="00006E61">
        <w:rPr>
          <w:rFonts w:ascii="Arial" w:hAnsi="Arial" w:cs="Arial"/>
          <w:lang w:val="es-PR"/>
        </w:rPr>
        <w:t xml:space="preserve">C y otras evidencias del análisis forense de la Sábana Santa? </w:t>
      </w:r>
    </w:p>
    <w:p w:rsidR="00304D6D" w:rsidRPr="00304D6D" w:rsidRDefault="00304D6D" w:rsidP="00304D6D">
      <w:pPr>
        <w:pStyle w:val="ListParagraph"/>
        <w:jc w:val="center"/>
        <w:rPr>
          <w:rFonts w:ascii="Arial" w:hAnsi="Arial" w:cs="Arial"/>
          <w:b/>
          <w:lang w:val="es-PR"/>
        </w:rPr>
      </w:pPr>
      <w:r w:rsidRPr="00304D6D">
        <w:rPr>
          <w:rFonts w:ascii="Arial" w:hAnsi="Arial" w:cs="Arial"/>
          <w:b/>
          <w:lang w:val="es-PR"/>
        </w:rPr>
        <w:t xml:space="preserve">Material desarrollado y de propiedad del Dr. </w:t>
      </w:r>
      <w:proofErr w:type="spellStart"/>
      <w:r w:rsidRPr="00304D6D">
        <w:rPr>
          <w:rFonts w:ascii="Arial" w:hAnsi="Arial" w:cs="Arial"/>
          <w:b/>
          <w:lang w:val="es-PR"/>
        </w:rPr>
        <w:t>Estevão</w:t>
      </w:r>
      <w:proofErr w:type="spellEnd"/>
      <w:r w:rsidRPr="00304D6D">
        <w:rPr>
          <w:rFonts w:ascii="Arial" w:hAnsi="Arial" w:cs="Arial"/>
          <w:b/>
          <w:lang w:val="es-PR"/>
        </w:rPr>
        <w:t xml:space="preserve"> </w:t>
      </w:r>
      <w:proofErr w:type="spellStart"/>
      <w:r w:rsidRPr="00304D6D">
        <w:rPr>
          <w:rFonts w:ascii="Arial" w:hAnsi="Arial" w:cs="Arial"/>
          <w:b/>
          <w:lang w:val="es-PR"/>
        </w:rPr>
        <w:t>Rosim</w:t>
      </w:r>
      <w:proofErr w:type="spellEnd"/>
      <w:r w:rsidRPr="00304D6D">
        <w:rPr>
          <w:rFonts w:ascii="Arial" w:hAnsi="Arial" w:cs="Arial"/>
          <w:b/>
          <w:lang w:val="es-PR"/>
        </w:rPr>
        <w:t xml:space="preserve"> </w:t>
      </w:r>
      <w:proofErr w:type="spellStart"/>
      <w:r w:rsidRPr="00304D6D">
        <w:rPr>
          <w:rFonts w:ascii="Arial" w:hAnsi="Arial" w:cs="Arial"/>
          <w:b/>
          <w:lang w:val="es-PR"/>
        </w:rPr>
        <w:t>Fachini</w:t>
      </w:r>
      <w:proofErr w:type="spellEnd"/>
      <w:r w:rsidRPr="00304D6D">
        <w:rPr>
          <w:rFonts w:ascii="Arial" w:hAnsi="Arial" w:cs="Arial"/>
          <w:b/>
          <w:lang w:val="es-PR"/>
        </w:rPr>
        <w:t xml:space="preserve"> y sujeto a corrección 28 de diciembre de 2015</w:t>
      </w:r>
    </w:p>
    <w:p w:rsidR="0087278C" w:rsidRPr="00006E61" w:rsidRDefault="0087278C" w:rsidP="00087548">
      <w:pPr>
        <w:jc w:val="both"/>
        <w:rPr>
          <w:rFonts w:ascii="Arial" w:hAnsi="Arial" w:cs="Arial"/>
          <w:lang w:val="es-PR"/>
        </w:rPr>
      </w:pPr>
    </w:p>
    <w:sectPr w:rsidR="0087278C" w:rsidRPr="00006E61" w:rsidSect="002D1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0F5D"/>
    <w:multiLevelType w:val="hybridMultilevel"/>
    <w:tmpl w:val="3D3EF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8019D"/>
    <w:multiLevelType w:val="hybridMultilevel"/>
    <w:tmpl w:val="3D3EF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881B40"/>
    <w:multiLevelType w:val="hybridMultilevel"/>
    <w:tmpl w:val="55C4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6E1"/>
    <w:rsid w:val="00006E61"/>
    <w:rsid w:val="000210A4"/>
    <w:rsid w:val="0004461A"/>
    <w:rsid w:val="00087548"/>
    <w:rsid w:val="00102039"/>
    <w:rsid w:val="00133940"/>
    <w:rsid w:val="001756E1"/>
    <w:rsid w:val="001B6C3C"/>
    <w:rsid w:val="001D41C9"/>
    <w:rsid w:val="00224015"/>
    <w:rsid w:val="00276BC6"/>
    <w:rsid w:val="002B1497"/>
    <w:rsid w:val="002D1DF8"/>
    <w:rsid w:val="00304D6D"/>
    <w:rsid w:val="00334D45"/>
    <w:rsid w:val="0034224A"/>
    <w:rsid w:val="00363AEB"/>
    <w:rsid w:val="003820C5"/>
    <w:rsid w:val="0047444A"/>
    <w:rsid w:val="00492641"/>
    <w:rsid w:val="004A264E"/>
    <w:rsid w:val="004B54E4"/>
    <w:rsid w:val="004C07BA"/>
    <w:rsid w:val="00623A7F"/>
    <w:rsid w:val="00656C75"/>
    <w:rsid w:val="00805D85"/>
    <w:rsid w:val="0087278C"/>
    <w:rsid w:val="008C5522"/>
    <w:rsid w:val="009048C6"/>
    <w:rsid w:val="00B237FF"/>
    <w:rsid w:val="00C225CE"/>
    <w:rsid w:val="00C7025D"/>
    <w:rsid w:val="00C83536"/>
    <w:rsid w:val="00C84BFB"/>
    <w:rsid w:val="00D46F7B"/>
    <w:rsid w:val="00D61B91"/>
    <w:rsid w:val="00DB2584"/>
    <w:rsid w:val="00DD1524"/>
    <w:rsid w:val="00DD206F"/>
    <w:rsid w:val="00EC28F9"/>
    <w:rsid w:val="00ED64D3"/>
    <w:rsid w:val="00F81BAE"/>
    <w:rsid w:val="00FB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6E1"/>
    <w:rPr>
      <w:color w:val="0000FF" w:themeColor="hyperlink"/>
      <w:u w:val="single"/>
    </w:rPr>
  </w:style>
  <w:style w:type="paragraph" w:styleId="ListParagraph">
    <w:name w:val="List Paragraph"/>
    <w:basedOn w:val="Normal"/>
    <w:uiPriority w:val="34"/>
    <w:qFormat/>
    <w:rsid w:val="001756E1"/>
    <w:pPr>
      <w:ind w:left="720"/>
      <w:contextualSpacing/>
    </w:pPr>
  </w:style>
  <w:style w:type="character" w:styleId="FollowedHyperlink">
    <w:name w:val="FollowedHyperlink"/>
    <w:basedOn w:val="DefaultParagraphFont"/>
    <w:uiPriority w:val="99"/>
    <w:semiHidden/>
    <w:unhideWhenUsed/>
    <w:rsid w:val="008C5522"/>
    <w:rPr>
      <w:color w:val="800080" w:themeColor="followedHyperlink"/>
      <w:u w:val="single"/>
    </w:rPr>
  </w:style>
  <w:style w:type="paragraph" w:styleId="BalloonText">
    <w:name w:val="Balloon Text"/>
    <w:basedOn w:val="Normal"/>
    <w:link w:val="BalloonTextChar"/>
    <w:uiPriority w:val="99"/>
    <w:semiHidden/>
    <w:unhideWhenUsed/>
    <w:rsid w:val="0004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61A"/>
    <w:rPr>
      <w:rFonts w:ascii="Tahoma" w:hAnsi="Tahoma" w:cs="Tahoma"/>
      <w:sz w:val="16"/>
      <w:szCs w:val="16"/>
    </w:rPr>
  </w:style>
  <w:style w:type="character" w:styleId="Strong">
    <w:name w:val="Strong"/>
    <w:basedOn w:val="DefaultParagraphFont"/>
    <w:uiPriority w:val="22"/>
    <w:qFormat/>
    <w:rsid w:val="0034224A"/>
    <w:rPr>
      <w:b/>
      <w:bCs/>
    </w:rPr>
  </w:style>
  <w:style w:type="paragraph" w:styleId="NormalWeb">
    <w:name w:val="Normal (Web)"/>
    <w:basedOn w:val="Normal"/>
    <w:uiPriority w:val="99"/>
    <w:unhideWhenUsed/>
    <w:rsid w:val="0034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641"/>
  </w:style>
</w:styles>
</file>

<file path=word/webSettings.xml><?xml version="1.0" encoding="utf-8"?>
<w:webSettings xmlns:r="http://schemas.openxmlformats.org/officeDocument/2006/relationships" xmlns:w="http://schemas.openxmlformats.org/wordprocessingml/2006/main">
  <w:divs>
    <w:div w:id="692145908">
      <w:bodyDiv w:val="1"/>
      <w:marLeft w:val="0"/>
      <w:marRight w:val="0"/>
      <w:marTop w:val="0"/>
      <w:marBottom w:val="0"/>
      <w:divBdr>
        <w:top w:val="none" w:sz="0" w:space="0" w:color="auto"/>
        <w:left w:val="none" w:sz="0" w:space="0" w:color="auto"/>
        <w:bottom w:val="none" w:sz="0" w:space="0" w:color="auto"/>
        <w:right w:val="none" w:sz="0" w:space="0" w:color="auto"/>
      </w:divBdr>
      <w:divsChild>
        <w:div w:id="334382937">
          <w:marLeft w:val="0"/>
          <w:marRight w:val="0"/>
          <w:marTop w:val="0"/>
          <w:marBottom w:val="0"/>
          <w:divBdr>
            <w:top w:val="none" w:sz="0" w:space="0" w:color="auto"/>
            <w:left w:val="none" w:sz="0" w:space="0" w:color="auto"/>
            <w:bottom w:val="none" w:sz="0" w:space="0" w:color="auto"/>
            <w:right w:val="none" w:sz="0" w:space="0" w:color="auto"/>
          </w:divBdr>
        </w:div>
        <w:div w:id="991566087">
          <w:marLeft w:val="0"/>
          <w:marRight w:val="0"/>
          <w:marTop w:val="0"/>
          <w:marBottom w:val="0"/>
          <w:divBdr>
            <w:top w:val="none" w:sz="0" w:space="0" w:color="auto"/>
            <w:left w:val="none" w:sz="0" w:space="0" w:color="auto"/>
            <w:bottom w:val="none" w:sz="0" w:space="0" w:color="auto"/>
            <w:right w:val="none" w:sz="0" w:space="0" w:color="auto"/>
          </w:divBdr>
        </w:div>
      </w:divsChild>
    </w:div>
    <w:div w:id="134486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carbon_14_dating_of_the_Shroud_of_Turin#The_dating_contradicts_other_evidence" TargetMode="External"/><Relationship Id="rId3" Type="http://schemas.openxmlformats.org/officeDocument/2006/relationships/settings" Target="settings.xml"/><Relationship Id="rId7" Type="http://schemas.openxmlformats.org/officeDocument/2006/relationships/hyperlink" Target="https://en.wikipedia.org/wiki/Conservation_of_the_Shroud_of_Tur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diocarbon_14_dating_of_the_Shroud_of_Turin" TargetMode="External"/><Relationship Id="rId11" Type="http://schemas.openxmlformats.org/officeDocument/2006/relationships/fontTable" Target="fontTable.xml"/><Relationship Id="rId5" Type="http://schemas.openxmlformats.org/officeDocument/2006/relationships/hyperlink" Target="https://www.youtube.com/watch?v=WAhuBGcAzB8" TargetMode="External"/><Relationship Id="rId10" Type="http://schemas.openxmlformats.org/officeDocument/2006/relationships/hyperlink" Target="https://www.youtube.com/watch?v=iVXXZcN8RVI" TargetMode="External"/><Relationship Id="rId4" Type="http://schemas.openxmlformats.org/officeDocument/2006/relationships/webSettings" Target="webSettings.xml"/><Relationship Id="rId9" Type="http://schemas.openxmlformats.org/officeDocument/2006/relationships/hyperlink" Target="https://www.youtube.com/watch?v=qBJ9MDvGL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969</Words>
  <Characters>4986</Characters>
  <Application>Microsoft Office Word</Application>
  <DocSecurity>0</DocSecurity>
  <Lines>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4</cp:revision>
  <dcterms:created xsi:type="dcterms:W3CDTF">2016-01-07T16:40:00Z</dcterms:created>
  <dcterms:modified xsi:type="dcterms:W3CDTF">2016-01-07T16:43:00Z</dcterms:modified>
</cp:coreProperties>
</file>