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1A65" w:rsidRDefault="005404DF">
      <w:r>
        <w:rPr>
          <w:b/>
          <w:color w:val="222222"/>
          <w:highlight w:val="white"/>
          <w:u w:val="single"/>
        </w:rPr>
        <w:t>Fair Use of NOAA's CDR Data Sets, Algorithms and Documentation:</w:t>
      </w:r>
    </w:p>
    <w:p w:rsidR="007F1A65" w:rsidRDefault="007F1A65"/>
    <w:p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rsidR="007F1A65" w:rsidRDefault="007F1A65"/>
    <w:p w:rsidR="007F1A65" w:rsidRDefault="005404DF">
      <w:r>
        <w:rPr>
          <w:color w:val="222222"/>
          <w:highlight w:val="white"/>
        </w:rPr>
        <w:t xml:space="preserve">The National Academy of Sciences has issued guidance for credit allocation in scientific work [1].  The CDR Program urges anyone using a NOAA CDR to honor this guidance by properly recognizing the CDR scientist and 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rsidR="007F1A65" w:rsidRPr="00BE4BFD" w:rsidRDefault="007F1A65">
      <w:pPr>
        <w:rPr>
          <w:color w:val="auto"/>
        </w:rPr>
      </w:pPr>
    </w:p>
    <w:p w:rsidR="007F1A65" w:rsidRDefault="005404DF">
      <w:r w:rsidRPr="00BE4BFD">
        <w:rPr>
          <w:color w:val="auto"/>
          <w:highlight w:val="white"/>
        </w:rPr>
        <w:t xml:space="preserve">Acknowledgement Example: The </w:t>
      </w:r>
      <w:r w:rsidR="009E7BA7">
        <w:rPr>
          <w:color w:val="auto"/>
          <w:highlight w:val="white"/>
        </w:rPr>
        <w:t xml:space="preserve">Solar </w:t>
      </w:r>
      <w:r w:rsidR="009C317B">
        <w:rPr>
          <w:color w:val="auto"/>
          <w:highlight w:val="white"/>
        </w:rPr>
        <w:t>Spectral Irradiance (S</w:t>
      </w:r>
      <w:r w:rsidR="009E7BA7">
        <w:rPr>
          <w:color w:val="auto"/>
          <w:highlight w:val="white"/>
        </w:rPr>
        <w: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originally developed by </w:t>
      </w:r>
      <w:r w:rsidR="008D605C" w:rsidRPr="009E7BA7">
        <w:rPr>
          <w:color w:val="FF0000"/>
        </w:rPr>
        <w:t xml:space="preserve">Martin Claverie, </w:t>
      </w:r>
      <w:r w:rsidR="00BE4BFD" w:rsidRPr="009E7BA7">
        <w:rPr>
          <w:color w:val="FF0000"/>
        </w:rPr>
        <w:t>Eric Vermote and colleagues</w:t>
      </w:r>
      <w:r w:rsidRPr="009E7BA7">
        <w:rPr>
          <w:color w:val="FF0000"/>
          <w:highlight w:val="white"/>
        </w:rPr>
        <w:t xml:space="preserve"> at </w:t>
      </w:r>
      <w:r w:rsidR="00BE4BFD" w:rsidRPr="009E7BA7">
        <w:rPr>
          <w:color w:val="FF0000"/>
          <w:highlight w:val="white"/>
        </w:rPr>
        <w:t>NASA</w:t>
      </w:r>
      <w:r w:rsidRPr="00BE4BFD">
        <w:rPr>
          <w:color w:val="auto"/>
          <w:highlight w:val="white"/>
        </w:rPr>
        <w:t xml:space="preserve"> through </w:t>
      </w:r>
      <w:r>
        <w:rPr>
          <w:highlight w:val="white"/>
        </w:rPr>
        <w:t>support from NOAA's CDR Program.</w:t>
      </w:r>
    </w:p>
    <w:p w:rsidR="007F1A65" w:rsidRDefault="007F1A65"/>
    <w:p w:rsidR="007F1A65" w:rsidRDefault="005404DF">
      <w:r>
        <w:rPr>
          <w:highlight w:val="white"/>
        </w:rPr>
        <w:t xml:space="preserve">Literature Citation Example: </w:t>
      </w:r>
      <w:proofErr w:type="spellStart"/>
      <w:r w:rsidR="00BE4BFD" w:rsidRPr="009E7BA7">
        <w:rPr>
          <w:color w:val="FF0000"/>
        </w:rPr>
        <w:t>Pedelty</w:t>
      </w:r>
      <w:proofErr w:type="spellEnd"/>
      <w:r w:rsidR="00BE4BFD" w:rsidRPr="009E7BA7">
        <w:rPr>
          <w:color w:val="FF0000"/>
        </w:rPr>
        <w:t xml:space="preserve">, J., </w:t>
      </w:r>
      <w:proofErr w:type="spellStart"/>
      <w:r w:rsidR="00BE4BFD" w:rsidRPr="009E7BA7">
        <w:rPr>
          <w:color w:val="FF0000"/>
        </w:rPr>
        <w:t>Devadiga</w:t>
      </w:r>
      <w:proofErr w:type="spellEnd"/>
      <w:r w:rsidR="00BE4BFD" w:rsidRPr="009E7BA7">
        <w:rPr>
          <w:color w:val="FF0000"/>
        </w:rPr>
        <w:t xml:space="preserve">, S., </w:t>
      </w:r>
      <w:proofErr w:type="spellStart"/>
      <w:r w:rsidR="00BE4BFD" w:rsidRPr="009E7BA7">
        <w:rPr>
          <w:color w:val="FF0000"/>
        </w:rPr>
        <w:t>Masuoka</w:t>
      </w:r>
      <w:proofErr w:type="spellEnd"/>
      <w:r w:rsidR="00BE4BFD" w:rsidRPr="009E7BA7">
        <w:rPr>
          <w:color w:val="FF0000"/>
        </w:rPr>
        <w:t xml:space="preserve">, E., Brown, M., Pinzon, J., Tucker, C., Roy, D., </w:t>
      </w:r>
      <w:proofErr w:type="spellStart"/>
      <w:r w:rsidR="00BE4BFD" w:rsidRPr="009E7BA7">
        <w:rPr>
          <w:color w:val="FF0000"/>
        </w:rPr>
        <w:t>Ju</w:t>
      </w:r>
      <w:proofErr w:type="spellEnd"/>
      <w:r w:rsidR="00BE4BFD" w:rsidRPr="009E7BA7">
        <w:rPr>
          <w:color w:val="FF0000"/>
        </w:rPr>
        <w:t xml:space="preserve">, J., Vermote, E., Prince, S., </w:t>
      </w:r>
      <w:proofErr w:type="spellStart"/>
      <w:r w:rsidR="00BE4BFD" w:rsidRPr="009E7BA7">
        <w:rPr>
          <w:color w:val="FF0000"/>
        </w:rPr>
        <w:t>Nagol</w:t>
      </w:r>
      <w:proofErr w:type="spellEnd"/>
      <w:r w:rsidR="00BE4BFD" w:rsidRPr="009E7BA7">
        <w:rPr>
          <w:color w:val="FF0000"/>
        </w:rPr>
        <w:t xml:space="preserve">, J., Justice, C., </w:t>
      </w:r>
      <w:proofErr w:type="spellStart"/>
      <w:r w:rsidR="00BE4BFD" w:rsidRPr="009E7BA7">
        <w:rPr>
          <w:color w:val="FF0000"/>
        </w:rPr>
        <w:t>Schaaf</w:t>
      </w:r>
      <w:proofErr w:type="spellEnd"/>
      <w:r w:rsidR="00BE4BFD" w:rsidRPr="009E7BA7">
        <w:rPr>
          <w:color w:val="FF0000"/>
        </w:rPr>
        <w:t xml:space="preserve">, C., Liu, J., </w:t>
      </w:r>
      <w:proofErr w:type="spellStart"/>
      <w:r w:rsidR="00BE4BFD" w:rsidRPr="009E7BA7">
        <w:rPr>
          <w:color w:val="FF0000"/>
        </w:rPr>
        <w:t>Privette</w:t>
      </w:r>
      <w:proofErr w:type="spellEnd"/>
      <w:r w:rsidR="00BE4BFD" w:rsidRPr="009E7BA7">
        <w:rPr>
          <w:color w:val="FF0000"/>
        </w:rPr>
        <w:t xml:space="preserve">, J., </w:t>
      </w:r>
      <w:proofErr w:type="spellStart"/>
      <w:r w:rsidR="00BE4BFD" w:rsidRPr="009E7BA7">
        <w:rPr>
          <w:color w:val="FF0000"/>
        </w:rPr>
        <w:t>Pinheiro</w:t>
      </w:r>
      <w:proofErr w:type="spellEnd"/>
      <w:r w:rsidR="00BE4BFD" w:rsidRPr="009E7BA7">
        <w:rPr>
          <w:color w:val="FF0000"/>
        </w:rPr>
        <w:t xml:space="preserve">, </w:t>
      </w:r>
      <w:proofErr w:type="gramStart"/>
      <w:r w:rsidR="00BE4BFD" w:rsidRPr="009E7BA7">
        <w:rPr>
          <w:color w:val="FF0000"/>
        </w:rPr>
        <w:t>A</w:t>
      </w:r>
      <w:proofErr w:type="gramEnd"/>
      <w:r w:rsidR="00BE4BFD" w:rsidRPr="009E7BA7">
        <w:rPr>
          <w:color w:val="FF0000"/>
        </w:rPr>
        <w:t xml:space="preserve">.: Generating a Long-term Land Data Record from the AVHRR and MODIS instruments. IEEE International Geoscience and Remote Sensing Symposium, </w:t>
      </w:r>
      <w:proofErr w:type="spellStart"/>
      <w:r w:rsidR="00BE4BFD" w:rsidRPr="009E7BA7">
        <w:rPr>
          <w:color w:val="FF0000"/>
        </w:rPr>
        <w:t>Vols</w:t>
      </w:r>
      <w:proofErr w:type="spellEnd"/>
      <w:r w:rsidR="00BE4BFD" w:rsidRPr="009E7BA7">
        <w:rPr>
          <w:color w:val="FF0000"/>
        </w:rPr>
        <w:t xml:space="preserve"> 1-12: Sensing and Understanding Our Planet, 1021-1024, 2007.</w:t>
      </w:r>
    </w:p>
    <w:p w:rsidR="007F1A65" w:rsidRDefault="007F1A65"/>
    <w:p w:rsidR="007F1A65" w:rsidRPr="00BE4BFD" w:rsidRDefault="005404DF" w:rsidP="00BE4BFD">
      <w:pPr>
        <w:rPr>
          <w:color w:val="FF0000"/>
        </w:rPr>
      </w:pPr>
      <w:r>
        <w:rPr>
          <w:highlight w:val="white"/>
        </w:rPr>
        <w:t>Data Citation Example</w:t>
      </w:r>
      <w:r w:rsidRPr="00BE4BFD">
        <w:rPr>
          <w:color w:val="auto"/>
          <w:highlight w:val="white"/>
        </w:rPr>
        <w:t xml:space="preserve">: </w:t>
      </w:r>
      <w:r w:rsidR="008D605C" w:rsidRPr="009E7BA7">
        <w:rPr>
          <w:color w:val="FF0000"/>
        </w:rPr>
        <w:t xml:space="preserve">Martin Claverie, </w:t>
      </w:r>
      <w:r w:rsidR="00BE4BFD" w:rsidRPr="009E7BA7">
        <w:rPr>
          <w:color w:val="FF0000"/>
        </w:rPr>
        <w:t xml:space="preserve">Eric Vermote, Chris Justice, Ivan </w:t>
      </w:r>
      <w:proofErr w:type="spellStart"/>
      <w:r w:rsidR="00BE4BFD" w:rsidRPr="009E7BA7">
        <w:rPr>
          <w:color w:val="FF0000"/>
        </w:rPr>
        <w:t>Csiszar</w:t>
      </w:r>
      <w:proofErr w:type="spellEnd"/>
      <w:r w:rsidR="00BE4BFD" w:rsidRPr="009E7BA7">
        <w:rPr>
          <w:color w:val="FF0000"/>
        </w:rPr>
        <w:t xml:space="preserve">, Jeff </w:t>
      </w:r>
      <w:proofErr w:type="spellStart"/>
      <w:r w:rsidR="00BE4BFD" w:rsidRPr="009E7BA7">
        <w:rPr>
          <w:color w:val="FF0000"/>
        </w:rPr>
        <w:t>Eidenshink</w:t>
      </w:r>
      <w:proofErr w:type="spellEnd"/>
      <w:r w:rsidR="00BE4BFD" w:rsidRPr="009E7BA7">
        <w:rPr>
          <w:color w:val="FF0000"/>
        </w:rPr>
        <w:t xml:space="preserve">, </w:t>
      </w:r>
      <w:proofErr w:type="spellStart"/>
      <w:r w:rsidR="00BE4BFD" w:rsidRPr="009E7BA7">
        <w:rPr>
          <w:color w:val="FF0000"/>
        </w:rPr>
        <w:t>Ranga</w:t>
      </w:r>
      <w:proofErr w:type="spellEnd"/>
      <w:r w:rsidR="00BE4BFD" w:rsidRPr="009E7BA7">
        <w:rPr>
          <w:color w:val="FF0000"/>
        </w:rPr>
        <w:t xml:space="preserve"> </w:t>
      </w:r>
      <w:proofErr w:type="spellStart"/>
      <w:r w:rsidR="00BE4BFD" w:rsidRPr="009E7BA7">
        <w:rPr>
          <w:color w:val="FF0000"/>
        </w:rPr>
        <w:t>Myneni</w:t>
      </w:r>
      <w:proofErr w:type="spellEnd"/>
      <w:r w:rsidR="00BE4BFD" w:rsidRPr="009E7BA7">
        <w:rPr>
          <w:color w:val="FF0000"/>
        </w:rPr>
        <w:t xml:space="preserve">, Frederic </w:t>
      </w:r>
      <w:proofErr w:type="spellStart"/>
      <w:r w:rsidR="00BE4BFD" w:rsidRPr="009E7BA7">
        <w:rPr>
          <w:color w:val="FF0000"/>
        </w:rPr>
        <w:t>Baret</w:t>
      </w:r>
      <w:proofErr w:type="spellEnd"/>
      <w:r w:rsidR="00BE4BFD" w:rsidRPr="009E7BA7">
        <w:rPr>
          <w:color w:val="FF0000"/>
        </w:rPr>
        <w:t xml:space="preserve">, Ed </w:t>
      </w:r>
      <w:proofErr w:type="spellStart"/>
      <w:r w:rsidR="00BE4BFD" w:rsidRPr="009E7BA7">
        <w:rPr>
          <w:color w:val="FF0000"/>
        </w:rPr>
        <w:t>Masuoka</w:t>
      </w:r>
      <w:proofErr w:type="spellEnd"/>
      <w:r w:rsidR="00BE4BFD" w:rsidRPr="009E7BA7">
        <w:rPr>
          <w:color w:val="FF0000"/>
        </w:rPr>
        <w:t xml:space="preserve">, Robert Wolfe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Solar </w:t>
      </w:r>
      <w:r w:rsidR="009C317B">
        <w:rPr>
          <w:color w:val="auto"/>
          <w:highlight w:val="white"/>
        </w:rPr>
        <w:t xml:space="preserve">Spectral </w:t>
      </w:r>
      <w:r w:rsidR="008B4B05" w:rsidRPr="00F629DE">
        <w:rPr>
          <w:color w:val="auto"/>
          <w:highlight w:val="white"/>
        </w:rPr>
        <w:t>Irradiance</w:t>
      </w:r>
      <w:r w:rsidR="00BE4BFD" w:rsidRPr="00F629DE">
        <w:rPr>
          <w:color w:val="auto"/>
          <w:highlight w:val="white"/>
        </w:rPr>
        <w:t xml:space="preserve"> (</w:t>
      </w:r>
      <w:r w:rsidR="009C317B">
        <w:rPr>
          <w:color w:val="auto"/>
          <w:highlight w:val="white"/>
        </w:rPr>
        <w:t>S</w:t>
      </w:r>
      <w:r w:rsidR="008B4B05" w:rsidRPr="00F629DE">
        <w:rPr>
          <w:color w:val="auto"/>
          <w:highlight w:val="white"/>
        </w:rPr>
        <w: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F629DE">
        <w:rPr>
          <w:color w:val="FF0000"/>
        </w:rPr>
        <w:t>2</w:t>
      </w:r>
      <w:r w:rsidR="00BE4BFD" w:rsidRPr="009E7BA7">
        <w:rPr>
          <w:color w:val="FF0000"/>
        </w:rPr>
        <w:t xml:space="preserve">. </w:t>
      </w:r>
      <w:r w:rsidR="00BE4BFD" w:rsidRPr="006F6EB8">
        <w:rPr>
          <w:color w:val="auto"/>
        </w:rPr>
        <w:t xml:space="preserve">[indicate subset used]. NOAA National Climatic Data Center. </w:t>
      </w:r>
      <w:proofErr w:type="gramStart"/>
      <w:r w:rsidR="00BE4BFD" w:rsidRPr="009E7BA7">
        <w:rPr>
          <w:color w:val="FF0000"/>
        </w:rPr>
        <w:t>doi:</w:t>
      </w:r>
      <w:proofErr w:type="gramEnd"/>
      <w:r w:rsidR="00BE4BFD" w:rsidRPr="009E7BA7">
        <w:rPr>
          <w:color w:val="FF0000"/>
        </w:rPr>
        <w:t xml:space="preserve">10.7289/V5PZ56R6 </w:t>
      </w:r>
      <w:r w:rsidR="00BE4BFD" w:rsidRPr="00BE4BFD">
        <w:rPr>
          <w:color w:val="auto"/>
        </w:rPr>
        <w:t>[access date]</w:t>
      </w:r>
      <w:r w:rsidR="00BE4BFD" w:rsidRPr="00BE4BFD">
        <w:rPr>
          <w:color w:val="auto"/>
        </w:rPr>
        <w:cr/>
      </w:r>
      <w:bookmarkStart w:id="0" w:name="_GoBack"/>
      <w:bookmarkEnd w:id="0"/>
    </w:p>
    <w:p w:rsidR="007F1A65" w:rsidRDefault="007F1A65"/>
    <w:p w:rsidR="007F1A65" w:rsidRDefault="007F1A65"/>
    <w:p w:rsidR="007F1A65" w:rsidRDefault="005404DF">
      <w:r>
        <w:rPr>
          <w:b/>
          <w:highlight w:val="white"/>
          <w:u w:val="single"/>
        </w:rPr>
        <w:t>CDR Program Open Data Policy:</w:t>
      </w:r>
    </w:p>
    <w:p w:rsidR="007F1A65" w:rsidRDefault="007F1A65"/>
    <w:p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to the Executive Order of May 9, 2013, "Making Open and Machine Readable the New Default for Government Information" [4].  In line with these policies, the CDR data sets are non-proprietary, publicly available, and no restrictions are placed upon their use.  </w:t>
      </w:r>
    </w:p>
    <w:p w:rsidR="007F1A65" w:rsidRDefault="007F1A65"/>
    <w:p w:rsidR="007F1A65" w:rsidRDefault="005404DF">
      <w:r>
        <w:rPr>
          <w:color w:val="222222"/>
          <w:highlight w:val="white"/>
        </w:rPr>
        <w:lastRenderedPageBreak/>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rsidR="007F1A65" w:rsidRDefault="007F1A65"/>
    <w:p w:rsidR="007F1A65" w:rsidRDefault="005404DF">
      <w:r>
        <w:rPr>
          <w:color w:val="222222"/>
          <w:highlight w:val="white"/>
        </w:rPr>
        <w:t xml:space="preserve">Users </w:t>
      </w:r>
      <w:proofErr w:type="gramStart"/>
      <w:r>
        <w:rPr>
          <w:color w:val="222222"/>
          <w:highlight w:val="white"/>
        </w:rPr>
        <w:t>of  CDR</w:t>
      </w:r>
      <w:proofErr w:type="gramEnd"/>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rsidR="007F1A65" w:rsidRDefault="007F1A65"/>
    <w:p w:rsidR="007F1A65" w:rsidRDefault="007F1A65"/>
    <w:p w:rsidR="007F1A65" w:rsidRDefault="007F1A65"/>
    <w:p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6">
        <w:r>
          <w:rPr>
            <w:color w:val="222222"/>
            <w:sz w:val="20"/>
            <w:highlight w:val="white"/>
            <w:u w:val="single"/>
          </w:rPr>
          <w:t>http://www.nap.edu/catalog.php?record_id=12192</w:t>
        </w:r>
      </w:hyperlink>
      <w:r>
        <w:rPr>
          <w:color w:val="222222"/>
          <w:sz w:val="20"/>
          <w:highlight w:val="white"/>
        </w:rPr>
        <w:t>.</w:t>
      </w:r>
    </w:p>
    <w:p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rsidR="007F1A65" w:rsidRDefault="009C317B">
      <w:hyperlink r:id="rId7">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rsidR="007F1A65" w:rsidRDefault="005404DF">
      <w:r>
        <w:rPr>
          <w:color w:val="222222"/>
          <w:sz w:val="20"/>
          <w:highlight w:val="white"/>
        </w:rPr>
        <w:t>[5</w:t>
      </w:r>
      <w:proofErr w:type="gramStart"/>
      <w:r>
        <w:rPr>
          <w:color w:val="222222"/>
          <w:sz w:val="20"/>
          <w:highlight w:val="white"/>
        </w:rPr>
        <w:t xml:space="preserve">]  </w:t>
      </w:r>
      <w:proofErr w:type="gramEnd"/>
      <w:hyperlink r:id="rId8">
        <w:r>
          <w:rPr>
            <w:color w:val="222222"/>
            <w:sz w:val="20"/>
            <w:highlight w:val="white"/>
            <w:u w:val="single"/>
          </w:rPr>
          <w:t>http://www.ncdc.noaa.gov/cdr/operationalcdrs.html</w:t>
        </w:r>
      </w:hyperlink>
    </w:p>
    <w:p w:rsidR="007F1A65" w:rsidRDefault="007F1A65"/>
    <w:p w:rsidR="007F1A65" w:rsidRDefault="007F1A65"/>
    <w:p w:rsidR="007F1A65" w:rsidRDefault="007F1A65"/>
    <w:p w:rsidR="007F1A65" w:rsidRDefault="007F1A65"/>
    <w:p w:rsidR="007F1A65" w:rsidRDefault="007F1A65"/>
    <w:p w:rsidR="007F1A65" w:rsidRDefault="007F1A65"/>
    <w:sectPr w:rsidR="007F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1A65"/>
    <w:rsid w:val="00185BC0"/>
    <w:rsid w:val="00297940"/>
    <w:rsid w:val="00471CAB"/>
    <w:rsid w:val="005404DF"/>
    <w:rsid w:val="00622A95"/>
    <w:rsid w:val="006F6EB8"/>
    <w:rsid w:val="0075487D"/>
    <w:rsid w:val="007F1A65"/>
    <w:rsid w:val="008B4B05"/>
    <w:rsid w:val="008D605C"/>
    <w:rsid w:val="009C317B"/>
    <w:rsid w:val="009D3502"/>
    <w:rsid w:val="009E7BA7"/>
    <w:rsid w:val="00BE4BFD"/>
    <w:rsid w:val="00D32F46"/>
    <w:rsid w:val="00E07902"/>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3" Type="http://schemas.openxmlformats.org/officeDocument/2006/relationships/settings" Target="settings.xml"/><Relationship Id="rId7" Type="http://schemas.openxmlformats.org/officeDocument/2006/relationships/hyperlink" Target="http://www.whitehouse.gov/the-press-office/2013/05/09/executive-order-making-open-and-machine-readable-new-default-govern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p.edu/catalog.php?record_id=12192" TargetMode="External"/><Relationship Id="rId11" Type="http://schemas.microsoft.com/office/2011/relationships/people" Target="people.xml"/><Relationship Id="rId5" Type="http://schemas.openxmlformats.org/officeDocument/2006/relationships/hyperlink" Target="http://www.ncdc.noa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Daniel Wunder</cp:lastModifiedBy>
  <cp:revision>3</cp:revision>
  <dcterms:created xsi:type="dcterms:W3CDTF">2014-12-09T20:40:00Z</dcterms:created>
  <dcterms:modified xsi:type="dcterms:W3CDTF">2014-12-09T20:42:00Z</dcterms:modified>
</cp:coreProperties>
</file>