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3A17F" w14:textId="2E12C40C" w:rsidR="0023557A" w:rsidRDefault="009E3F8D" w:rsidP="009E3F8D">
      <w:pPr>
        <w:pStyle w:val="Title"/>
      </w:pPr>
      <w:r>
        <w:t>Core Lea</w:t>
      </w:r>
      <w:r w:rsidRPr="009E3F8D">
        <w:t>rning 1 –Artificial Intelligence</w:t>
      </w:r>
    </w:p>
    <w:p w14:paraId="764F4BCF" w14:textId="0C43CEF8" w:rsidR="009E3F8D" w:rsidRDefault="009E3F8D" w:rsidP="009E3F8D">
      <w:pPr>
        <w:pStyle w:val="Heading1"/>
        <w:numPr>
          <w:ilvl w:val="0"/>
          <w:numId w:val="1"/>
        </w:numPr>
      </w:pPr>
      <w:r>
        <w:t>What is responsible AI?</w:t>
      </w:r>
    </w:p>
    <w:p w14:paraId="475F39B5" w14:textId="09E4BE65" w:rsidR="00D25057" w:rsidRDefault="007D7F75" w:rsidP="009E3F8D">
      <w:r>
        <w:t>Responsible AI is a method of developing and using AI to be as safe, trustworthy, and ethical as possible. Microsoft’s ‘responsible AI standard’ uses six principles of fairness, reliability/safety, privacy/security, inclusiveness, transparency and accountability.</w:t>
      </w:r>
      <w:sdt>
        <w:sdtPr>
          <w:id w:val="-520466676"/>
          <w:citation/>
        </w:sdtPr>
        <w:sdtContent>
          <w:r w:rsidR="00376B28">
            <w:fldChar w:fldCharType="begin"/>
          </w:r>
          <w:r w:rsidR="00376B28">
            <w:instrText xml:space="preserve">CITATION Mic \l 2057 </w:instrText>
          </w:r>
          <w:r w:rsidR="00376B28">
            <w:fldChar w:fldCharType="separate"/>
          </w:r>
          <w:r w:rsidR="00D25057">
            <w:rPr>
              <w:noProof/>
            </w:rPr>
            <w:t xml:space="preserve"> (Microsoft, 2022)</w:t>
          </w:r>
          <w:r w:rsidR="00376B28">
            <w:fldChar w:fldCharType="end"/>
          </w:r>
        </w:sdtContent>
      </w:sdt>
      <w:r>
        <w:t xml:space="preserve"> </w:t>
      </w:r>
    </w:p>
    <w:p w14:paraId="23A36B84" w14:textId="7D1C7270" w:rsidR="00376B28" w:rsidRDefault="00376B28" w:rsidP="009E3F8D">
      <w:r>
        <w:t>Fairness</w:t>
      </w:r>
      <w:r w:rsidR="00C96D01">
        <w:t xml:space="preserve"> and inclusiveness</w:t>
      </w:r>
      <w:r>
        <w:t xml:space="preserve"> </w:t>
      </w:r>
      <w:r w:rsidR="00C96D01">
        <w:t>mean</w:t>
      </w:r>
      <w:r>
        <w:t xml:space="preserve"> </w:t>
      </w:r>
      <w:r w:rsidR="001D7A1A">
        <w:t>considering similar groups of people in an unbiased way - for example, treating similarly qualified applicants for a job the same.</w:t>
      </w:r>
    </w:p>
    <w:p w14:paraId="078F6D39" w14:textId="6740E45E" w:rsidR="001D7A1A" w:rsidRDefault="001D7A1A" w:rsidP="009E3F8D">
      <w:r>
        <w:t>Reliability/safety means responding to unanticipated situations safely, resisting harmful manipulation, and operating reliably and consistently as designed.</w:t>
      </w:r>
    </w:p>
    <w:p w14:paraId="3F85C69C" w14:textId="63F71C06" w:rsidR="001D7A1A" w:rsidRDefault="001D7A1A" w:rsidP="009E3F8D">
      <w:r>
        <w:t xml:space="preserve">Transparency means allowing </w:t>
      </w:r>
      <w:r w:rsidR="00C96D01">
        <w:t>stakeholders</w:t>
      </w:r>
      <w:r>
        <w:t xml:space="preserve"> to </w:t>
      </w:r>
      <w:r w:rsidR="00C96D01">
        <w:t>understand why AI behaves the way it does, in order to identify potential performance or fairness issues.</w:t>
      </w:r>
    </w:p>
    <w:p w14:paraId="19FAFC35" w14:textId="2E764AB1" w:rsidR="00C96D01" w:rsidRDefault="00C96D01" w:rsidP="009E3F8D">
      <w:r>
        <w:t>Privacy/security means AI complying with data privacy and consumer control of data laws.</w:t>
      </w:r>
    </w:p>
    <w:p w14:paraId="0B1C2346" w14:textId="7E00F8A9" w:rsidR="00C96D01" w:rsidRPr="009E3F8D" w:rsidRDefault="00C96D01" w:rsidP="009E3F8D">
      <w:r>
        <w:t xml:space="preserve">Accountability means AI designers and users should be held accountable for AI systems based on industry standards to ensure that AI systems don’t have final authority over decisions that can impact the lives of people. </w:t>
      </w:r>
    </w:p>
    <w:p w14:paraId="698D0D64" w14:textId="06505712" w:rsidR="009E3F8D" w:rsidRDefault="009E3F8D" w:rsidP="009E3F8D">
      <w:pPr>
        <w:pStyle w:val="Heading1"/>
        <w:numPr>
          <w:ilvl w:val="0"/>
          <w:numId w:val="1"/>
        </w:numPr>
      </w:pPr>
      <w:r>
        <w:t>Where has AI failed, been used maliciously or been used incorrectly?</w:t>
      </w:r>
    </w:p>
    <w:p w14:paraId="532901C3" w14:textId="42446BD7" w:rsidR="00C96D01" w:rsidRDefault="00C96D01" w:rsidP="00C96D01">
      <w:r>
        <w:t>One example of AI failing is the Twitter chatbot created by Microsoft, Tay, which was released in 2016.</w:t>
      </w:r>
      <w:r w:rsidR="0092505B">
        <w:t xml:space="preserve"> It was designed to interact with young adults on the platform, but because it learns to communicate in part based on interactions with Twitter users, it quickly learned to swear and make offensive remarks. Microsoft shut it down only 16 hours after launch. </w:t>
      </w:r>
      <w:sdt>
        <w:sdtPr>
          <w:id w:val="-549837803"/>
          <w:citation/>
        </w:sdtPr>
        <w:sdtContent>
          <w:r w:rsidR="0092505B">
            <w:fldChar w:fldCharType="begin"/>
          </w:r>
          <w:r w:rsidR="00ED09E6">
            <w:instrText xml:space="preserve">CITATION The16 \l 2057 </w:instrText>
          </w:r>
          <w:r w:rsidR="0092505B">
            <w:fldChar w:fldCharType="separate"/>
          </w:r>
          <w:r w:rsidR="00D25057">
            <w:rPr>
              <w:noProof/>
            </w:rPr>
            <w:t>(The Guardian, 2016)</w:t>
          </w:r>
          <w:r w:rsidR="0092505B">
            <w:fldChar w:fldCharType="end"/>
          </w:r>
        </w:sdtContent>
      </w:sdt>
    </w:p>
    <w:p w14:paraId="619DB1A0" w14:textId="7E8DD019" w:rsidR="0092505B" w:rsidRDefault="0092505B" w:rsidP="00C96D01">
      <w:r>
        <w:t>Another example is Neuro-</w:t>
      </w:r>
      <w:proofErr w:type="spellStart"/>
      <w:r w:rsidR="00F76E9C">
        <w:t>s</w:t>
      </w:r>
      <w:r>
        <w:t>ama</w:t>
      </w:r>
      <w:proofErr w:type="spellEnd"/>
      <w:r>
        <w:t xml:space="preserve">, </w:t>
      </w:r>
      <w:r w:rsidR="00F76E9C">
        <w:t>an AI Twitch streamer who plays games and interacts with the audience.</w:t>
      </w:r>
      <w:r w:rsidR="00856481">
        <w:t xml:space="preserve"> Released in </w:t>
      </w:r>
      <w:r w:rsidR="00823BB7">
        <w:t>December 2022,</w:t>
      </w:r>
      <w:r w:rsidR="00F76E9C">
        <w:t xml:space="preserve"> Neuro-</w:t>
      </w:r>
      <w:proofErr w:type="spellStart"/>
      <w:r w:rsidR="00F76E9C">
        <w:t>sama</w:t>
      </w:r>
      <w:proofErr w:type="spellEnd"/>
      <w:r w:rsidR="00F76E9C">
        <w:t xml:space="preserve"> responds to questions that the audience asks her, and when she was asked if she had heard of the Holocaust, she replied “</w:t>
      </w:r>
      <w:r w:rsidR="00F76E9C" w:rsidRPr="00F76E9C">
        <w:t>I’m not sure I believe it.”</w:t>
      </w:r>
      <w:r w:rsidR="00F76E9C">
        <w:t>, which resulted in Twitch banning the channel from streaming for two weeks. The creator</w:t>
      </w:r>
      <w:r w:rsidR="00856481">
        <w:t xml:space="preserve">, </w:t>
      </w:r>
      <w:proofErr w:type="spellStart"/>
      <w:r w:rsidR="00856481">
        <w:t>Vedal</w:t>
      </w:r>
      <w:proofErr w:type="spellEnd"/>
      <w:r w:rsidR="00856481">
        <w:t>,</w:t>
      </w:r>
      <w:r w:rsidR="00F76E9C">
        <w:t xml:space="preserve"> </w:t>
      </w:r>
      <w:r w:rsidR="00856481">
        <w:t xml:space="preserve">responded by implementing measures to automatically filter offensive content, and manually cancel statements that might violate Twitch’s terms of service. </w:t>
      </w:r>
      <w:sdt>
        <w:sdtPr>
          <w:id w:val="167220965"/>
          <w:citation/>
        </w:sdtPr>
        <w:sdtContent>
          <w:r w:rsidR="00856481">
            <w:fldChar w:fldCharType="begin"/>
          </w:r>
          <w:r w:rsidR="00856481">
            <w:instrText xml:space="preserve"> CITATION Wik23 \l 2057 </w:instrText>
          </w:r>
          <w:r w:rsidR="00856481">
            <w:fldChar w:fldCharType="separate"/>
          </w:r>
          <w:r w:rsidR="00D25057">
            <w:rPr>
              <w:noProof/>
            </w:rPr>
            <w:t>(Wikipedia, 2023)</w:t>
          </w:r>
          <w:r w:rsidR="00856481">
            <w:fldChar w:fldCharType="end"/>
          </w:r>
        </w:sdtContent>
      </w:sdt>
      <w:r w:rsidR="00F76E9C">
        <w:t xml:space="preserve"> </w:t>
      </w:r>
    </w:p>
    <w:p w14:paraId="60A8BC76" w14:textId="0ED1E745" w:rsidR="00856481" w:rsidRPr="00856481" w:rsidRDefault="00856481" w:rsidP="00856481">
      <w:r>
        <w:t xml:space="preserve">A third example is </w:t>
      </w:r>
      <w:r w:rsidRPr="00856481">
        <w:rPr>
          <w:i/>
          <w:iCs/>
        </w:rPr>
        <w:t>Nothing, Forever</w:t>
      </w:r>
      <w:r>
        <w:t>, a procedurally generated sitcom based on Seinfeld</w:t>
      </w:r>
      <w:r w:rsidR="00823BB7">
        <w:t>, which, like Neuro-</w:t>
      </w:r>
      <w:proofErr w:type="spellStart"/>
      <w:r w:rsidR="00823BB7">
        <w:t>sama</w:t>
      </w:r>
      <w:proofErr w:type="spellEnd"/>
      <w:r w:rsidR="00823BB7">
        <w:t xml:space="preserve">, was also streamed from December 2022 on Twitch and was also banned for two weeks for making an offensive remark, although in this case the remark was not caused by audience input, but by the creators switching to a less sophisticated GPT model due to outages. The creators responded by fixing the issues they had with the more sophisticated model and switching back to it. </w:t>
      </w:r>
      <w:sdt>
        <w:sdtPr>
          <w:id w:val="-1597856032"/>
          <w:citation/>
        </w:sdtPr>
        <w:sdtContent>
          <w:r w:rsidR="00823BB7">
            <w:fldChar w:fldCharType="begin"/>
          </w:r>
          <w:r w:rsidR="00823BB7">
            <w:instrText xml:space="preserve">CITATION Eng23 \l 2057 </w:instrText>
          </w:r>
          <w:r w:rsidR="00823BB7">
            <w:fldChar w:fldCharType="separate"/>
          </w:r>
          <w:r w:rsidR="00D25057">
            <w:rPr>
              <w:noProof/>
            </w:rPr>
            <w:t>(Engadget, 2023)</w:t>
          </w:r>
          <w:r w:rsidR="00823BB7">
            <w:fldChar w:fldCharType="end"/>
          </w:r>
        </w:sdtContent>
      </w:sdt>
    </w:p>
    <w:p w14:paraId="63F4C330" w14:textId="09CC945D" w:rsidR="009E3F8D" w:rsidRDefault="009E3F8D" w:rsidP="009E3F8D">
      <w:pPr>
        <w:pStyle w:val="Heading1"/>
        <w:numPr>
          <w:ilvl w:val="0"/>
          <w:numId w:val="1"/>
        </w:numPr>
      </w:pPr>
      <w:r>
        <w:lastRenderedPageBreak/>
        <w:t>What are the implications of AI failure?</w:t>
      </w:r>
    </w:p>
    <w:p w14:paraId="0864574E" w14:textId="3F7E1BA5" w:rsidR="00823BB7" w:rsidRDefault="000B30E8" w:rsidP="00823BB7">
      <w:r>
        <w:t>AI failure can have disastrous consequences, depending on what application the AI is being used in. In 2018, Elaine Herzberg became the first person to be killed by a self-driving car when she was hit by a Volvo being tested by Uber in Tempe, Arizona</w:t>
      </w:r>
      <w:r w:rsidR="00AA53FD">
        <w:t>, despite the presence of a backup driver. According to investigators, the backup driver was watching television at the time. This highlights the importance of exercising strict control over experimental AI to ensure that people in the presence of such technologies are as safe as possible. It also raises the issue of accountability, as Uber was not held criminally responsible, although they were accused by regulators as having an “inadequate safety culture”</w:t>
      </w:r>
      <w:r w:rsidR="00ED09E6">
        <w:t>,</w:t>
      </w:r>
      <w:r w:rsidR="00AA53FD">
        <w:t xml:space="preserve"> and </w:t>
      </w:r>
      <w:r w:rsidR="00ED09E6">
        <w:t xml:space="preserve">days before the crash, </w:t>
      </w:r>
      <w:r w:rsidR="00AA53FD">
        <w:t xml:space="preserve">an employee had warned that the </w:t>
      </w:r>
      <w:r w:rsidR="00ED09E6">
        <w:t>vehicles were unsafe and the backup drivers poorly trained.</w:t>
      </w:r>
      <w:sdt>
        <w:sdtPr>
          <w:id w:val="1400940845"/>
          <w:citation/>
        </w:sdtPr>
        <w:sdtContent>
          <w:r w:rsidR="00ED09E6">
            <w:fldChar w:fldCharType="begin"/>
          </w:r>
          <w:r w:rsidR="00ED09E6">
            <w:instrText xml:space="preserve">CITATION BBC20 \l 2057 </w:instrText>
          </w:r>
          <w:r w:rsidR="00ED09E6">
            <w:fldChar w:fldCharType="separate"/>
          </w:r>
          <w:r w:rsidR="00D25057">
            <w:rPr>
              <w:noProof/>
            </w:rPr>
            <w:t xml:space="preserve"> (BBC News, 2020)</w:t>
          </w:r>
          <w:r w:rsidR="00ED09E6">
            <w:fldChar w:fldCharType="end"/>
          </w:r>
        </w:sdtContent>
      </w:sdt>
    </w:p>
    <w:p w14:paraId="3271EAA1" w14:textId="6A75FB19" w:rsidR="00ED09E6" w:rsidRDefault="00ED09E6" w:rsidP="00823BB7">
      <w:r>
        <w:t>The examples cited in Question 2 show how AI can negatively impact fairness and inclusiveness, as some remarks can be offensive to certain groups and make them feel excluded.</w:t>
      </w:r>
    </w:p>
    <w:p w14:paraId="196D5B6C" w14:textId="0543EEB7" w:rsidR="00F52962" w:rsidRPr="00823BB7" w:rsidRDefault="00ED09E6" w:rsidP="00823BB7">
      <w:r>
        <w:t xml:space="preserve">The Data Protection Act 2018 </w:t>
      </w:r>
      <w:r w:rsidR="00F52962">
        <w:t>is the government’s implementation of the EU regulation ‘</w:t>
      </w:r>
      <w:r w:rsidR="00F52962" w:rsidRPr="00F52962">
        <w:t>General Data Protection Regulation (GDPR)</w:t>
      </w:r>
      <w:r w:rsidR="00F52962">
        <w:t xml:space="preserve">’ and </w:t>
      </w:r>
      <w:r>
        <w:t>ensures that personal data is used fairly, lawfully and transparently</w:t>
      </w:r>
      <w:r w:rsidR="00F52962">
        <w:t>. One aspect of the law ensures that you have rights when an organisation is using your data for automated decision-making processes.</w:t>
      </w:r>
      <w:sdt>
        <w:sdtPr>
          <w:id w:val="1806046338"/>
          <w:citation/>
        </w:sdtPr>
        <w:sdtContent>
          <w:r w:rsidR="00F52962">
            <w:fldChar w:fldCharType="begin"/>
          </w:r>
          <w:r w:rsidR="00F52962">
            <w:instrText xml:space="preserve"> CITATION Gov \l 2057 </w:instrText>
          </w:r>
          <w:r w:rsidR="00F52962">
            <w:fldChar w:fldCharType="separate"/>
          </w:r>
          <w:r w:rsidR="00D25057">
            <w:rPr>
              <w:noProof/>
            </w:rPr>
            <w:t xml:space="preserve"> (Gov.uk, n.d.)</w:t>
          </w:r>
          <w:r w:rsidR="00F52962">
            <w:fldChar w:fldCharType="end"/>
          </w:r>
        </w:sdtContent>
      </w:sdt>
      <w:r w:rsidR="00F52962">
        <w:t>. This relates to Article 22 of the GDPR, which states that people have a right “</w:t>
      </w:r>
      <w:r w:rsidR="00F52962" w:rsidRPr="00F52962">
        <w:t>not to be subject to a decision based solely on automated processing, including profiling, which produces legal effects concerning him or her or similarly significantly affects him or her.</w:t>
      </w:r>
      <w:r w:rsidR="00F52962">
        <w:t>”, without the person’s explicit consent.</w:t>
      </w:r>
      <w:r w:rsidR="00A824A6">
        <w:t xml:space="preserve"> </w:t>
      </w:r>
      <w:sdt>
        <w:sdtPr>
          <w:id w:val="446518945"/>
          <w:citation/>
        </w:sdtPr>
        <w:sdtContent>
          <w:r w:rsidR="00A824A6">
            <w:fldChar w:fldCharType="begin"/>
          </w:r>
          <w:r w:rsidR="00A824A6">
            <w:instrText xml:space="preserve"> CITATION GDP \l 2057 </w:instrText>
          </w:r>
          <w:r w:rsidR="00A824A6">
            <w:fldChar w:fldCharType="separate"/>
          </w:r>
          <w:r w:rsidR="00D25057">
            <w:rPr>
              <w:noProof/>
            </w:rPr>
            <w:t>(GDPR-Info.eu, n.d.)</w:t>
          </w:r>
          <w:r w:rsidR="00A824A6">
            <w:fldChar w:fldCharType="end"/>
          </w:r>
        </w:sdtContent>
      </w:sdt>
      <w:r w:rsidR="00A824A6">
        <w:t xml:space="preserve">. One example of how personal data could be used to create a biased automated decision is gender, racial or other discrimination in calculating insurance premiums. </w:t>
      </w:r>
    </w:p>
    <w:p w14:paraId="24146DD4" w14:textId="47CDE891" w:rsidR="009E3F8D" w:rsidRDefault="009E3F8D" w:rsidP="009E3F8D">
      <w:pPr>
        <w:pStyle w:val="Heading1"/>
      </w:pPr>
      <w:r>
        <w:t xml:space="preserve">Extension: </w:t>
      </w:r>
      <w:r w:rsidRPr="009E3F8D">
        <w:t>What should organisations do to ensure that they are being responsible with AI and the wider use of data in general?</w:t>
      </w:r>
    </w:p>
    <w:p w14:paraId="545FB5A7" w14:textId="77777777" w:rsidR="00D25057" w:rsidRDefault="00A824A6" w:rsidP="00A824A6">
      <w:r>
        <w:t xml:space="preserve">One thing organisations could do is ensure AI is built and used in accordance with the principles of </w:t>
      </w:r>
      <w:r>
        <w:t>fairness, reliability/safety, privacy/security, inclusiveness, transparency and accountability</w:t>
      </w:r>
      <w:r w:rsidR="00D25057">
        <w:t>. Another thing they could do is to ensure well-trained human controllers have the final say in what an AI is going to do in any situation where there is a risk of harm, especially if the AI is still in its early stages of development.</w:t>
      </w:r>
    </w:p>
    <w:p w14:paraId="454FD4B4" w14:textId="15E4AEDE" w:rsidR="00D25057" w:rsidRDefault="00D25057" w:rsidP="00A824A6">
      <w:r>
        <w:t xml:space="preserve">Organisations should establish an objective review panel to understand the consequences of systems which use AI. Technical safeguards should be put in place to ensure that AI systems are traceable and auditable, creating quality assurance. Finally, education should be prioritised for all stakeholders so that the risks of AI are better understood. </w:t>
      </w:r>
      <w:sdt>
        <w:sdtPr>
          <w:id w:val="-1463647748"/>
          <w:citation/>
        </w:sdtPr>
        <w:sdtContent>
          <w:r>
            <w:fldChar w:fldCharType="begin"/>
          </w:r>
          <w:r>
            <w:instrText xml:space="preserve">CITATION Kat \l 2057 </w:instrText>
          </w:r>
          <w:r>
            <w:fldChar w:fldCharType="separate"/>
          </w:r>
          <w:r>
            <w:rPr>
              <w:noProof/>
            </w:rPr>
            <w:t>(Rosenshine, 2020)</w:t>
          </w:r>
          <w:r>
            <w:fldChar w:fldCharType="end"/>
          </w:r>
        </w:sdtContent>
      </w:sdt>
    </w:p>
    <w:p w14:paraId="415FD77F" w14:textId="4066DD98" w:rsidR="00A824A6" w:rsidRPr="00A824A6" w:rsidRDefault="00D25057" w:rsidP="00A824A6">
      <w:r>
        <w:t xml:space="preserve"> </w:t>
      </w:r>
    </w:p>
    <w:p w14:paraId="72DA8B31" w14:textId="77777777" w:rsidR="00ED09E6" w:rsidRPr="00ED09E6" w:rsidRDefault="00ED09E6" w:rsidP="00ED09E6"/>
    <w:sdt>
      <w:sdtPr>
        <w:id w:val="-1128627766"/>
        <w:docPartObj>
          <w:docPartGallery w:val="Bibliographies"/>
          <w:docPartUnique/>
        </w:docPartObj>
      </w:sdtPr>
      <w:sdtEndPr>
        <w:rPr>
          <w:rFonts w:asciiTheme="minorHAnsi" w:eastAsiaTheme="minorHAnsi" w:hAnsiTheme="minorHAnsi" w:cstheme="minorBidi"/>
          <w:color w:val="auto"/>
          <w:sz w:val="24"/>
          <w:szCs w:val="22"/>
        </w:rPr>
      </w:sdtEndPr>
      <w:sdtContent>
        <w:p w14:paraId="1B449498" w14:textId="4857762D" w:rsidR="00376B28" w:rsidRDefault="00376B28">
          <w:pPr>
            <w:pStyle w:val="Heading1"/>
          </w:pPr>
          <w:r>
            <w:t>References</w:t>
          </w:r>
        </w:p>
        <w:sdt>
          <w:sdtPr>
            <w:id w:val="-573587230"/>
            <w:bibliography/>
          </w:sdtPr>
          <w:sdtContent>
            <w:p w14:paraId="4564B049" w14:textId="77777777" w:rsidR="00D25057" w:rsidRDefault="00376B28" w:rsidP="00D25057">
              <w:pPr>
                <w:pStyle w:val="Bibliography"/>
                <w:ind w:left="720" w:hanging="720"/>
                <w:rPr>
                  <w:noProof/>
                  <w:szCs w:val="24"/>
                </w:rPr>
              </w:pPr>
              <w:r>
                <w:fldChar w:fldCharType="begin"/>
              </w:r>
              <w:r>
                <w:instrText xml:space="preserve"> BIBLIOGRAPHY </w:instrText>
              </w:r>
              <w:r>
                <w:fldChar w:fldCharType="separate"/>
              </w:r>
              <w:r w:rsidR="00D25057">
                <w:rPr>
                  <w:noProof/>
                </w:rPr>
                <w:t>BBC News. (2020). Retrieved from https://www.bbc.co.uk/news/technology-54175359</w:t>
              </w:r>
            </w:p>
            <w:p w14:paraId="42CBC5D3" w14:textId="77777777" w:rsidR="00D25057" w:rsidRDefault="00D25057" w:rsidP="00D25057">
              <w:pPr>
                <w:pStyle w:val="Bibliography"/>
                <w:ind w:left="720" w:hanging="720"/>
                <w:rPr>
                  <w:noProof/>
                </w:rPr>
              </w:pPr>
              <w:r>
                <w:rPr>
                  <w:noProof/>
                </w:rPr>
                <w:t>Engadget. (2023). Retrieved from https://www.engadget.com/the-ai-seinfeld-show-nothing-forever-is-back-on-twitch-064359854.html</w:t>
              </w:r>
            </w:p>
            <w:p w14:paraId="1E70F94F" w14:textId="77777777" w:rsidR="00D25057" w:rsidRDefault="00D25057" w:rsidP="00D25057">
              <w:pPr>
                <w:pStyle w:val="Bibliography"/>
                <w:ind w:left="720" w:hanging="720"/>
                <w:rPr>
                  <w:noProof/>
                </w:rPr>
              </w:pPr>
              <w:r>
                <w:rPr>
                  <w:noProof/>
                </w:rPr>
                <w:t>GDPR-Info.eu. (n.d.). Retrieved from https://gdpr-info.eu/art-22-gdpr/</w:t>
              </w:r>
            </w:p>
            <w:p w14:paraId="6F191461" w14:textId="77777777" w:rsidR="00D25057" w:rsidRDefault="00D25057" w:rsidP="00D25057">
              <w:pPr>
                <w:pStyle w:val="Bibliography"/>
                <w:ind w:left="720" w:hanging="720"/>
                <w:rPr>
                  <w:noProof/>
                </w:rPr>
              </w:pPr>
              <w:r>
                <w:rPr>
                  <w:noProof/>
                </w:rPr>
                <w:t>Gov.uk. (n.d.). Retrieved from https://www.gov.uk/data-protection#:~:text=The%20Data%20Protection%20Act%202018%20is%20the%20UK's%20implementation%20of,used%20fairly%2C%20lawfully%20and%20transparently</w:t>
              </w:r>
            </w:p>
            <w:p w14:paraId="302FAE6C" w14:textId="77777777" w:rsidR="00D25057" w:rsidRDefault="00D25057" w:rsidP="00D25057">
              <w:pPr>
                <w:pStyle w:val="Bibliography"/>
                <w:ind w:left="720" w:hanging="720"/>
                <w:rPr>
                  <w:noProof/>
                </w:rPr>
              </w:pPr>
              <w:r>
                <w:rPr>
                  <w:noProof/>
                </w:rPr>
                <w:t>Microsoft. (2022). Retrieved from https://learn.microsoft.com/en-us/azure/machine-learning/concept-responsible-ai</w:t>
              </w:r>
            </w:p>
            <w:p w14:paraId="30432F57" w14:textId="77777777" w:rsidR="00D25057" w:rsidRDefault="00D25057" w:rsidP="00D25057">
              <w:pPr>
                <w:pStyle w:val="Bibliography"/>
                <w:ind w:left="720" w:hanging="720"/>
                <w:rPr>
                  <w:noProof/>
                </w:rPr>
              </w:pPr>
              <w:r>
                <w:rPr>
                  <w:noProof/>
                </w:rPr>
                <w:t>Rosenshine, K. (2020). Retrieved from Microsoft: https://www.microsoft.com/en-gb/industry/blog/cross-industry/2020/01/08/3-ways-organisations-can-use-ai-in-a-responsible-way/</w:t>
              </w:r>
            </w:p>
            <w:p w14:paraId="1C7BE8BC" w14:textId="77777777" w:rsidR="00D25057" w:rsidRDefault="00D25057" w:rsidP="00D25057">
              <w:pPr>
                <w:pStyle w:val="Bibliography"/>
                <w:ind w:left="720" w:hanging="720"/>
                <w:rPr>
                  <w:noProof/>
                </w:rPr>
              </w:pPr>
              <w:r>
                <w:rPr>
                  <w:noProof/>
                </w:rPr>
                <w:t>The Guardian. (2016). Retrieved from https://www.theguardian.com/technology/2016/mar/26/microsoft-deeply-sorry-for-offensive-tweets-by-ai-chatbot</w:t>
              </w:r>
            </w:p>
            <w:p w14:paraId="589C3CC0" w14:textId="77777777" w:rsidR="00D25057" w:rsidRDefault="00D25057" w:rsidP="00D25057">
              <w:pPr>
                <w:pStyle w:val="Bibliography"/>
                <w:ind w:left="720" w:hanging="720"/>
                <w:rPr>
                  <w:noProof/>
                </w:rPr>
              </w:pPr>
              <w:r>
                <w:rPr>
                  <w:noProof/>
                </w:rPr>
                <w:t>Wikipedia. (2023). Retrieved from https://en.wikipedia.org/wiki/Neuro-sama</w:t>
              </w:r>
            </w:p>
            <w:p w14:paraId="31055626" w14:textId="52BA18D5" w:rsidR="00376B28" w:rsidRDefault="00376B28" w:rsidP="00D25057">
              <w:r>
                <w:rPr>
                  <w:b/>
                  <w:bCs/>
                  <w:noProof/>
                </w:rPr>
                <w:fldChar w:fldCharType="end"/>
              </w:r>
            </w:p>
          </w:sdtContent>
        </w:sdt>
      </w:sdtContent>
    </w:sdt>
    <w:p w14:paraId="626C9002" w14:textId="77777777" w:rsidR="009E3F8D" w:rsidRPr="009E3F8D" w:rsidRDefault="009E3F8D" w:rsidP="009E3F8D"/>
    <w:sectPr w:rsidR="009E3F8D" w:rsidRPr="009E3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6435E"/>
    <w:multiLevelType w:val="hybridMultilevel"/>
    <w:tmpl w:val="CD7A3A4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561524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F8D"/>
    <w:rsid w:val="000B30E8"/>
    <w:rsid w:val="001D7A1A"/>
    <w:rsid w:val="0023557A"/>
    <w:rsid w:val="002F1428"/>
    <w:rsid w:val="00376B28"/>
    <w:rsid w:val="007D7F75"/>
    <w:rsid w:val="00823BB7"/>
    <w:rsid w:val="00856481"/>
    <w:rsid w:val="0092505B"/>
    <w:rsid w:val="009E3F8D"/>
    <w:rsid w:val="00A10FD5"/>
    <w:rsid w:val="00A824A6"/>
    <w:rsid w:val="00AA53FD"/>
    <w:rsid w:val="00C96D01"/>
    <w:rsid w:val="00D25057"/>
    <w:rsid w:val="00D42581"/>
    <w:rsid w:val="00ED09E6"/>
    <w:rsid w:val="00F52962"/>
    <w:rsid w:val="00F76E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1B2E5"/>
  <w15:chartTrackingRefBased/>
  <w15:docId w15:val="{8144F3A7-0A92-446C-A8C9-4D107D083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F75"/>
    <w:rPr>
      <w:sz w:val="24"/>
    </w:rPr>
  </w:style>
  <w:style w:type="paragraph" w:styleId="Heading1">
    <w:name w:val="heading 1"/>
    <w:basedOn w:val="Normal"/>
    <w:next w:val="Normal"/>
    <w:link w:val="Heading1Char"/>
    <w:uiPriority w:val="9"/>
    <w:qFormat/>
    <w:rsid w:val="009E3F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3F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F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3F8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76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17504">
      <w:bodyDiv w:val="1"/>
      <w:marLeft w:val="0"/>
      <w:marRight w:val="0"/>
      <w:marTop w:val="0"/>
      <w:marBottom w:val="0"/>
      <w:divBdr>
        <w:top w:val="none" w:sz="0" w:space="0" w:color="auto"/>
        <w:left w:val="none" w:sz="0" w:space="0" w:color="auto"/>
        <w:bottom w:val="none" w:sz="0" w:space="0" w:color="auto"/>
        <w:right w:val="none" w:sz="0" w:space="0" w:color="auto"/>
      </w:divBdr>
    </w:div>
    <w:div w:id="161893124">
      <w:bodyDiv w:val="1"/>
      <w:marLeft w:val="0"/>
      <w:marRight w:val="0"/>
      <w:marTop w:val="0"/>
      <w:marBottom w:val="0"/>
      <w:divBdr>
        <w:top w:val="none" w:sz="0" w:space="0" w:color="auto"/>
        <w:left w:val="none" w:sz="0" w:space="0" w:color="auto"/>
        <w:bottom w:val="none" w:sz="0" w:space="0" w:color="auto"/>
        <w:right w:val="none" w:sz="0" w:space="0" w:color="auto"/>
      </w:divBdr>
    </w:div>
    <w:div w:id="215893994">
      <w:bodyDiv w:val="1"/>
      <w:marLeft w:val="0"/>
      <w:marRight w:val="0"/>
      <w:marTop w:val="0"/>
      <w:marBottom w:val="0"/>
      <w:divBdr>
        <w:top w:val="none" w:sz="0" w:space="0" w:color="auto"/>
        <w:left w:val="none" w:sz="0" w:space="0" w:color="auto"/>
        <w:bottom w:val="none" w:sz="0" w:space="0" w:color="auto"/>
        <w:right w:val="none" w:sz="0" w:space="0" w:color="auto"/>
      </w:divBdr>
    </w:div>
    <w:div w:id="241061869">
      <w:bodyDiv w:val="1"/>
      <w:marLeft w:val="0"/>
      <w:marRight w:val="0"/>
      <w:marTop w:val="0"/>
      <w:marBottom w:val="0"/>
      <w:divBdr>
        <w:top w:val="none" w:sz="0" w:space="0" w:color="auto"/>
        <w:left w:val="none" w:sz="0" w:space="0" w:color="auto"/>
        <w:bottom w:val="none" w:sz="0" w:space="0" w:color="auto"/>
        <w:right w:val="none" w:sz="0" w:space="0" w:color="auto"/>
      </w:divBdr>
    </w:div>
    <w:div w:id="278877617">
      <w:bodyDiv w:val="1"/>
      <w:marLeft w:val="0"/>
      <w:marRight w:val="0"/>
      <w:marTop w:val="0"/>
      <w:marBottom w:val="0"/>
      <w:divBdr>
        <w:top w:val="none" w:sz="0" w:space="0" w:color="auto"/>
        <w:left w:val="none" w:sz="0" w:space="0" w:color="auto"/>
        <w:bottom w:val="none" w:sz="0" w:space="0" w:color="auto"/>
        <w:right w:val="none" w:sz="0" w:space="0" w:color="auto"/>
      </w:divBdr>
    </w:div>
    <w:div w:id="361244977">
      <w:bodyDiv w:val="1"/>
      <w:marLeft w:val="0"/>
      <w:marRight w:val="0"/>
      <w:marTop w:val="0"/>
      <w:marBottom w:val="0"/>
      <w:divBdr>
        <w:top w:val="none" w:sz="0" w:space="0" w:color="auto"/>
        <w:left w:val="none" w:sz="0" w:space="0" w:color="auto"/>
        <w:bottom w:val="none" w:sz="0" w:space="0" w:color="auto"/>
        <w:right w:val="none" w:sz="0" w:space="0" w:color="auto"/>
      </w:divBdr>
    </w:div>
    <w:div w:id="378558662">
      <w:bodyDiv w:val="1"/>
      <w:marLeft w:val="0"/>
      <w:marRight w:val="0"/>
      <w:marTop w:val="0"/>
      <w:marBottom w:val="0"/>
      <w:divBdr>
        <w:top w:val="none" w:sz="0" w:space="0" w:color="auto"/>
        <w:left w:val="none" w:sz="0" w:space="0" w:color="auto"/>
        <w:bottom w:val="none" w:sz="0" w:space="0" w:color="auto"/>
        <w:right w:val="none" w:sz="0" w:space="0" w:color="auto"/>
      </w:divBdr>
    </w:div>
    <w:div w:id="396781935">
      <w:bodyDiv w:val="1"/>
      <w:marLeft w:val="0"/>
      <w:marRight w:val="0"/>
      <w:marTop w:val="0"/>
      <w:marBottom w:val="0"/>
      <w:divBdr>
        <w:top w:val="none" w:sz="0" w:space="0" w:color="auto"/>
        <w:left w:val="none" w:sz="0" w:space="0" w:color="auto"/>
        <w:bottom w:val="none" w:sz="0" w:space="0" w:color="auto"/>
        <w:right w:val="none" w:sz="0" w:space="0" w:color="auto"/>
      </w:divBdr>
    </w:div>
    <w:div w:id="435635924">
      <w:bodyDiv w:val="1"/>
      <w:marLeft w:val="0"/>
      <w:marRight w:val="0"/>
      <w:marTop w:val="0"/>
      <w:marBottom w:val="0"/>
      <w:divBdr>
        <w:top w:val="none" w:sz="0" w:space="0" w:color="auto"/>
        <w:left w:val="none" w:sz="0" w:space="0" w:color="auto"/>
        <w:bottom w:val="none" w:sz="0" w:space="0" w:color="auto"/>
        <w:right w:val="none" w:sz="0" w:space="0" w:color="auto"/>
      </w:divBdr>
    </w:div>
    <w:div w:id="440271138">
      <w:bodyDiv w:val="1"/>
      <w:marLeft w:val="0"/>
      <w:marRight w:val="0"/>
      <w:marTop w:val="0"/>
      <w:marBottom w:val="0"/>
      <w:divBdr>
        <w:top w:val="none" w:sz="0" w:space="0" w:color="auto"/>
        <w:left w:val="none" w:sz="0" w:space="0" w:color="auto"/>
        <w:bottom w:val="none" w:sz="0" w:space="0" w:color="auto"/>
        <w:right w:val="none" w:sz="0" w:space="0" w:color="auto"/>
      </w:divBdr>
    </w:div>
    <w:div w:id="457182062">
      <w:bodyDiv w:val="1"/>
      <w:marLeft w:val="0"/>
      <w:marRight w:val="0"/>
      <w:marTop w:val="0"/>
      <w:marBottom w:val="0"/>
      <w:divBdr>
        <w:top w:val="none" w:sz="0" w:space="0" w:color="auto"/>
        <w:left w:val="none" w:sz="0" w:space="0" w:color="auto"/>
        <w:bottom w:val="none" w:sz="0" w:space="0" w:color="auto"/>
        <w:right w:val="none" w:sz="0" w:space="0" w:color="auto"/>
      </w:divBdr>
    </w:div>
    <w:div w:id="538515432">
      <w:bodyDiv w:val="1"/>
      <w:marLeft w:val="0"/>
      <w:marRight w:val="0"/>
      <w:marTop w:val="0"/>
      <w:marBottom w:val="0"/>
      <w:divBdr>
        <w:top w:val="none" w:sz="0" w:space="0" w:color="auto"/>
        <w:left w:val="none" w:sz="0" w:space="0" w:color="auto"/>
        <w:bottom w:val="none" w:sz="0" w:space="0" w:color="auto"/>
        <w:right w:val="none" w:sz="0" w:space="0" w:color="auto"/>
      </w:divBdr>
    </w:div>
    <w:div w:id="607811554">
      <w:bodyDiv w:val="1"/>
      <w:marLeft w:val="0"/>
      <w:marRight w:val="0"/>
      <w:marTop w:val="0"/>
      <w:marBottom w:val="0"/>
      <w:divBdr>
        <w:top w:val="none" w:sz="0" w:space="0" w:color="auto"/>
        <w:left w:val="none" w:sz="0" w:space="0" w:color="auto"/>
        <w:bottom w:val="none" w:sz="0" w:space="0" w:color="auto"/>
        <w:right w:val="none" w:sz="0" w:space="0" w:color="auto"/>
      </w:divBdr>
    </w:div>
    <w:div w:id="656613966">
      <w:bodyDiv w:val="1"/>
      <w:marLeft w:val="0"/>
      <w:marRight w:val="0"/>
      <w:marTop w:val="0"/>
      <w:marBottom w:val="0"/>
      <w:divBdr>
        <w:top w:val="none" w:sz="0" w:space="0" w:color="auto"/>
        <w:left w:val="none" w:sz="0" w:space="0" w:color="auto"/>
        <w:bottom w:val="none" w:sz="0" w:space="0" w:color="auto"/>
        <w:right w:val="none" w:sz="0" w:space="0" w:color="auto"/>
      </w:divBdr>
    </w:div>
    <w:div w:id="724911951">
      <w:bodyDiv w:val="1"/>
      <w:marLeft w:val="0"/>
      <w:marRight w:val="0"/>
      <w:marTop w:val="0"/>
      <w:marBottom w:val="0"/>
      <w:divBdr>
        <w:top w:val="none" w:sz="0" w:space="0" w:color="auto"/>
        <w:left w:val="none" w:sz="0" w:space="0" w:color="auto"/>
        <w:bottom w:val="none" w:sz="0" w:space="0" w:color="auto"/>
        <w:right w:val="none" w:sz="0" w:space="0" w:color="auto"/>
      </w:divBdr>
    </w:div>
    <w:div w:id="753479634">
      <w:bodyDiv w:val="1"/>
      <w:marLeft w:val="0"/>
      <w:marRight w:val="0"/>
      <w:marTop w:val="0"/>
      <w:marBottom w:val="0"/>
      <w:divBdr>
        <w:top w:val="none" w:sz="0" w:space="0" w:color="auto"/>
        <w:left w:val="none" w:sz="0" w:space="0" w:color="auto"/>
        <w:bottom w:val="none" w:sz="0" w:space="0" w:color="auto"/>
        <w:right w:val="none" w:sz="0" w:space="0" w:color="auto"/>
      </w:divBdr>
    </w:div>
    <w:div w:id="760570393">
      <w:bodyDiv w:val="1"/>
      <w:marLeft w:val="0"/>
      <w:marRight w:val="0"/>
      <w:marTop w:val="0"/>
      <w:marBottom w:val="0"/>
      <w:divBdr>
        <w:top w:val="none" w:sz="0" w:space="0" w:color="auto"/>
        <w:left w:val="none" w:sz="0" w:space="0" w:color="auto"/>
        <w:bottom w:val="none" w:sz="0" w:space="0" w:color="auto"/>
        <w:right w:val="none" w:sz="0" w:space="0" w:color="auto"/>
      </w:divBdr>
    </w:div>
    <w:div w:id="805119828">
      <w:bodyDiv w:val="1"/>
      <w:marLeft w:val="0"/>
      <w:marRight w:val="0"/>
      <w:marTop w:val="0"/>
      <w:marBottom w:val="0"/>
      <w:divBdr>
        <w:top w:val="none" w:sz="0" w:space="0" w:color="auto"/>
        <w:left w:val="none" w:sz="0" w:space="0" w:color="auto"/>
        <w:bottom w:val="none" w:sz="0" w:space="0" w:color="auto"/>
        <w:right w:val="none" w:sz="0" w:space="0" w:color="auto"/>
      </w:divBdr>
    </w:div>
    <w:div w:id="886113094">
      <w:bodyDiv w:val="1"/>
      <w:marLeft w:val="0"/>
      <w:marRight w:val="0"/>
      <w:marTop w:val="0"/>
      <w:marBottom w:val="0"/>
      <w:divBdr>
        <w:top w:val="none" w:sz="0" w:space="0" w:color="auto"/>
        <w:left w:val="none" w:sz="0" w:space="0" w:color="auto"/>
        <w:bottom w:val="none" w:sz="0" w:space="0" w:color="auto"/>
        <w:right w:val="none" w:sz="0" w:space="0" w:color="auto"/>
      </w:divBdr>
    </w:div>
    <w:div w:id="915473788">
      <w:bodyDiv w:val="1"/>
      <w:marLeft w:val="0"/>
      <w:marRight w:val="0"/>
      <w:marTop w:val="0"/>
      <w:marBottom w:val="0"/>
      <w:divBdr>
        <w:top w:val="none" w:sz="0" w:space="0" w:color="auto"/>
        <w:left w:val="none" w:sz="0" w:space="0" w:color="auto"/>
        <w:bottom w:val="none" w:sz="0" w:space="0" w:color="auto"/>
        <w:right w:val="none" w:sz="0" w:space="0" w:color="auto"/>
      </w:divBdr>
    </w:div>
    <w:div w:id="937441578">
      <w:bodyDiv w:val="1"/>
      <w:marLeft w:val="0"/>
      <w:marRight w:val="0"/>
      <w:marTop w:val="0"/>
      <w:marBottom w:val="0"/>
      <w:divBdr>
        <w:top w:val="none" w:sz="0" w:space="0" w:color="auto"/>
        <w:left w:val="none" w:sz="0" w:space="0" w:color="auto"/>
        <w:bottom w:val="none" w:sz="0" w:space="0" w:color="auto"/>
        <w:right w:val="none" w:sz="0" w:space="0" w:color="auto"/>
      </w:divBdr>
    </w:div>
    <w:div w:id="956642922">
      <w:bodyDiv w:val="1"/>
      <w:marLeft w:val="0"/>
      <w:marRight w:val="0"/>
      <w:marTop w:val="0"/>
      <w:marBottom w:val="0"/>
      <w:divBdr>
        <w:top w:val="none" w:sz="0" w:space="0" w:color="auto"/>
        <w:left w:val="none" w:sz="0" w:space="0" w:color="auto"/>
        <w:bottom w:val="none" w:sz="0" w:space="0" w:color="auto"/>
        <w:right w:val="none" w:sz="0" w:space="0" w:color="auto"/>
      </w:divBdr>
    </w:div>
    <w:div w:id="996033191">
      <w:bodyDiv w:val="1"/>
      <w:marLeft w:val="0"/>
      <w:marRight w:val="0"/>
      <w:marTop w:val="0"/>
      <w:marBottom w:val="0"/>
      <w:divBdr>
        <w:top w:val="none" w:sz="0" w:space="0" w:color="auto"/>
        <w:left w:val="none" w:sz="0" w:space="0" w:color="auto"/>
        <w:bottom w:val="none" w:sz="0" w:space="0" w:color="auto"/>
        <w:right w:val="none" w:sz="0" w:space="0" w:color="auto"/>
      </w:divBdr>
    </w:div>
    <w:div w:id="1054962469">
      <w:bodyDiv w:val="1"/>
      <w:marLeft w:val="0"/>
      <w:marRight w:val="0"/>
      <w:marTop w:val="0"/>
      <w:marBottom w:val="0"/>
      <w:divBdr>
        <w:top w:val="none" w:sz="0" w:space="0" w:color="auto"/>
        <w:left w:val="none" w:sz="0" w:space="0" w:color="auto"/>
        <w:bottom w:val="none" w:sz="0" w:space="0" w:color="auto"/>
        <w:right w:val="none" w:sz="0" w:space="0" w:color="auto"/>
      </w:divBdr>
    </w:div>
    <w:div w:id="1068190253">
      <w:bodyDiv w:val="1"/>
      <w:marLeft w:val="0"/>
      <w:marRight w:val="0"/>
      <w:marTop w:val="0"/>
      <w:marBottom w:val="0"/>
      <w:divBdr>
        <w:top w:val="none" w:sz="0" w:space="0" w:color="auto"/>
        <w:left w:val="none" w:sz="0" w:space="0" w:color="auto"/>
        <w:bottom w:val="none" w:sz="0" w:space="0" w:color="auto"/>
        <w:right w:val="none" w:sz="0" w:space="0" w:color="auto"/>
      </w:divBdr>
    </w:div>
    <w:div w:id="1118573696">
      <w:bodyDiv w:val="1"/>
      <w:marLeft w:val="0"/>
      <w:marRight w:val="0"/>
      <w:marTop w:val="0"/>
      <w:marBottom w:val="0"/>
      <w:divBdr>
        <w:top w:val="none" w:sz="0" w:space="0" w:color="auto"/>
        <w:left w:val="none" w:sz="0" w:space="0" w:color="auto"/>
        <w:bottom w:val="none" w:sz="0" w:space="0" w:color="auto"/>
        <w:right w:val="none" w:sz="0" w:space="0" w:color="auto"/>
      </w:divBdr>
    </w:div>
    <w:div w:id="1246303274">
      <w:bodyDiv w:val="1"/>
      <w:marLeft w:val="0"/>
      <w:marRight w:val="0"/>
      <w:marTop w:val="0"/>
      <w:marBottom w:val="0"/>
      <w:divBdr>
        <w:top w:val="none" w:sz="0" w:space="0" w:color="auto"/>
        <w:left w:val="none" w:sz="0" w:space="0" w:color="auto"/>
        <w:bottom w:val="none" w:sz="0" w:space="0" w:color="auto"/>
        <w:right w:val="none" w:sz="0" w:space="0" w:color="auto"/>
      </w:divBdr>
    </w:div>
    <w:div w:id="1271012132">
      <w:bodyDiv w:val="1"/>
      <w:marLeft w:val="0"/>
      <w:marRight w:val="0"/>
      <w:marTop w:val="0"/>
      <w:marBottom w:val="0"/>
      <w:divBdr>
        <w:top w:val="none" w:sz="0" w:space="0" w:color="auto"/>
        <w:left w:val="none" w:sz="0" w:space="0" w:color="auto"/>
        <w:bottom w:val="none" w:sz="0" w:space="0" w:color="auto"/>
        <w:right w:val="none" w:sz="0" w:space="0" w:color="auto"/>
      </w:divBdr>
    </w:div>
    <w:div w:id="1276905917">
      <w:bodyDiv w:val="1"/>
      <w:marLeft w:val="0"/>
      <w:marRight w:val="0"/>
      <w:marTop w:val="0"/>
      <w:marBottom w:val="0"/>
      <w:divBdr>
        <w:top w:val="none" w:sz="0" w:space="0" w:color="auto"/>
        <w:left w:val="none" w:sz="0" w:space="0" w:color="auto"/>
        <w:bottom w:val="none" w:sz="0" w:space="0" w:color="auto"/>
        <w:right w:val="none" w:sz="0" w:space="0" w:color="auto"/>
      </w:divBdr>
    </w:div>
    <w:div w:id="1350720495">
      <w:bodyDiv w:val="1"/>
      <w:marLeft w:val="0"/>
      <w:marRight w:val="0"/>
      <w:marTop w:val="0"/>
      <w:marBottom w:val="0"/>
      <w:divBdr>
        <w:top w:val="none" w:sz="0" w:space="0" w:color="auto"/>
        <w:left w:val="none" w:sz="0" w:space="0" w:color="auto"/>
        <w:bottom w:val="none" w:sz="0" w:space="0" w:color="auto"/>
        <w:right w:val="none" w:sz="0" w:space="0" w:color="auto"/>
      </w:divBdr>
    </w:div>
    <w:div w:id="1399324693">
      <w:bodyDiv w:val="1"/>
      <w:marLeft w:val="0"/>
      <w:marRight w:val="0"/>
      <w:marTop w:val="0"/>
      <w:marBottom w:val="0"/>
      <w:divBdr>
        <w:top w:val="none" w:sz="0" w:space="0" w:color="auto"/>
        <w:left w:val="none" w:sz="0" w:space="0" w:color="auto"/>
        <w:bottom w:val="none" w:sz="0" w:space="0" w:color="auto"/>
        <w:right w:val="none" w:sz="0" w:space="0" w:color="auto"/>
      </w:divBdr>
    </w:div>
    <w:div w:id="1432748746">
      <w:bodyDiv w:val="1"/>
      <w:marLeft w:val="0"/>
      <w:marRight w:val="0"/>
      <w:marTop w:val="0"/>
      <w:marBottom w:val="0"/>
      <w:divBdr>
        <w:top w:val="none" w:sz="0" w:space="0" w:color="auto"/>
        <w:left w:val="none" w:sz="0" w:space="0" w:color="auto"/>
        <w:bottom w:val="none" w:sz="0" w:space="0" w:color="auto"/>
        <w:right w:val="none" w:sz="0" w:space="0" w:color="auto"/>
      </w:divBdr>
    </w:div>
    <w:div w:id="1452088544">
      <w:bodyDiv w:val="1"/>
      <w:marLeft w:val="0"/>
      <w:marRight w:val="0"/>
      <w:marTop w:val="0"/>
      <w:marBottom w:val="0"/>
      <w:divBdr>
        <w:top w:val="none" w:sz="0" w:space="0" w:color="auto"/>
        <w:left w:val="none" w:sz="0" w:space="0" w:color="auto"/>
        <w:bottom w:val="none" w:sz="0" w:space="0" w:color="auto"/>
        <w:right w:val="none" w:sz="0" w:space="0" w:color="auto"/>
      </w:divBdr>
    </w:div>
    <w:div w:id="1473978871">
      <w:bodyDiv w:val="1"/>
      <w:marLeft w:val="0"/>
      <w:marRight w:val="0"/>
      <w:marTop w:val="0"/>
      <w:marBottom w:val="0"/>
      <w:divBdr>
        <w:top w:val="none" w:sz="0" w:space="0" w:color="auto"/>
        <w:left w:val="none" w:sz="0" w:space="0" w:color="auto"/>
        <w:bottom w:val="none" w:sz="0" w:space="0" w:color="auto"/>
        <w:right w:val="none" w:sz="0" w:space="0" w:color="auto"/>
      </w:divBdr>
    </w:div>
    <w:div w:id="1509641103">
      <w:bodyDiv w:val="1"/>
      <w:marLeft w:val="0"/>
      <w:marRight w:val="0"/>
      <w:marTop w:val="0"/>
      <w:marBottom w:val="0"/>
      <w:divBdr>
        <w:top w:val="none" w:sz="0" w:space="0" w:color="auto"/>
        <w:left w:val="none" w:sz="0" w:space="0" w:color="auto"/>
        <w:bottom w:val="none" w:sz="0" w:space="0" w:color="auto"/>
        <w:right w:val="none" w:sz="0" w:space="0" w:color="auto"/>
      </w:divBdr>
    </w:div>
    <w:div w:id="1530482904">
      <w:bodyDiv w:val="1"/>
      <w:marLeft w:val="0"/>
      <w:marRight w:val="0"/>
      <w:marTop w:val="0"/>
      <w:marBottom w:val="0"/>
      <w:divBdr>
        <w:top w:val="none" w:sz="0" w:space="0" w:color="auto"/>
        <w:left w:val="none" w:sz="0" w:space="0" w:color="auto"/>
        <w:bottom w:val="none" w:sz="0" w:space="0" w:color="auto"/>
        <w:right w:val="none" w:sz="0" w:space="0" w:color="auto"/>
      </w:divBdr>
    </w:div>
    <w:div w:id="1543443787">
      <w:bodyDiv w:val="1"/>
      <w:marLeft w:val="0"/>
      <w:marRight w:val="0"/>
      <w:marTop w:val="0"/>
      <w:marBottom w:val="0"/>
      <w:divBdr>
        <w:top w:val="none" w:sz="0" w:space="0" w:color="auto"/>
        <w:left w:val="none" w:sz="0" w:space="0" w:color="auto"/>
        <w:bottom w:val="none" w:sz="0" w:space="0" w:color="auto"/>
        <w:right w:val="none" w:sz="0" w:space="0" w:color="auto"/>
      </w:divBdr>
    </w:div>
    <w:div w:id="1550454126">
      <w:bodyDiv w:val="1"/>
      <w:marLeft w:val="0"/>
      <w:marRight w:val="0"/>
      <w:marTop w:val="0"/>
      <w:marBottom w:val="0"/>
      <w:divBdr>
        <w:top w:val="none" w:sz="0" w:space="0" w:color="auto"/>
        <w:left w:val="none" w:sz="0" w:space="0" w:color="auto"/>
        <w:bottom w:val="none" w:sz="0" w:space="0" w:color="auto"/>
        <w:right w:val="none" w:sz="0" w:space="0" w:color="auto"/>
      </w:divBdr>
    </w:div>
    <w:div w:id="1604922990">
      <w:bodyDiv w:val="1"/>
      <w:marLeft w:val="0"/>
      <w:marRight w:val="0"/>
      <w:marTop w:val="0"/>
      <w:marBottom w:val="0"/>
      <w:divBdr>
        <w:top w:val="none" w:sz="0" w:space="0" w:color="auto"/>
        <w:left w:val="none" w:sz="0" w:space="0" w:color="auto"/>
        <w:bottom w:val="none" w:sz="0" w:space="0" w:color="auto"/>
        <w:right w:val="none" w:sz="0" w:space="0" w:color="auto"/>
      </w:divBdr>
    </w:div>
    <w:div w:id="1606768819">
      <w:bodyDiv w:val="1"/>
      <w:marLeft w:val="0"/>
      <w:marRight w:val="0"/>
      <w:marTop w:val="0"/>
      <w:marBottom w:val="0"/>
      <w:divBdr>
        <w:top w:val="none" w:sz="0" w:space="0" w:color="auto"/>
        <w:left w:val="none" w:sz="0" w:space="0" w:color="auto"/>
        <w:bottom w:val="none" w:sz="0" w:space="0" w:color="auto"/>
        <w:right w:val="none" w:sz="0" w:space="0" w:color="auto"/>
      </w:divBdr>
    </w:div>
    <w:div w:id="1620527734">
      <w:bodyDiv w:val="1"/>
      <w:marLeft w:val="0"/>
      <w:marRight w:val="0"/>
      <w:marTop w:val="0"/>
      <w:marBottom w:val="0"/>
      <w:divBdr>
        <w:top w:val="none" w:sz="0" w:space="0" w:color="auto"/>
        <w:left w:val="none" w:sz="0" w:space="0" w:color="auto"/>
        <w:bottom w:val="none" w:sz="0" w:space="0" w:color="auto"/>
        <w:right w:val="none" w:sz="0" w:space="0" w:color="auto"/>
      </w:divBdr>
    </w:div>
    <w:div w:id="1659072490">
      <w:bodyDiv w:val="1"/>
      <w:marLeft w:val="0"/>
      <w:marRight w:val="0"/>
      <w:marTop w:val="0"/>
      <w:marBottom w:val="0"/>
      <w:divBdr>
        <w:top w:val="none" w:sz="0" w:space="0" w:color="auto"/>
        <w:left w:val="none" w:sz="0" w:space="0" w:color="auto"/>
        <w:bottom w:val="none" w:sz="0" w:space="0" w:color="auto"/>
        <w:right w:val="none" w:sz="0" w:space="0" w:color="auto"/>
      </w:divBdr>
    </w:div>
    <w:div w:id="1668901769">
      <w:bodyDiv w:val="1"/>
      <w:marLeft w:val="0"/>
      <w:marRight w:val="0"/>
      <w:marTop w:val="0"/>
      <w:marBottom w:val="0"/>
      <w:divBdr>
        <w:top w:val="none" w:sz="0" w:space="0" w:color="auto"/>
        <w:left w:val="none" w:sz="0" w:space="0" w:color="auto"/>
        <w:bottom w:val="none" w:sz="0" w:space="0" w:color="auto"/>
        <w:right w:val="none" w:sz="0" w:space="0" w:color="auto"/>
      </w:divBdr>
    </w:div>
    <w:div w:id="1696465455">
      <w:bodyDiv w:val="1"/>
      <w:marLeft w:val="0"/>
      <w:marRight w:val="0"/>
      <w:marTop w:val="0"/>
      <w:marBottom w:val="0"/>
      <w:divBdr>
        <w:top w:val="none" w:sz="0" w:space="0" w:color="auto"/>
        <w:left w:val="none" w:sz="0" w:space="0" w:color="auto"/>
        <w:bottom w:val="none" w:sz="0" w:space="0" w:color="auto"/>
        <w:right w:val="none" w:sz="0" w:space="0" w:color="auto"/>
      </w:divBdr>
    </w:div>
    <w:div w:id="1697582652">
      <w:bodyDiv w:val="1"/>
      <w:marLeft w:val="0"/>
      <w:marRight w:val="0"/>
      <w:marTop w:val="0"/>
      <w:marBottom w:val="0"/>
      <w:divBdr>
        <w:top w:val="none" w:sz="0" w:space="0" w:color="auto"/>
        <w:left w:val="none" w:sz="0" w:space="0" w:color="auto"/>
        <w:bottom w:val="none" w:sz="0" w:space="0" w:color="auto"/>
        <w:right w:val="none" w:sz="0" w:space="0" w:color="auto"/>
      </w:divBdr>
    </w:div>
    <w:div w:id="1713575396">
      <w:bodyDiv w:val="1"/>
      <w:marLeft w:val="0"/>
      <w:marRight w:val="0"/>
      <w:marTop w:val="0"/>
      <w:marBottom w:val="0"/>
      <w:divBdr>
        <w:top w:val="none" w:sz="0" w:space="0" w:color="auto"/>
        <w:left w:val="none" w:sz="0" w:space="0" w:color="auto"/>
        <w:bottom w:val="none" w:sz="0" w:space="0" w:color="auto"/>
        <w:right w:val="none" w:sz="0" w:space="0" w:color="auto"/>
      </w:divBdr>
    </w:div>
    <w:div w:id="1723752671">
      <w:bodyDiv w:val="1"/>
      <w:marLeft w:val="0"/>
      <w:marRight w:val="0"/>
      <w:marTop w:val="0"/>
      <w:marBottom w:val="0"/>
      <w:divBdr>
        <w:top w:val="none" w:sz="0" w:space="0" w:color="auto"/>
        <w:left w:val="none" w:sz="0" w:space="0" w:color="auto"/>
        <w:bottom w:val="none" w:sz="0" w:space="0" w:color="auto"/>
        <w:right w:val="none" w:sz="0" w:space="0" w:color="auto"/>
      </w:divBdr>
    </w:div>
    <w:div w:id="1800149615">
      <w:bodyDiv w:val="1"/>
      <w:marLeft w:val="0"/>
      <w:marRight w:val="0"/>
      <w:marTop w:val="0"/>
      <w:marBottom w:val="0"/>
      <w:divBdr>
        <w:top w:val="none" w:sz="0" w:space="0" w:color="auto"/>
        <w:left w:val="none" w:sz="0" w:space="0" w:color="auto"/>
        <w:bottom w:val="none" w:sz="0" w:space="0" w:color="auto"/>
        <w:right w:val="none" w:sz="0" w:space="0" w:color="auto"/>
      </w:divBdr>
    </w:div>
    <w:div w:id="1840537354">
      <w:bodyDiv w:val="1"/>
      <w:marLeft w:val="0"/>
      <w:marRight w:val="0"/>
      <w:marTop w:val="0"/>
      <w:marBottom w:val="0"/>
      <w:divBdr>
        <w:top w:val="none" w:sz="0" w:space="0" w:color="auto"/>
        <w:left w:val="none" w:sz="0" w:space="0" w:color="auto"/>
        <w:bottom w:val="none" w:sz="0" w:space="0" w:color="auto"/>
        <w:right w:val="none" w:sz="0" w:space="0" w:color="auto"/>
      </w:divBdr>
    </w:div>
    <w:div w:id="1854144661">
      <w:bodyDiv w:val="1"/>
      <w:marLeft w:val="0"/>
      <w:marRight w:val="0"/>
      <w:marTop w:val="0"/>
      <w:marBottom w:val="0"/>
      <w:divBdr>
        <w:top w:val="none" w:sz="0" w:space="0" w:color="auto"/>
        <w:left w:val="none" w:sz="0" w:space="0" w:color="auto"/>
        <w:bottom w:val="none" w:sz="0" w:space="0" w:color="auto"/>
        <w:right w:val="none" w:sz="0" w:space="0" w:color="auto"/>
      </w:divBdr>
    </w:div>
    <w:div w:id="1879973433">
      <w:bodyDiv w:val="1"/>
      <w:marLeft w:val="0"/>
      <w:marRight w:val="0"/>
      <w:marTop w:val="0"/>
      <w:marBottom w:val="0"/>
      <w:divBdr>
        <w:top w:val="none" w:sz="0" w:space="0" w:color="auto"/>
        <w:left w:val="none" w:sz="0" w:space="0" w:color="auto"/>
        <w:bottom w:val="none" w:sz="0" w:space="0" w:color="auto"/>
        <w:right w:val="none" w:sz="0" w:space="0" w:color="auto"/>
      </w:divBdr>
    </w:div>
    <w:div w:id="1900362685">
      <w:bodyDiv w:val="1"/>
      <w:marLeft w:val="0"/>
      <w:marRight w:val="0"/>
      <w:marTop w:val="0"/>
      <w:marBottom w:val="0"/>
      <w:divBdr>
        <w:top w:val="none" w:sz="0" w:space="0" w:color="auto"/>
        <w:left w:val="none" w:sz="0" w:space="0" w:color="auto"/>
        <w:bottom w:val="none" w:sz="0" w:space="0" w:color="auto"/>
        <w:right w:val="none" w:sz="0" w:space="0" w:color="auto"/>
      </w:divBdr>
    </w:div>
    <w:div w:id="1918973939">
      <w:bodyDiv w:val="1"/>
      <w:marLeft w:val="0"/>
      <w:marRight w:val="0"/>
      <w:marTop w:val="0"/>
      <w:marBottom w:val="0"/>
      <w:divBdr>
        <w:top w:val="none" w:sz="0" w:space="0" w:color="auto"/>
        <w:left w:val="none" w:sz="0" w:space="0" w:color="auto"/>
        <w:bottom w:val="none" w:sz="0" w:space="0" w:color="auto"/>
        <w:right w:val="none" w:sz="0" w:space="0" w:color="auto"/>
      </w:divBdr>
    </w:div>
    <w:div w:id="2034332995">
      <w:bodyDiv w:val="1"/>
      <w:marLeft w:val="0"/>
      <w:marRight w:val="0"/>
      <w:marTop w:val="0"/>
      <w:marBottom w:val="0"/>
      <w:divBdr>
        <w:top w:val="none" w:sz="0" w:space="0" w:color="auto"/>
        <w:left w:val="none" w:sz="0" w:space="0" w:color="auto"/>
        <w:bottom w:val="none" w:sz="0" w:space="0" w:color="auto"/>
        <w:right w:val="none" w:sz="0" w:space="0" w:color="auto"/>
      </w:divBdr>
    </w:div>
    <w:div w:id="2047484265">
      <w:bodyDiv w:val="1"/>
      <w:marLeft w:val="0"/>
      <w:marRight w:val="0"/>
      <w:marTop w:val="0"/>
      <w:marBottom w:val="0"/>
      <w:divBdr>
        <w:top w:val="none" w:sz="0" w:space="0" w:color="auto"/>
        <w:left w:val="none" w:sz="0" w:space="0" w:color="auto"/>
        <w:bottom w:val="none" w:sz="0" w:space="0" w:color="auto"/>
        <w:right w:val="none" w:sz="0" w:space="0" w:color="auto"/>
      </w:divBdr>
    </w:div>
    <w:div w:id="2077971243">
      <w:bodyDiv w:val="1"/>
      <w:marLeft w:val="0"/>
      <w:marRight w:val="0"/>
      <w:marTop w:val="0"/>
      <w:marBottom w:val="0"/>
      <w:divBdr>
        <w:top w:val="none" w:sz="0" w:space="0" w:color="auto"/>
        <w:left w:val="none" w:sz="0" w:space="0" w:color="auto"/>
        <w:bottom w:val="none" w:sz="0" w:space="0" w:color="auto"/>
        <w:right w:val="none" w:sz="0" w:space="0" w:color="auto"/>
      </w:divBdr>
    </w:div>
    <w:div w:id="211735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{A279F1F1-6A29-4344-8263-0E39A95E7BBE}</b:Guid>
    <b:Author>
      <b:Author>
        <b:Corporate>Microsoft</b:Corporate>
      </b:Author>
    </b:Author>
    <b:URL>https://learn.microsoft.com/en-us/azure/machine-learning/concept-responsible-ai</b:URL>
    <b:Year>2022</b:Year>
    <b:RefOrder>1</b:RefOrder>
  </b:Source>
  <b:Source>
    <b:Tag>Wik23</b:Tag>
    <b:SourceType>InternetSite</b:SourceType>
    <b:Guid>{A8C333E5-D0B8-4CD5-AE45-58CE75E7DA29}</b:Guid>
    <b:Author>
      <b:Author>
        <b:NameList>
          <b:Person>
            <b:Last>Wikipedia</b:Last>
          </b:Person>
        </b:NameList>
      </b:Author>
    </b:Author>
    <b:Year>2023</b:Year>
    <b:URL>https://en.wikipedia.org/wiki/Neuro-sama</b:URL>
    <b:RefOrder>3</b:RefOrder>
  </b:Source>
  <b:Source>
    <b:Tag>Eng23</b:Tag>
    <b:SourceType>InternetSite</b:SourceType>
    <b:Guid>{051D50CB-0131-4554-B72D-82D416F639C0}</b:Guid>
    <b:Author>
      <b:Author>
        <b:NameList>
          <b:Person>
            <b:Last>Engadget</b:Last>
          </b:Person>
        </b:NameList>
      </b:Author>
    </b:Author>
    <b:Year>2023</b:Year>
    <b:URL>https://www.engadget.com/the-ai-seinfeld-show-nothing-forever-is-back-on-twitch-064359854.html</b:URL>
    <b:RefOrder>4</b:RefOrder>
  </b:Source>
  <b:Source>
    <b:Tag>BBC20</b:Tag>
    <b:SourceType>InternetSite</b:SourceType>
    <b:Guid>{5972CCA9-961C-4D7C-8AF4-B3A63EBA4882}</b:Guid>
    <b:Author>
      <b:Author>
        <b:Corporate>BBC News</b:Corporate>
      </b:Author>
    </b:Author>
    <b:Year>2020</b:Year>
    <b:URL>https://www.bbc.co.uk/news/technology-54175359</b:URL>
    <b:RefOrder>5</b:RefOrder>
  </b:Source>
  <b:Source>
    <b:Tag>The16</b:Tag>
    <b:SourceType>InternetSite</b:SourceType>
    <b:Guid>{F39AFB84-4754-4326-A2FA-69AE096BFFB1}</b:Guid>
    <b:Author>
      <b:Author>
        <b:Corporate>The Guardian</b:Corporate>
      </b:Author>
    </b:Author>
    <b:Year>2016</b:Year>
    <b:URL>https://www.theguardian.com/technology/2016/mar/26/microsoft-deeply-sorry-for-offensive-tweets-by-ai-chatbot</b:URL>
    <b:RefOrder>2</b:RefOrder>
  </b:Source>
  <b:Source>
    <b:Tag>Gov</b:Tag>
    <b:SourceType>InternetSite</b:SourceType>
    <b:Guid>{3EA4CA36-7FD8-4D11-8B86-B7353AE29FEB}</b:Guid>
    <b:Author>
      <b:Author>
        <b:Corporate>Gov.uk</b:Corporate>
      </b:Author>
    </b:Author>
    <b:URL>https://www.gov.uk/data-protection#:~:text=The%20Data%20Protection%20Act%202018%20is%20the%20UK's%20implementation%20of,used%20fairly%2C%20lawfully%20and%20transparently</b:URL>
    <b:RefOrder>6</b:RefOrder>
  </b:Source>
  <b:Source>
    <b:Tag>GDP</b:Tag>
    <b:SourceType>InternetSite</b:SourceType>
    <b:Guid>{D1E2AEC9-97C5-4CEF-A487-5889231825FE}</b:Guid>
    <b:Author>
      <b:Author>
        <b:Corporate>GDPR-Info.eu</b:Corporate>
      </b:Author>
    </b:Author>
    <b:URL>https://gdpr-info.eu/art-22-gdpr/</b:URL>
    <b:RefOrder>7</b:RefOrder>
  </b:Source>
  <b:Source>
    <b:Tag>Kat</b:Tag>
    <b:SourceType>InternetSite</b:SourceType>
    <b:Guid>{C2B17E98-2986-41CA-8DE7-2E47846214FF}</b:Guid>
    <b:Author>
      <b:Author>
        <b:NameList>
          <b:Person>
            <b:Last>Rosenshine</b:Last>
            <b:First>Kate</b:First>
          </b:Person>
        </b:NameList>
      </b:Author>
    </b:Author>
    <b:InternetSiteTitle>Microsoft</b:InternetSiteTitle>
    <b:URL>https://www.microsoft.com/en-gb/industry/blog/cross-industry/2020/01/08/3-ways-organisations-can-use-ai-in-a-responsible-way/</b:URL>
    <b:Year>2020</b:Year>
    <b:RefOrder>8</b:RefOrder>
  </b:Source>
</b:Sources>
</file>

<file path=customXml/itemProps1.xml><?xml version="1.0" encoding="utf-8"?>
<ds:datastoreItem xmlns:ds="http://schemas.openxmlformats.org/officeDocument/2006/customXml" ds:itemID="{028A15DA-7101-485E-BE4C-D245A248E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3</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Lindsay</dc:creator>
  <cp:keywords/>
  <dc:description/>
  <cp:lastModifiedBy>Declan Lindsay</cp:lastModifiedBy>
  <cp:revision>1</cp:revision>
  <dcterms:created xsi:type="dcterms:W3CDTF">2023-03-13T21:51:00Z</dcterms:created>
  <dcterms:modified xsi:type="dcterms:W3CDTF">2023-03-14T20:21:00Z</dcterms:modified>
</cp:coreProperties>
</file>