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655"/>
        <w:gridCol w:w="5280"/>
        <w:tblGridChange w:id="0">
          <w:tblGrid>
            <w:gridCol w:w="1080"/>
            <w:gridCol w:w="2655"/>
            <w:gridCol w:w="5280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Mayo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Mayo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entregado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Mayo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Correcciones CGP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Elaboró: </w:t>
            </w:r>
            <w:r w:rsidDel="00000000" w:rsidR="00000000" w:rsidRPr="00000000">
              <w:rPr>
                <w:rtl w:val="0"/>
              </w:rPr>
              <w:t xml:space="preserve">el equipo de proyecto de Tutorías, con trabajo principal 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Carranza Lira Luis Fernando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Coronado García Lorena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Carrisosa González Brandon Omar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Trejo García Kevin 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Nombre del proyecto: </w:t>
      </w:r>
      <w:r w:rsidDel="00000000" w:rsidR="00000000" w:rsidRPr="00000000">
        <w:rPr>
          <w:b w:val="1"/>
          <w:rtl w:val="0"/>
        </w:rPr>
        <w:t xml:space="preserve">Sistema Institucional de Tutorías ESCOM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Patrocinador del Proyecto: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Roberto Eswart Zagal Flores</w:t>
        <w:tab/>
        <w:tab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Fecha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:12 Mayo de 2015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Project Manager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Cervando Aguirre González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Cliente del Proyecto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Coordinación de tutorías de la ESCOM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Roberto Eswart Zagal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Propósito o Justificación del Proyecto: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31.2" w:lineRule="auto"/>
        <w:jc w:val="both"/>
        <w:rPr>
          <w:rFonts w:ascii="Arial" w:cs="Arial" w:eastAsia="Arial" w:hAnsi="Arial"/>
          <w:b w:val="0"/>
          <w:color w:val="222222"/>
          <w:sz w:val="20"/>
          <w:szCs w:val="20"/>
          <w:highlight w:val="white"/>
        </w:rPr>
      </w:pPr>
      <w:bookmarkStart w:colFirst="0" w:colLast="0" w:name="_mhioctc99rcw" w:id="0"/>
      <w:bookmarkEnd w:id="0"/>
      <w:r w:rsidDel="00000000" w:rsidR="00000000" w:rsidRPr="00000000">
        <w:rPr>
          <w:rFonts w:ascii="Arial" w:cs="Arial" w:eastAsia="Arial" w:hAnsi="Arial"/>
          <w:b w:val="0"/>
          <w:color w:val="222222"/>
          <w:sz w:val="20"/>
          <w:szCs w:val="20"/>
          <w:highlight w:val="white"/>
          <w:rtl w:val="0"/>
        </w:rPr>
        <w:t xml:space="preserve">Desarrollar un sistema para la gestión del programa institucional de tutorías (PIT) en la Escuela Superior de Cómputo, con el cual se facilitará el proceso a los coordinadores con el manejo de gran cantidad de tutorados y tutores (que en el proceso actual es difícil de mantener) y así coadyuvar en dar cumplimiento a la misión del Instituto Politécnico Nacional, la cual es proporcionar un acompañamiento personal y académico a los alumnos del nivel superior de la ESCOM, para que a lo largo de su trayectoria escolar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cuenten con los apoyos para que puedan mejorar la adquisición, desarrollo y fortalecimiento de conocimientos, habilidades y actitudes que conllevan al logro de aprendizaje significativos y autónomos</w:t>
      </w:r>
      <w:r w:rsidDel="00000000" w:rsidR="00000000" w:rsidRPr="00000000">
        <w:rPr>
          <w:rFonts w:ascii="Arial" w:cs="Arial" w:eastAsia="Arial" w:hAnsi="Arial"/>
          <w:b w:val="0"/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Descripción del Proyecto (Enunciado del trabajo):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permitir la gestión del Programa Institucional de Tutorías dentro de la ESCOM. Debe estar compuesto por un módulo de tutorías individual y un módulo grupal,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cada uno con los siguientes bloques: inscripción de tutorados, evaluación de tutores y generación de constancias.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Requerimientos del Producto del Proyecto: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deberá implementar los módulos especificados en la descripción de proyecto, basándose en los procesos actuales de negocio plasmados en diagramas de flujo..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estar diseñado usando principios de diseño de interfaces de usuario, para hacerlo una aplicación web y, así, se muestre </w:t>
      </w:r>
      <w:r w:rsidDel="00000000" w:rsidR="00000000" w:rsidRPr="00000000">
        <w:rPr>
          <w:sz w:val="20"/>
          <w:szCs w:val="20"/>
          <w:rtl w:val="0"/>
        </w:rPr>
        <w:t xml:space="preserve">en los navegadores  más utilizados (como Google Chrome, Mozilla, </w:t>
      </w:r>
      <w:r w:rsidDel="00000000" w:rsidR="00000000" w:rsidRPr="00000000">
        <w:rPr>
          <w:sz w:val="20"/>
          <w:szCs w:val="20"/>
          <w:rtl w:val="0"/>
        </w:rPr>
        <w:t xml:space="preserve">Safari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y en una resolución mínima de 1024 x 768 píxeles.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que la base de datos de tutores y tutorados se actualice</w:t>
      </w:r>
      <w:r w:rsidDel="00000000" w:rsidR="00000000" w:rsidRPr="00000000">
        <w:rPr>
          <w:sz w:val="20"/>
          <w:szCs w:val="20"/>
          <w:rtl w:val="0"/>
        </w:rPr>
        <w:t xml:space="preserve"> automáticamente con los datos de cada uno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sistema debe ser intuitivo para los usuarios, es decir que su uso no requiera asistencia especializada o técnica para su uso.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Los colores e identidad visual del proyecto, estarán basados en el manual de identidad gráfica del Instituto Politécnico Nacional.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Criterios de aceptación: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 debe entregar como mínimo el 50% del sistema para considerarse como aceptado.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Los documentos de análisis y diseño deben estar validados.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porcentaje entregado del programa se deberá probar por el coordinador de tutorías y un profesor.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El Project Charter deberá estar firmado por los involucrados.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Riesgos iniciales: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los registros de tutores y tutorados no son proporcionados por los coordinadores de tutorías, o se provee suficiente información acerca de los procesos, el proyecto queda cancelado.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proyecto se retrasará si ocurre un paro de labores en la ESCOM.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falta de tiempo por parte de los integrantes del equipo de proyecto para desarrollar sus actividades podría impedir la entrega de la cuota mínima aceptable.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Layout w:type="fixed"/>
        <w:tblLook w:val="0600"/>
      </w:tblPr>
      <w:tblGrid>
        <w:gridCol w:w="3315"/>
        <w:gridCol w:w="2640"/>
        <w:gridCol w:w="3045"/>
        <w:tblGridChange w:id="0">
          <w:tblGrid>
            <w:gridCol w:w="3315"/>
            <w:gridCol w:w="2640"/>
            <w:gridCol w:w="30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center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Objetivos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center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center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Persona que aprueba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Alcance</w:t>
      </w:r>
    </w:p>
    <w:tbl>
      <w:tblPr>
        <w:tblStyle w:val="Table3"/>
        <w:tblW w:w="9000.0" w:type="dxa"/>
        <w:jc w:val="left"/>
        <w:tblInd w:w="100.0" w:type="pct"/>
        <w:tblLayout w:type="fixed"/>
        <w:tblLook w:val="0600"/>
      </w:tblPr>
      <w:tblGrid>
        <w:gridCol w:w="3330"/>
        <w:gridCol w:w="2655"/>
        <w:gridCol w:w="3015"/>
        <w:tblGridChange w:id="0">
          <w:tblGrid>
            <w:gridCol w:w="3330"/>
            <w:gridCol w:w="2655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El alumno o tutorado podrá ingresar al Sistema desde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cualquier dispositivo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y navegador web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(de los especificados anteriormente)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Cumplir con cada uno de los puntos mencionados en la descripción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Tiempo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Layout w:type="fixed"/>
        <w:tblLook w:val="0600"/>
      </w:tblPr>
      <w:tblGrid>
        <w:gridCol w:w="3330"/>
        <w:gridCol w:w="2655"/>
        <w:gridCol w:w="3015"/>
        <w:tblGridChange w:id="0">
          <w:tblGrid>
            <w:gridCol w:w="3330"/>
            <w:gridCol w:w="2655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Concluir el proyecto en el plazo solicitado por 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Llevar a cabo el proyecto dentro del plazo comprendido entre el 25 de marzo y, a más, tardar, el 2 de julio.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Costo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Layout w:type="fixed"/>
        <w:tblLook w:val="0600"/>
      </w:tblPr>
      <w:tblGrid>
        <w:gridCol w:w="3330"/>
        <w:gridCol w:w="2655"/>
        <w:gridCol w:w="3015"/>
        <w:tblGridChange w:id="0">
          <w:tblGrid>
            <w:gridCol w:w="3330"/>
            <w:gridCol w:w="2655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Cumplir con el presupuesto estimado de: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No exceder el presupuesto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Calidad</w:t>
      </w:r>
    </w:p>
    <w:tbl>
      <w:tblPr>
        <w:tblStyle w:val="Table6"/>
        <w:tblW w:w="9000.0" w:type="dxa"/>
        <w:jc w:val="left"/>
        <w:tblInd w:w="100.0" w:type="pct"/>
        <w:tblLayout w:type="fixed"/>
        <w:tblLook w:val="0600"/>
      </w:tblPr>
      <w:tblGrid>
        <w:gridCol w:w="3330"/>
        <w:gridCol w:w="2655"/>
        <w:gridCol w:w="3015"/>
        <w:tblGridChange w:id="0">
          <w:tblGrid>
            <w:gridCol w:w="3330"/>
            <w:gridCol w:w="2655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El sistema se mostrará en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los siguientes navegadores web: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firefox, google chrome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Safari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. adaptándose a la resolución aceptada de cada uno.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el sistema usando principios de diseño de interfaces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como la especificación de Google para aplicaciones 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Otro</w:t>
      </w:r>
    </w:p>
    <w:tbl>
      <w:tblPr>
        <w:tblStyle w:val="Table7"/>
        <w:tblW w:w="9000.0" w:type="dxa"/>
        <w:jc w:val="left"/>
        <w:tblInd w:w="100.0" w:type="pct"/>
        <w:tblLayout w:type="fixed"/>
        <w:tblLook w:val="0600"/>
      </w:tblPr>
      <w:tblGrid>
        <w:gridCol w:w="3330"/>
        <w:gridCol w:w="2655"/>
        <w:gridCol w:w="3015"/>
        <w:tblGridChange w:id="0">
          <w:tblGrid>
            <w:gridCol w:w="3330"/>
            <w:gridCol w:w="2655"/>
            <w:gridCol w:w="3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/* Este espacio se deja para versiones posteriores. */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Layout w:type="fixed"/>
        <w:tblLook w:val="0600"/>
      </w:tblPr>
      <w:tblGrid>
        <w:gridCol w:w="4575"/>
        <w:gridCol w:w="4440"/>
        <w:tblGridChange w:id="0">
          <w:tblGrid>
            <w:gridCol w:w="4575"/>
            <w:gridCol w:w="4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Resumen de hitos.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Fecha de entrega.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especificar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individual de tutorías.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especificar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grupal de tutorías.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especificar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Layout w:type="fixed"/>
        <w:tblLook w:val="0600"/>
      </w:tblPr>
      <w:tblGrid>
        <w:gridCol w:w="4305"/>
        <w:gridCol w:w="4710"/>
        <w:tblGridChange w:id="0">
          <w:tblGrid>
            <w:gridCol w:w="4305"/>
            <w:gridCol w:w="47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Involucrados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Puesto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ESCOM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Demandante del sistema Institucional de Tutorías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Profesores de ESCOM pertenecientes al sistema institucional de tutorías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Tutores adscritos al Programa Institucional de Tutorías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Profra. Judith Margarita Tirado Lule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Coordinadora del PAT, ESCOM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Profra. Laura Méndez Segundo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Coordinadora de tutorías grupales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en C. Roberto Eswart Zagal Flores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 general de proyectos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Cervando Aguirre González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 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 del Project Manager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El Project Manager actuará como intermediario entre el equipo de trabajo y el coordinador general de proyectos. La resolución de conflictos y otros detalles que requieran atención, se discutirán con el coordinador general, quien propondrá la solución correspondiente.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 de los involucrados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</w:t>
        <w:tab/>
        <w:tab/>
        <w:t xml:space="preserve">_________________________________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Coordinadora del PAT, ESCOM</w:t>
        <w:tab/>
        <w:tab/>
        <w:tab/>
        <w:t xml:space="preserve">Project Manager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</w:t>
        <w:tab/>
        <w:tab/>
        <w:t xml:space="preserve">_________________________________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Coord. Tutorías grupales</w:t>
        <w:tab/>
        <w:tab/>
        <w:tab/>
        <w:tab/>
        <w:t xml:space="preserve">Coord. General de proyectos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