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31.2" w:lineRule="auto"/>
        <w:jc w:val="both"/>
        <w:rPr>
          <w:b w:val="1"/>
        </w:rPr>
      </w:pPr>
      <w:r w:rsidDel="00000000" w:rsidR="00000000" w:rsidRPr="00000000">
        <w:rPr>
          <w:rtl w:val="0"/>
        </w:rPr>
      </w:r>
    </w:p>
    <w:tbl>
      <w:tblPr>
        <w:tblStyle w:val="Table1"/>
        <w:tblW w:w="9045.0" w:type="dxa"/>
        <w:jc w:val="left"/>
        <w:tblInd w:w="70.0" w:type="dxa"/>
        <w:tblLayout w:type="fixed"/>
        <w:tblLook w:val="0600"/>
      </w:tblPr>
      <w:tblGrid>
        <w:gridCol w:w="2595"/>
        <w:gridCol w:w="4080"/>
        <w:gridCol w:w="2370"/>
        <w:tblGridChange w:id="0">
          <w:tblGrid>
            <w:gridCol w:w="2595"/>
            <w:gridCol w:w="4080"/>
            <w:gridCol w:w="2370"/>
          </w:tblGrid>
        </w:tblGridChange>
      </w:tblGrid>
      <w:t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Control de versiones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88" w:lineRule="auto"/>
              <w:jc w:val="both"/>
              <w:rPr>
                <w:b w:val="1"/>
              </w:rPr>
            </w:pPr>
            <w:r w:rsidDel="00000000" w:rsidR="00000000" w:rsidRPr="00000000">
              <w:rPr>
                <w:b w:val="1"/>
                <w:rtl w:val="0"/>
              </w:rPr>
              <w:t xml:space="preserve">Versión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88" w:lineRule="auto"/>
              <w:jc w:val="both"/>
              <w:rPr>
                <w:b w:val="1"/>
              </w:rPr>
            </w:pPr>
            <w:r w:rsidDel="00000000" w:rsidR="00000000" w:rsidRPr="00000000">
              <w:rPr>
                <w:b w:val="1"/>
                <w:rtl w:val="0"/>
              </w:rPr>
              <w:t xml:space="preserve">Fecha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88" w:lineRule="auto"/>
              <w:jc w:val="both"/>
              <w:rPr>
                <w:b w:val="1"/>
              </w:rPr>
            </w:pPr>
            <w:r w:rsidDel="00000000" w:rsidR="00000000" w:rsidRPr="00000000">
              <w:rPr>
                <w:b w:val="1"/>
                <w:rtl w:val="0"/>
              </w:rPr>
              <w:t xml:space="preserve">Motivo</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12 Mayo 2015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14 Mayo 2015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88" w:lineRule="auto"/>
              <w:jc w:val="both"/>
              <w:rPr>
                <w:b w:val="1"/>
              </w:rPr>
            </w:pPr>
            <w:r w:rsidDel="00000000" w:rsidR="00000000" w:rsidRPr="00000000">
              <w:rPr>
                <w:b w:val="1"/>
                <w:rtl w:val="0"/>
              </w:rPr>
              <w:t xml:space="preserve">Elaboró:</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Carranza Lira Luis Fernando</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Coronado García Lorena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Carrisosa González Brandon Omar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Trejo García Kevin</w:t>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31.2" w:lineRule="auto"/>
        <w:jc w:val="both"/>
        <w:rPr>
          <w:b w:val="1"/>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31.2" w:lineRule="auto"/>
        <w:jc w:val="center"/>
        <w:rPr/>
      </w:pPr>
      <w:r w:rsidDel="00000000" w:rsidR="00000000" w:rsidRPr="00000000">
        <w:rPr>
          <w:b w:val="1"/>
          <w:rtl w:val="0"/>
        </w:rPr>
        <w:t xml:space="preserve">CASO DE NEGOCIO</w:t>
      </w:r>
      <w:r w:rsidDel="00000000" w:rsidR="00000000" w:rsidRPr="00000000">
        <w:rP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31.2" w:lineRule="auto"/>
        <w:jc w:val="both"/>
        <w:rPr>
          <w:b w:val="1"/>
        </w:rPr>
      </w:pPr>
      <w:r w:rsidDel="00000000" w:rsidR="00000000" w:rsidRPr="00000000">
        <w:rPr>
          <w:b w:val="1"/>
          <w:rtl w:val="0"/>
        </w:rPr>
        <w:t xml:space="preserve">1 .Resumen ejecutivo</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331.2" w:lineRule="auto"/>
        <w:ind w:firstLine="720"/>
        <w:jc w:val="both"/>
        <w:rPr>
          <w:sz w:val="20"/>
          <w:szCs w:val="20"/>
        </w:rPr>
      </w:pPr>
      <w:r w:rsidDel="00000000" w:rsidR="00000000" w:rsidRPr="00000000">
        <w:rPr>
          <w:i w:val="1"/>
          <w:sz w:val="20"/>
          <w:szCs w:val="20"/>
          <w:rtl w:val="0"/>
        </w:rPr>
        <w:t xml:space="preserve">1.1. </w:t>
      </w:r>
      <w:r w:rsidDel="00000000" w:rsidR="00000000" w:rsidRPr="00000000">
        <w:rPr>
          <w:i w:val="1"/>
          <w:sz w:val="20"/>
          <w:szCs w:val="20"/>
          <w:rtl w:val="0"/>
        </w:rPr>
        <w:t xml:space="preserve">Definición del problema</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 xml:space="preserve">Dada la petición por parte del Instituto Politécnico Nacional, desarrollar un sistema que automatice el proceso de tutorías individuales y grupales del IPN comenzando con  ESCOM.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 xml:space="preserve">Se ha visto que la forma de administrar el proceso de tutorías en la Escuela Superior de Cómputo se basa principalmente en llenado de formatos a mano y entrega presencial de documentos, limitando la flexibilidad de los alumnos interesados y los profesores tutores. Además, no se cuenta con un sistema de seguimiento fiable que realmente garantice la continuidad de las tutorías al alumno interesado, lo que en varias ocasiones provoca que el alumno sólo vea al profesor tutor al momento de la inscripción y al momento de su evaluación.</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31.2" w:lineRule="auto"/>
        <w:jc w:val="both"/>
        <w:rPr>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31.2" w:lineRule="auto"/>
        <w:jc w:val="both"/>
        <w:rPr>
          <w:i w:val="1"/>
          <w:sz w:val="20"/>
          <w:szCs w:val="20"/>
        </w:rPr>
      </w:pPr>
      <w:r w:rsidDel="00000000" w:rsidR="00000000" w:rsidRPr="00000000">
        <w:rPr>
          <w:sz w:val="20"/>
          <w:szCs w:val="20"/>
          <w:rtl w:val="0"/>
        </w:rPr>
        <w:tab/>
      </w:r>
      <w:r w:rsidDel="00000000" w:rsidR="00000000" w:rsidRPr="00000000">
        <w:rPr>
          <w:i w:val="1"/>
          <w:sz w:val="20"/>
          <w:szCs w:val="20"/>
          <w:rtl w:val="0"/>
        </w:rPr>
        <w:t xml:space="preserve">1.2. Descripción de la solución.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31.2" w:lineRule="auto"/>
        <w:jc w:val="both"/>
        <w:rPr>
          <w:sz w:val="20"/>
          <w:szCs w:val="20"/>
        </w:rPr>
      </w:pPr>
      <w:r w:rsidDel="00000000" w:rsidR="00000000" w:rsidRPr="00000000">
        <w:rPr>
          <w:sz w:val="20"/>
          <w:szCs w:val="20"/>
          <w:rtl w:val="0"/>
        </w:rPr>
        <w:t xml:space="preserve">La implementación de un sistema para la gestión de los trámites y procesos involucrados en el Programa Institucional de Tutorías enfocado en la ESCOM permitirá agilizar el procedimiento y optimizar los recursos de la misma.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31.2" w:lineRule="auto"/>
        <w:ind w:firstLine="720"/>
        <w:jc w:val="both"/>
        <w:rPr>
          <w:i w:val="1"/>
          <w:sz w:val="20"/>
          <w:szCs w:val="20"/>
        </w:rPr>
      </w:pPr>
      <w:r w:rsidDel="00000000" w:rsidR="00000000" w:rsidRPr="00000000">
        <w:rPr>
          <w:i w:val="1"/>
          <w:sz w:val="20"/>
          <w:szCs w:val="20"/>
          <w:rtl w:val="0"/>
        </w:rPr>
        <w:t xml:space="preserve">1.3. Descripción de la solución alternativa.</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331.2" w:lineRule="auto"/>
        <w:ind w:left="0" w:firstLine="0"/>
        <w:jc w:val="both"/>
        <w:rPr>
          <w:sz w:val="20"/>
          <w:szCs w:val="20"/>
        </w:rPr>
      </w:pPr>
      <w:r w:rsidDel="00000000" w:rsidR="00000000" w:rsidRPr="00000000">
        <w:rPr>
          <w:sz w:val="20"/>
          <w:szCs w:val="20"/>
          <w:rtl w:val="0"/>
        </w:rPr>
        <w:t xml:space="preserve">La contratación de una empresa especializada en el desarrollo de software</w:t>
      </w:r>
      <w:r w:rsidDel="00000000" w:rsidR="00000000" w:rsidRPr="00000000">
        <w:rPr>
          <w:sz w:val="20"/>
          <w:szCs w:val="20"/>
          <w:rtl w:val="0"/>
        </w:rPr>
        <w:t xml:space="preserve">,</w:t>
      </w:r>
      <w:r w:rsidDel="00000000" w:rsidR="00000000" w:rsidRPr="00000000">
        <w:rPr>
          <w:sz w:val="20"/>
          <w:szCs w:val="20"/>
          <w:rtl w:val="0"/>
        </w:rPr>
        <w:t xml:space="preserve"> ajena al IPN para la implementación del sistema de tutorías ESCOM</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331.2" w:lineRule="auto"/>
        <w:ind w:left="0" w:firstLine="0"/>
        <w:jc w:val="both"/>
        <w:rPr>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331.2" w:lineRule="auto"/>
        <w:ind w:left="0" w:firstLine="0"/>
        <w:jc w:val="both"/>
        <w:rPr>
          <w:sz w:val="20"/>
          <w:szCs w:val="20"/>
        </w:rPr>
      </w:pPr>
      <w:r w:rsidDel="00000000" w:rsidR="00000000" w:rsidRPr="00000000">
        <w:rPr>
          <w:sz w:val="20"/>
          <w:szCs w:val="20"/>
          <w:rtl w:val="0"/>
        </w:rPr>
        <w:t xml:space="preserve">La desventaja de esta alternativa radica en los costos en los que se incurre, conforme de una mejor implementación y la posibilidad de escalabilidad. Por otra parte, se le retira al alumno la oportunidad de retribuir a su institución y realizar prácticas que le permitan adquirir conocimiento suficiente para adentrarse al campo laboral. Además, no se puede asegurar una escalabilidad que resuelva las necesidades específicas de cada unidad académica.</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31.2" w:lineRule="auto"/>
        <w:jc w:val="both"/>
        <w:rPr>
          <w:b w:val="1"/>
          <w:sz w:val="28"/>
          <w:szCs w:val="28"/>
        </w:rPr>
      </w:pPr>
      <w:r w:rsidDel="00000000" w:rsidR="00000000" w:rsidRPr="00000000">
        <w:rPr>
          <w:b w:val="1"/>
          <w:sz w:val="28"/>
          <w:szCs w:val="28"/>
          <w:rtl w:val="0"/>
        </w:rPr>
        <w:t xml:space="preserve">2. Descripción del proyecto</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2.1. Objetivos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b w:val="1"/>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331.2" w:lineRule="auto"/>
        <w:jc w:val="both"/>
        <w:rPr>
          <w:sz w:val="20"/>
          <w:szCs w:val="20"/>
        </w:rPr>
      </w:pPr>
      <w:r w:rsidDel="00000000" w:rsidR="00000000" w:rsidRPr="00000000">
        <w:rPr>
          <w:sz w:val="20"/>
          <w:szCs w:val="20"/>
          <w:rtl w:val="0"/>
        </w:rPr>
        <w:t xml:space="preserve">Desarrollar el sistema de tutorías</w:t>
      </w:r>
      <w:r w:rsidDel="00000000" w:rsidR="00000000" w:rsidRPr="00000000">
        <w:rPr>
          <w:sz w:val="20"/>
          <w:szCs w:val="20"/>
          <w:rtl w:val="0"/>
        </w:rPr>
        <w:t xml:space="preserve"> en 5 meses</w:t>
      </w:r>
      <w:r w:rsidDel="00000000" w:rsidR="00000000" w:rsidRPr="00000000">
        <w:rPr>
          <w:sz w:val="20"/>
          <w:szCs w:val="20"/>
          <w:rtl w:val="0"/>
        </w:rPr>
        <w:t xml:space="preserve">, el cual cubrirá con las siguientes características: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331.2" w:lineRule="auto"/>
        <w:ind w:left="720" w:firstLine="0"/>
        <w:jc w:val="both"/>
        <w:rPr>
          <w:color w:val="222222"/>
          <w:sz w:val="20"/>
          <w:szCs w:val="20"/>
          <w:highlight w:val="white"/>
        </w:rPr>
      </w:pPr>
      <w:r w:rsidDel="00000000" w:rsidR="00000000" w:rsidRPr="00000000">
        <w:rPr>
          <w:color w:val="222222"/>
          <w:sz w:val="20"/>
          <w:szCs w:val="20"/>
          <w:highlight w:val="white"/>
          <w:rtl w:val="0"/>
        </w:rPr>
        <w:t xml:space="preserve">- Será una </w:t>
      </w:r>
      <w:r w:rsidDel="00000000" w:rsidR="00000000" w:rsidRPr="00000000">
        <w:rPr>
          <w:color w:val="222222"/>
          <w:sz w:val="20"/>
          <w:szCs w:val="20"/>
          <w:highlight w:val="white"/>
          <w:rtl w:val="0"/>
        </w:rPr>
        <w:t xml:space="preserve">aplicación web</w:t>
      </w:r>
      <w:r w:rsidDel="00000000" w:rsidR="00000000" w:rsidRPr="00000000">
        <w:rPr>
          <w:color w:val="222222"/>
          <w:sz w:val="20"/>
          <w:szCs w:val="20"/>
          <w:highlight w:val="white"/>
          <w:rtl w:val="0"/>
        </w:rPr>
        <w:t xml:space="preserve">, que deberá estar diseñado usando principios de diseño de interfaces de usuario, </w:t>
      </w:r>
      <w:r w:rsidDel="00000000" w:rsidR="00000000" w:rsidRPr="00000000">
        <w:rPr>
          <w:color w:val="222222"/>
          <w:sz w:val="20"/>
          <w:szCs w:val="20"/>
          <w:highlight w:val="white"/>
          <w:rtl w:val="0"/>
        </w:rPr>
        <w:t xml:space="preserve">que se muestre en los principales navegadores utilizados por los usuarios (se proponen Google Chrome, Mozilla Firefox e Internet Explorer;) con una resolución mínima de 800 x 600 píxeles.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331.2" w:lineRule="auto"/>
        <w:ind w:left="720" w:firstLine="0"/>
        <w:jc w:val="both"/>
        <w:rPr>
          <w:color w:val="222222"/>
          <w:sz w:val="20"/>
          <w:szCs w:val="20"/>
          <w:highlight w:val="white"/>
        </w:rPr>
      </w:pPr>
      <w:r w:rsidDel="00000000" w:rsidR="00000000" w:rsidRPr="00000000">
        <w:rPr>
          <w:color w:val="222222"/>
          <w:sz w:val="20"/>
          <w:szCs w:val="20"/>
          <w:highlight w:val="white"/>
          <w:rtl w:val="0"/>
        </w:rPr>
        <w:t xml:space="preserve">- Realizar la gestión de tutores y tutorados.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331.2" w:lineRule="auto"/>
        <w:ind w:left="720" w:firstLine="0"/>
        <w:jc w:val="both"/>
        <w:rPr>
          <w:color w:val="222222"/>
          <w:sz w:val="20"/>
          <w:szCs w:val="20"/>
          <w:highlight w:val="white"/>
        </w:rPr>
      </w:pPr>
      <w:r w:rsidDel="00000000" w:rsidR="00000000" w:rsidRPr="00000000">
        <w:rPr>
          <w:color w:val="222222"/>
          <w:sz w:val="20"/>
          <w:szCs w:val="20"/>
          <w:highlight w:val="white"/>
          <w:rtl w:val="0"/>
        </w:rPr>
        <w:t xml:space="preserve">- Permitir visualizar el estado del tutorado (activo, inactivo, baja).</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331.2" w:lineRule="auto"/>
        <w:ind w:left="720" w:firstLine="0"/>
        <w:jc w:val="both"/>
        <w:rPr>
          <w:color w:val="222222"/>
          <w:sz w:val="20"/>
          <w:szCs w:val="20"/>
          <w:highlight w:val="white"/>
        </w:rPr>
      </w:pPr>
      <w:r w:rsidDel="00000000" w:rsidR="00000000" w:rsidRPr="00000000">
        <w:rPr>
          <w:color w:val="222222"/>
          <w:sz w:val="20"/>
          <w:szCs w:val="20"/>
          <w:highlight w:val="white"/>
          <w:rtl w:val="0"/>
        </w:rPr>
        <w:t xml:space="preserve">- Llevar la gestión de todo el proceso de asignación, seguimiento, y evaluación de tutores.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331.2" w:lineRule="auto"/>
        <w:ind w:left="720" w:firstLine="0"/>
        <w:jc w:val="both"/>
        <w:rPr>
          <w:color w:val="222222"/>
          <w:sz w:val="20"/>
          <w:szCs w:val="20"/>
          <w:highlight w:val="white"/>
        </w:rPr>
      </w:pPr>
      <w:commentRangeStart w:id="0"/>
      <w:r w:rsidDel="00000000" w:rsidR="00000000" w:rsidRPr="00000000">
        <w:rPr>
          <w:color w:val="222222"/>
          <w:sz w:val="20"/>
          <w:szCs w:val="20"/>
          <w:highlight w:val="white"/>
          <w:rtl w:val="0"/>
        </w:rPr>
        <w:t xml:space="preserve">- Permitir que la base de datos de tutores y tutorados se actualice usando archivos de texto plano.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2.2. Alcance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2.2.1. Dentro del alcance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331.2" w:lineRule="auto"/>
        <w:ind w:left="0" w:firstLine="0"/>
        <w:jc w:val="both"/>
        <w:rPr>
          <w:color w:val="222222"/>
          <w:sz w:val="20"/>
          <w:szCs w:val="20"/>
        </w:rPr>
      </w:pP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line="331.2" w:lineRule="auto"/>
        <w:ind w:left="720" w:hanging="360"/>
        <w:jc w:val="both"/>
        <w:rPr>
          <w:color w:val="222222"/>
          <w:sz w:val="20"/>
          <w:szCs w:val="20"/>
          <w:u w:val="none"/>
        </w:rPr>
      </w:pPr>
      <w:r w:rsidDel="00000000" w:rsidR="00000000" w:rsidRPr="00000000">
        <w:rPr>
          <w:color w:val="222222"/>
          <w:sz w:val="20"/>
          <w:szCs w:val="20"/>
          <w:rtl w:val="0"/>
        </w:rPr>
        <w:t xml:space="preserve">Gestión de usuarios</w:t>
      </w:r>
    </w:p>
    <w:p w:rsidR="00000000" w:rsidDel="00000000" w:rsidP="00000000" w:rsidRDefault="00000000" w:rsidRPr="00000000" w14:paraId="00000038">
      <w:pPr>
        <w:numPr>
          <w:ilvl w:val="1"/>
          <w:numId w:val="2"/>
        </w:numPr>
        <w:pBdr>
          <w:top w:space="0" w:sz="0" w:val="nil"/>
          <w:left w:space="0" w:sz="0" w:val="nil"/>
          <w:bottom w:space="0" w:sz="0" w:val="nil"/>
          <w:right w:space="0" w:sz="0" w:val="nil"/>
          <w:between w:space="0" w:sz="0" w:val="nil"/>
        </w:pBdr>
        <w:shd w:fill="auto" w:val="clear"/>
        <w:spacing w:line="331.2" w:lineRule="auto"/>
        <w:ind w:left="1440" w:hanging="360"/>
        <w:jc w:val="both"/>
        <w:rPr>
          <w:color w:val="222222"/>
          <w:sz w:val="20"/>
          <w:szCs w:val="20"/>
          <w:u w:val="none"/>
        </w:rPr>
      </w:pPr>
      <w:r w:rsidDel="00000000" w:rsidR="00000000" w:rsidRPr="00000000">
        <w:rPr>
          <w:color w:val="222222"/>
          <w:sz w:val="20"/>
          <w:szCs w:val="20"/>
          <w:rtl w:val="0"/>
        </w:rPr>
        <w:t xml:space="preserve">Altas.</w:t>
      </w:r>
    </w:p>
    <w:p w:rsidR="00000000" w:rsidDel="00000000" w:rsidP="00000000" w:rsidRDefault="00000000" w:rsidRPr="00000000" w14:paraId="00000039">
      <w:pPr>
        <w:numPr>
          <w:ilvl w:val="1"/>
          <w:numId w:val="2"/>
        </w:numPr>
        <w:pBdr>
          <w:top w:space="0" w:sz="0" w:val="nil"/>
          <w:left w:space="0" w:sz="0" w:val="nil"/>
          <w:bottom w:space="0" w:sz="0" w:val="nil"/>
          <w:right w:space="0" w:sz="0" w:val="nil"/>
          <w:between w:space="0" w:sz="0" w:val="nil"/>
        </w:pBdr>
        <w:shd w:fill="auto" w:val="clear"/>
        <w:spacing w:line="331.2" w:lineRule="auto"/>
        <w:ind w:left="1440" w:hanging="360"/>
        <w:jc w:val="both"/>
        <w:rPr>
          <w:color w:val="222222"/>
          <w:sz w:val="20"/>
          <w:szCs w:val="20"/>
          <w:u w:val="none"/>
        </w:rPr>
      </w:pPr>
      <w:r w:rsidDel="00000000" w:rsidR="00000000" w:rsidRPr="00000000">
        <w:rPr>
          <w:color w:val="222222"/>
          <w:sz w:val="20"/>
          <w:szCs w:val="20"/>
          <w:rtl w:val="0"/>
        </w:rPr>
        <w:t xml:space="preserve">Bajas.</w:t>
      </w:r>
    </w:p>
    <w:p w:rsidR="00000000" w:rsidDel="00000000" w:rsidP="00000000" w:rsidRDefault="00000000" w:rsidRPr="00000000" w14:paraId="0000003A">
      <w:pPr>
        <w:numPr>
          <w:ilvl w:val="1"/>
          <w:numId w:val="2"/>
        </w:numPr>
        <w:pBdr>
          <w:top w:space="0" w:sz="0" w:val="nil"/>
          <w:left w:space="0" w:sz="0" w:val="nil"/>
          <w:bottom w:space="0" w:sz="0" w:val="nil"/>
          <w:right w:space="0" w:sz="0" w:val="nil"/>
          <w:between w:space="0" w:sz="0" w:val="nil"/>
        </w:pBdr>
        <w:shd w:fill="auto" w:val="clear"/>
        <w:spacing w:line="331.2" w:lineRule="auto"/>
        <w:ind w:left="1440" w:hanging="360"/>
        <w:jc w:val="both"/>
        <w:rPr>
          <w:color w:val="222222"/>
          <w:sz w:val="20"/>
          <w:szCs w:val="20"/>
          <w:u w:val="none"/>
        </w:rPr>
      </w:pPr>
      <w:r w:rsidDel="00000000" w:rsidR="00000000" w:rsidRPr="00000000">
        <w:rPr>
          <w:color w:val="222222"/>
          <w:sz w:val="20"/>
          <w:szCs w:val="20"/>
          <w:rtl w:val="0"/>
        </w:rPr>
        <w:t xml:space="preserve">Asignación de tutores.</w:t>
      </w:r>
    </w:p>
    <w:p w:rsidR="00000000" w:rsidDel="00000000" w:rsidP="00000000" w:rsidRDefault="00000000" w:rsidRPr="00000000" w14:paraId="0000003B">
      <w:pPr>
        <w:numPr>
          <w:ilvl w:val="1"/>
          <w:numId w:val="2"/>
        </w:numPr>
        <w:pBdr>
          <w:top w:space="0" w:sz="0" w:val="nil"/>
          <w:left w:space="0" w:sz="0" w:val="nil"/>
          <w:bottom w:space="0" w:sz="0" w:val="nil"/>
          <w:right w:space="0" w:sz="0" w:val="nil"/>
          <w:between w:space="0" w:sz="0" w:val="nil"/>
        </w:pBdr>
        <w:shd w:fill="auto" w:val="clear"/>
        <w:spacing w:line="331.2" w:lineRule="auto"/>
        <w:ind w:left="1440" w:hanging="360"/>
        <w:jc w:val="both"/>
        <w:rPr>
          <w:color w:val="222222"/>
          <w:sz w:val="20"/>
          <w:szCs w:val="20"/>
          <w:u w:val="none"/>
        </w:rPr>
      </w:pPr>
      <w:r w:rsidDel="00000000" w:rsidR="00000000" w:rsidRPr="00000000">
        <w:rPr>
          <w:color w:val="222222"/>
          <w:sz w:val="20"/>
          <w:szCs w:val="20"/>
          <w:rtl w:val="0"/>
        </w:rPr>
        <w:t xml:space="preserve">Cambio de tutorados.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310.79999999999995" w:lineRule="auto"/>
        <w:jc w:val="both"/>
        <w:rPr>
          <w:sz w:val="20"/>
          <w:szCs w:val="20"/>
        </w:rPr>
      </w:pPr>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line="310.79999999999995" w:lineRule="auto"/>
        <w:ind w:left="720" w:hanging="360"/>
        <w:jc w:val="both"/>
        <w:rPr>
          <w:sz w:val="20"/>
          <w:szCs w:val="20"/>
        </w:rPr>
      </w:pPr>
      <w:r w:rsidDel="00000000" w:rsidR="00000000" w:rsidRPr="00000000">
        <w:rPr>
          <w:sz w:val="20"/>
          <w:szCs w:val="20"/>
          <w:rtl w:val="0"/>
        </w:rPr>
        <w:t xml:space="preserve">Tutores</w:t>
      </w:r>
    </w:p>
    <w:p w:rsidR="00000000" w:rsidDel="00000000" w:rsidP="00000000" w:rsidRDefault="00000000" w:rsidRPr="00000000" w14:paraId="0000003E">
      <w:pPr>
        <w:numPr>
          <w:ilvl w:val="1"/>
          <w:numId w:val="2"/>
        </w:numPr>
        <w:pBdr>
          <w:top w:space="0" w:sz="0" w:val="nil"/>
          <w:left w:space="0" w:sz="0" w:val="nil"/>
          <w:bottom w:space="0" w:sz="0" w:val="nil"/>
          <w:right w:space="0" w:sz="0" w:val="nil"/>
          <w:between w:space="0" w:sz="0" w:val="nil"/>
        </w:pBdr>
        <w:shd w:fill="auto" w:val="clear"/>
        <w:spacing w:line="310.79999999999995" w:lineRule="auto"/>
        <w:ind w:left="1440" w:hanging="360"/>
        <w:jc w:val="both"/>
        <w:rPr>
          <w:sz w:val="20"/>
          <w:szCs w:val="20"/>
          <w:u w:val="none"/>
        </w:rPr>
      </w:pPr>
      <w:r w:rsidDel="00000000" w:rsidR="00000000" w:rsidRPr="00000000">
        <w:rPr>
          <w:sz w:val="20"/>
          <w:szCs w:val="20"/>
          <w:rtl w:val="0"/>
        </w:rPr>
        <w:t xml:space="preserve">Información básica.</w:t>
      </w:r>
    </w:p>
    <w:p w:rsidR="00000000" w:rsidDel="00000000" w:rsidP="00000000" w:rsidRDefault="00000000" w:rsidRPr="00000000" w14:paraId="0000003F">
      <w:pPr>
        <w:numPr>
          <w:ilvl w:val="1"/>
          <w:numId w:val="2"/>
        </w:numPr>
        <w:pBdr>
          <w:top w:space="0" w:sz="0" w:val="nil"/>
          <w:left w:space="0" w:sz="0" w:val="nil"/>
          <w:bottom w:space="0" w:sz="0" w:val="nil"/>
          <w:right w:space="0" w:sz="0" w:val="nil"/>
          <w:between w:space="0" w:sz="0" w:val="nil"/>
        </w:pBdr>
        <w:shd w:fill="auto" w:val="clear"/>
        <w:spacing w:line="310.79999999999995" w:lineRule="auto"/>
        <w:ind w:left="1440" w:hanging="360"/>
        <w:jc w:val="both"/>
        <w:rPr>
          <w:sz w:val="20"/>
          <w:szCs w:val="20"/>
          <w:u w:val="none"/>
        </w:rPr>
      </w:pPr>
      <w:r w:rsidDel="00000000" w:rsidR="00000000" w:rsidRPr="00000000">
        <w:rPr>
          <w:sz w:val="20"/>
          <w:szCs w:val="20"/>
          <w:rtl w:val="0"/>
        </w:rPr>
        <w:t xml:space="preserve">Tutorado(s) asignado(s).</w:t>
      </w:r>
    </w:p>
    <w:p w:rsidR="00000000" w:rsidDel="00000000" w:rsidP="00000000" w:rsidRDefault="00000000" w:rsidRPr="00000000" w14:paraId="00000040">
      <w:pPr>
        <w:numPr>
          <w:ilvl w:val="1"/>
          <w:numId w:val="2"/>
        </w:numPr>
        <w:pBdr>
          <w:top w:space="0" w:sz="0" w:val="nil"/>
          <w:left w:space="0" w:sz="0" w:val="nil"/>
          <w:bottom w:space="0" w:sz="0" w:val="nil"/>
          <w:right w:space="0" w:sz="0" w:val="nil"/>
          <w:between w:space="0" w:sz="0" w:val="nil"/>
        </w:pBdr>
        <w:shd w:fill="auto" w:val="clear"/>
        <w:spacing w:line="310.79999999999995" w:lineRule="auto"/>
        <w:ind w:left="1440" w:hanging="360"/>
        <w:jc w:val="both"/>
        <w:rPr>
          <w:sz w:val="20"/>
          <w:szCs w:val="20"/>
          <w:u w:val="none"/>
        </w:rPr>
      </w:pPr>
      <w:r w:rsidDel="00000000" w:rsidR="00000000" w:rsidRPr="00000000">
        <w:rPr>
          <w:sz w:val="20"/>
          <w:szCs w:val="20"/>
          <w:rtl w:val="0"/>
        </w:rPr>
        <w:t xml:space="preserve">Estado del tutor.</w:t>
      </w:r>
    </w:p>
    <w:p w:rsidR="00000000" w:rsidDel="00000000" w:rsidP="00000000" w:rsidRDefault="00000000" w:rsidRPr="00000000" w14:paraId="00000041">
      <w:pPr>
        <w:numPr>
          <w:ilvl w:val="2"/>
          <w:numId w:val="2"/>
        </w:numPr>
        <w:pBdr>
          <w:top w:space="0" w:sz="0" w:val="nil"/>
          <w:left w:space="0" w:sz="0" w:val="nil"/>
          <w:bottom w:space="0" w:sz="0" w:val="nil"/>
          <w:right w:space="0" w:sz="0" w:val="nil"/>
          <w:between w:space="0" w:sz="0" w:val="nil"/>
        </w:pBdr>
        <w:shd w:fill="auto" w:val="clear"/>
        <w:spacing w:line="310.79999999999995" w:lineRule="auto"/>
        <w:ind w:left="2160" w:hanging="360"/>
        <w:jc w:val="both"/>
        <w:rPr>
          <w:sz w:val="20"/>
          <w:szCs w:val="20"/>
          <w:u w:val="none"/>
        </w:rPr>
      </w:pPr>
      <w:r w:rsidDel="00000000" w:rsidR="00000000" w:rsidRPr="00000000">
        <w:rPr>
          <w:sz w:val="20"/>
          <w:szCs w:val="20"/>
          <w:rtl w:val="0"/>
        </w:rPr>
        <w:t xml:space="preserve">Activo.</w:t>
      </w:r>
    </w:p>
    <w:p w:rsidR="00000000" w:rsidDel="00000000" w:rsidP="00000000" w:rsidRDefault="00000000" w:rsidRPr="00000000" w14:paraId="00000042">
      <w:pPr>
        <w:numPr>
          <w:ilvl w:val="2"/>
          <w:numId w:val="2"/>
        </w:numPr>
        <w:pBdr>
          <w:top w:space="0" w:sz="0" w:val="nil"/>
          <w:left w:space="0" w:sz="0" w:val="nil"/>
          <w:bottom w:space="0" w:sz="0" w:val="nil"/>
          <w:right w:space="0" w:sz="0" w:val="nil"/>
          <w:between w:space="0" w:sz="0" w:val="nil"/>
        </w:pBdr>
        <w:shd w:fill="auto" w:val="clear"/>
        <w:spacing w:line="310.79999999999995" w:lineRule="auto"/>
        <w:ind w:left="2160" w:hanging="360"/>
        <w:jc w:val="both"/>
        <w:rPr>
          <w:sz w:val="20"/>
          <w:szCs w:val="20"/>
          <w:u w:val="none"/>
        </w:rPr>
      </w:pPr>
      <w:r w:rsidDel="00000000" w:rsidR="00000000" w:rsidRPr="00000000">
        <w:rPr>
          <w:sz w:val="20"/>
          <w:szCs w:val="20"/>
          <w:rtl w:val="0"/>
        </w:rPr>
        <w:t xml:space="preserve">Inactivo</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43">
      <w:pPr>
        <w:numPr>
          <w:ilvl w:val="1"/>
          <w:numId w:val="2"/>
        </w:numPr>
        <w:pBdr>
          <w:top w:space="0" w:sz="0" w:val="nil"/>
          <w:left w:space="0" w:sz="0" w:val="nil"/>
          <w:bottom w:space="0" w:sz="0" w:val="nil"/>
          <w:right w:space="0" w:sz="0" w:val="nil"/>
          <w:between w:space="0" w:sz="0" w:val="nil"/>
        </w:pBdr>
        <w:shd w:fill="auto" w:val="clear"/>
        <w:spacing w:line="310.79999999999995" w:lineRule="auto"/>
        <w:ind w:left="1440" w:hanging="360"/>
        <w:jc w:val="both"/>
        <w:rPr>
          <w:sz w:val="20"/>
          <w:szCs w:val="20"/>
          <w:u w:val="none"/>
        </w:rPr>
      </w:pPr>
      <w:r w:rsidDel="00000000" w:rsidR="00000000" w:rsidRPr="00000000">
        <w:rPr>
          <w:sz w:val="20"/>
          <w:szCs w:val="20"/>
          <w:rtl w:val="0"/>
        </w:rPr>
        <w:t xml:space="preserve">Nivel educativo al que pertenece.</w:t>
      </w:r>
    </w:p>
    <w:p w:rsidR="00000000" w:rsidDel="00000000" w:rsidP="00000000" w:rsidRDefault="00000000" w:rsidRPr="00000000" w14:paraId="00000044">
      <w:pPr>
        <w:numPr>
          <w:ilvl w:val="2"/>
          <w:numId w:val="2"/>
        </w:numPr>
        <w:pBdr>
          <w:top w:space="0" w:sz="0" w:val="nil"/>
          <w:left w:space="0" w:sz="0" w:val="nil"/>
          <w:bottom w:space="0" w:sz="0" w:val="nil"/>
          <w:right w:space="0" w:sz="0" w:val="nil"/>
          <w:between w:space="0" w:sz="0" w:val="nil"/>
        </w:pBdr>
        <w:shd w:fill="auto" w:val="clear"/>
        <w:spacing w:line="310.79999999999995" w:lineRule="auto"/>
        <w:ind w:left="2160" w:hanging="360"/>
        <w:jc w:val="both"/>
        <w:rPr>
          <w:sz w:val="20"/>
          <w:szCs w:val="20"/>
          <w:u w:val="none"/>
        </w:rPr>
      </w:pPr>
      <w:r w:rsidDel="00000000" w:rsidR="00000000" w:rsidRPr="00000000">
        <w:rPr>
          <w:sz w:val="20"/>
          <w:szCs w:val="20"/>
          <w:rtl w:val="0"/>
        </w:rPr>
        <w:t xml:space="preserve">Superior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310.79999999999995" w:lineRule="auto"/>
        <w:ind w:left="0" w:firstLine="0"/>
        <w:jc w:val="both"/>
        <w:rPr>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310.79999999999995" w:lineRule="auto"/>
        <w:ind w:left="1440" w:firstLine="0"/>
        <w:jc w:val="both"/>
        <w:rPr>
          <w:sz w:val="20"/>
          <w:szCs w:val="20"/>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line="310.79999999999995" w:lineRule="auto"/>
        <w:ind w:left="720" w:hanging="360"/>
        <w:jc w:val="both"/>
        <w:rPr>
          <w:sz w:val="20"/>
          <w:szCs w:val="20"/>
        </w:rPr>
      </w:pPr>
      <w:r w:rsidDel="00000000" w:rsidR="00000000" w:rsidRPr="00000000">
        <w:rPr>
          <w:sz w:val="20"/>
          <w:szCs w:val="20"/>
          <w:rtl w:val="0"/>
        </w:rPr>
        <w:t xml:space="preserve">Tutorados</w:t>
      </w:r>
    </w:p>
    <w:p w:rsidR="00000000" w:rsidDel="00000000" w:rsidP="00000000" w:rsidRDefault="00000000" w:rsidRPr="00000000" w14:paraId="00000048">
      <w:pPr>
        <w:numPr>
          <w:ilvl w:val="1"/>
          <w:numId w:val="1"/>
        </w:numPr>
        <w:pBdr>
          <w:top w:space="0" w:sz="0" w:val="nil"/>
          <w:left w:space="0" w:sz="0" w:val="nil"/>
          <w:bottom w:space="0" w:sz="0" w:val="nil"/>
          <w:right w:space="0" w:sz="0" w:val="nil"/>
          <w:between w:space="0" w:sz="0" w:val="nil"/>
        </w:pBdr>
        <w:shd w:fill="auto" w:val="clear"/>
        <w:spacing w:line="310.79999999999995" w:lineRule="auto"/>
        <w:ind w:left="1440" w:hanging="360"/>
        <w:jc w:val="both"/>
        <w:rPr>
          <w:sz w:val="20"/>
          <w:szCs w:val="20"/>
          <w:u w:val="none"/>
        </w:rPr>
      </w:pPr>
      <w:r w:rsidDel="00000000" w:rsidR="00000000" w:rsidRPr="00000000">
        <w:rPr>
          <w:sz w:val="20"/>
          <w:szCs w:val="20"/>
          <w:rtl w:val="0"/>
        </w:rPr>
        <w:t xml:space="preserve">Información básica.</w:t>
      </w:r>
    </w:p>
    <w:p w:rsidR="00000000" w:rsidDel="00000000" w:rsidP="00000000" w:rsidRDefault="00000000" w:rsidRPr="00000000" w14:paraId="00000049">
      <w:pPr>
        <w:numPr>
          <w:ilvl w:val="1"/>
          <w:numId w:val="1"/>
        </w:numPr>
        <w:pBdr>
          <w:top w:space="0" w:sz="0" w:val="nil"/>
          <w:left w:space="0" w:sz="0" w:val="nil"/>
          <w:bottom w:space="0" w:sz="0" w:val="nil"/>
          <w:right w:space="0" w:sz="0" w:val="nil"/>
          <w:between w:space="0" w:sz="0" w:val="nil"/>
        </w:pBdr>
        <w:shd w:fill="auto" w:val="clear"/>
        <w:spacing w:line="310.79999999999995" w:lineRule="auto"/>
        <w:ind w:left="1440" w:hanging="360"/>
        <w:jc w:val="both"/>
        <w:rPr>
          <w:sz w:val="20"/>
          <w:szCs w:val="20"/>
          <w:u w:val="none"/>
        </w:rPr>
      </w:pPr>
      <w:r w:rsidDel="00000000" w:rsidR="00000000" w:rsidRPr="00000000">
        <w:rPr>
          <w:sz w:val="20"/>
          <w:szCs w:val="20"/>
          <w:rtl w:val="0"/>
        </w:rPr>
        <w:t xml:space="preserve">Tutor asignado.</w:t>
      </w:r>
    </w:p>
    <w:p w:rsidR="00000000" w:rsidDel="00000000" w:rsidP="00000000" w:rsidRDefault="00000000" w:rsidRPr="00000000" w14:paraId="0000004A">
      <w:pPr>
        <w:numPr>
          <w:ilvl w:val="1"/>
          <w:numId w:val="1"/>
        </w:numPr>
        <w:pBdr>
          <w:top w:space="0" w:sz="0" w:val="nil"/>
          <w:left w:space="0" w:sz="0" w:val="nil"/>
          <w:bottom w:space="0" w:sz="0" w:val="nil"/>
          <w:right w:space="0" w:sz="0" w:val="nil"/>
          <w:between w:space="0" w:sz="0" w:val="nil"/>
        </w:pBdr>
        <w:shd w:fill="auto" w:val="clear"/>
        <w:spacing w:line="310.79999999999995" w:lineRule="auto"/>
        <w:ind w:left="1440" w:hanging="360"/>
        <w:jc w:val="both"/>
        <w:rPr>
          <w:sz w:val="20"/>
          <w:szCs w:val="20"/>
          <w:u w:val="none"/>
        </w:rPr>
      </w:pPr>
      <w:r w:rsidDel="00000000" w:rsidR="00000000" w:rsidRPr="00000000">
        <w:rPr>
          <w:sz w:val="20"/>
          <w:szCs w:val="20"/>
          <w:rtl w:val="0"/>
        </w:rPr>
        <w:t xml:space="preserve">Nivel educativo al que pertenece.</w:t>
      </w:r>
    </w:p>
    <w:p w:rsidR="00000000" w:rsidDel="00000000" w:rsidP="00000000" w:rsidRDefault="00000000" w:rsidRPr="00000000" w14:paraId="0000004B">
      <w:pPr>
        <w:numPr>
          <w:ilvl w:val="2"/>
          <w:numId w:val="1"/>
        </w:numPr>
        <w:pBdr>
          <w:top w:space="0" w:sz="0" w:val="nil"/>
          <w:left w:space="0" w:sz="0" w:val="nil"/>
          <w:bottom w:space="0" w:sz="0" w:val="nil"/>
          <w:right w:space="0" w:sz="0" w:val="nil"/>
          <w:between w:space="0" w:sz="0" w:val="nil"/>
        </w:pBdr>
        <w:shd w:fill="auto" w:val="clear"/>
        <w:spacing w:line="310.79999999999995" w:lineRule="auto"/>
        <w:ind w:left="2160" w:hanging="360"/>
        <w:jc w:val="both"/>
        <w:rPr>
          <w:sz w:val="20"/>
          <w:szCs w:val="20"/>
          <w:u w:val="none"/>
        </w:rPr>
      </w:pPr>
      <w:r w:rsidDel="00000000" w:rsidR="00000000" w:rsidRPr="00000000">
        <w:rPr>
          <w:sz w:val="20"/>
          <w:szCs w:val="20"/>
          <w:rtl w:val="0"/>
        </w:rPr>
        <w:t xml:space="preserve">Superior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310.79999999999995" w:lineRule="auto"/>
        <w:ind w:left="0" w:firstLine="0"/>
        <w:jc w:val="both"/>
        <w:rPr>
          <w:sz w:val="20"/>
          <w:szCs w:val="20"/>
        </w:rPr>
      </w:pP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rPr>
      </w:pPr>
      <w:r w:rsidDel="00000000" w:rsidR="00000000" w:rsidRPr="00000000">
        <w:rPr>
          <w:sz w:val="20"/>
          <w:szCs w:val="20"/>
          <w:rtl w:val="0"/>
        </w:rPr>
        <w:t xml:space="preserve">Generador de Documentos.</w:t>
      </w:r>
    </w:p>
    <w:p w:rsidR="00000000" w:rsidDel="00000000" w:rsidP="00000000" w:rsidRDefault="00000000" w:rsidRPr="00000000" w14:paraId="0000004E">
      <w:pPr>
        <w:numPr>
          <w:ilvl w:val="1"/>
          <w:numId w:val="2"/>
        </w:numPr>
        <w:pBdr>
          <w:top w:space="0" w:sz="0" w:val="nil"/>
          <w:left w:space="0" w:sz="0" w:val="nil"/>
          <w:bottom w:space="0" w:sz="0" w:val="nil"/>
          <w:right w:space="0" w:sz="0" w:val="nil"/>
          <w:between w:space="0" w:sz="0" w:val="nil"/>
        </w:pBdr>
        <w:shd w:fill="auto" w:val="clear"/>
        <w:spacing w:line="331.2" w:lineRule="auto"/>
        <w:ind w:left="1440" w:hanging="360"/>
        <w:jc w:val="both"/>
        <w:rPr>
          <w:sz w:val="20"/>
          <w:szCs w:val="20"/>
        </w:rPr>
      </w:pPr>
      <w:r w:rsidDel="00000000" w:rsidR="00000000" w:rsidRPr="00000000">
        <w:rPr>
          <w:sz w:val="20"/>
          <w:szCs w:val="20"/>
          <w:rtl w:val="0"/>
        </w:rPr>
        <w:t xml:space="preserve">Formato de solicitud de tutoría.</w:t>
      </w:r>
    </w:p>
    <w:p w:rsidR="00000000" w:rsidDel="00000000" w:rsidP="00000000" w:rsidRDefault="00000000" w:rsidRPr="00000000" w14:paraId="0000004F">
      <w:pPr>
        <w:numPr>
          <w:ilvl w:val="1"/>
          <w:numId w:val="2"/>
        </w:numPr>
        <w:pBdr>
          <w:top w:space="0" w:sz="0" w:val="nil"/>
          <w:left w:space="0" w:sz="0" w:val="nil"/>
          <w:bottom w:space="0" w:sz="0" w:val="nil"/>
          <w:right w:space="0" w:sz="0" w:val="nil"/>
          <w:between w:space="0" w:sz="0" w:val="nil"/>
        </w:pBdr>
        <w:shd w:fill="auto" w:val="clear"/>
        <w:spacing w:line="331.2" w:lineRule="auto"/>
        <w:ind w:left="1440" w:hanging="360"/>
        <w:jc w:val="both"/>
        <w:rPr>
          <w:color w:val="222222"/>
          <w:sz w:val="20"/>
          <w:szCs w:val="20"/>
        </w:rPr>
      </w:pPr>
      <w:hyperlink r:id="rId7">
        <w:r w:rsidDel="00000000" w:rsidR="00000000" w:rsidRPr="00000000">
          <w:rPr>
            <w:color w:val="222222"/>
            <w:sz w:val="20"/>
            <w:szCs w:val="20"/>
            <w:rtl w:val="0"/>
          </w:rPr>
          <w:t xml:space="preserve">Formato ficha seguimiento del tutorado 1er Periodo</w:t>
        </w:r>
      </w:hyperlink>
      <w:r w:rsidDel="00000000" w:rsidR="00000000" w:rsidRPr="00000000">
        <w:rPr>
          <w:color w:val="222222"/>
          <w:sz w:val="20"/>
          <w:szCs w:val="20"/>
          <w:rtl w:val="0"/>
        </w:rPr>
        <w:t xml:space="preserve">.</w:t>
      </w:r>
    </w:p>
    <w:p w:rsidR="00000000" w:rsidDel="00000000" w:rsidP="00000000" w:rsidRDefault="00000000" w:rsidRPr="00000000" w14:paraId="00000050">
      <w:pPr>
        <w:numPr>
          <w:ilvl w:val="1"/>
          <w:numId w:val="2"/>
        </w:numPr>
        <w:pBdr>
          <w:top w:space="0" w:sz="0" w:val="nil"/>
          <w:left w:space="0" w:sz="0" w:val="nil"/>
          <w:bottom w:space="0" w:sz="0" w:val="nil"/>
          <w:right w:space="0" w:sz="0" w:val="nil"/>
          <w:between w:space="0" w:sz="0" w:val="nil"/>
        </w:pBdr>
        <w:shd w:fill="auto" w:val="clear"/>
        <w:spacing w:line="331.2" w:lineRule="auto"/>
        <w:ind w:left="1440" w:hanging="360"/>
        <w:jc w:val="both"/>
        <w:rPr>
          <w:color w:val="222222"/>
          <w:sz w:val="20"/>
          <w:szCs w:val="20"/>
        </w:rPr>
      </w:pPr>
      <w:hyperlink r:id="rId8">
        <w:r w:rsidDel="00000000" w:rsidR="00000000" w:rsidRPr="00000000">
          <w:rPr>
            <w:color w:val="222222"/>
            <w:sz w:val="20"/>
            <w:szCs w:val="20"/>
            <w:rtl w:val="0"/>
          </w:rPr>
          <w:t xml:space="preserve">Formato ficha seguimiento del tutorado 2do Periodo</w:t>
        </w:r>
      </w:hyperlink>
      <w:r w:rsidDel="00000000" w:rsidR="00000000" w:rsidRPr="00000000">
        <w:rPr>
          <w:color w:val="222222"/>
          <w:sz w:val="20"/>
          <w:szCs w:val="20"/>
          <w:rtl w:val="0"/>
        </w:rPr>
        <w:t xml:space="preserve">.</w:t>
      </w:r>
    </w:p>
    <w:p w:rsidR="00000000" w:rsidDel="00000000" w:rsidP="00000000" w:rsidRDefault="00000000" w:rsidRPr="00000000" w14:paraId="00000051">
      <w:pPr>
        <w:numPr>
          <w:ilvl w:val="1"/>
          <w:numId w:val="2"/>
        </w:numPr>
        <w:pBdr>
          <w:top w:space="0" w:sz="0" w:val="nil"/>
          <w:left w:space="0" w:sz="0" w:val="nil"/>
          <w:bottom w:space="0" w:sz="0" w:val="nil"/>
          <w:right w:space="0" w:sz="0" w:val="nil"/>
          <w:between w:space="0" w:sz="0" w:val="nil"/>
        </w:pBdr>
        <w:shd w:fill="auto" w:val="clear"/>
        <w:spacing w:line="331.2" w:lineRule="auto"/>
        <w:ind w:left="1440" w:hanging="360"/>
        <w:jc w:val="both"/>
        <w:rPr>
          <w:color w:val="222222"/>
          <w:sz w:val="20"/>
          <w:szCs w:val="20"/>
        </w:rPr>
      </w:pPr>
      <w:hyperlink r:id="rId9">
        <w:r w:rsidDel="00000000" w:rsidR="00000000" w:rsidRPr="00000000">
          <w:rPr>
            <w:color w:val="222222"/>
            <w:sz w:val="20"/>
            <w:szCs w:val="20"/>
            <w:rtl w:val="0"/>
          </w:rPr>
          <w:t xml:space="preserve">Formato informe semestral del Tutor</w:t>
        </w:r>
      </w:hyperlink>
      <w:r w:rsidDel="00000000" w:rsidR="00000000" w:rsidRPr="00000000">
        <w:rPr>
          <w:color w:val="222222"/>
          <w:sz w:val="20"/>
          <w:szCs w:val="20"/>
          <w:rtl w:val="0"/>
        </w:rPr>
        <w:t xml:space="preserve">.</w:t>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spacing w:line="331.2" w:lineRule="auto"/>
        <w:ind w:left="1440" w:hanging="360"/>
        <w:jc w:val="both"/>
        <w:rPr>
          <w:color w:val="222222"/>
          <w:sz w:val="20"/>
          <w:szCs w:val="20"/>
        </w:rPr>
      </w:pPr>
      <w:r w:rsidDel="00000000" w:rsidR="00000000" w:rsidRPr="00000000">
        <w:rPr>
          <w:color w:val="222222"/>
          <w:sz w:val="20"/>
          <w:szCs w:val="20"/>
          <w:rtl w:val="0"/>
        </w:rPr>
        <w:t xml:space="preserve">Formato Plan Acción Tutorial.</w:t>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spacing w:line="331.2" w:lineRule="auto"/>
        <w:ind w:left="1440" w:hanging="360"/>
        <w:jc w:val="both"/>
        <w:rPr>
          <w:color w:val="222222"/>
          <w:sz w:val="20"/>
          <w:szCs w:val="20"/>
        </w:rPr>
      </w:pPr>
      <w:r w:rsidDel="00000000" w:rsidR="00000000" w:rsidRPr="00000000">
        <w:rPr>
          <w:color w:val="222222"/>
          <w:sz w:val="20"/>
          <w:szCs w:val="20"/>
          <w:rtl w:val="0"/>
        </w:rPr>
        <w:t xml:space="preserve">Evaluación alumnos asesores.</w:t>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spacing w:line="331.2" w:lineRule="auto"/>
        <w:ind w:left="1440" w:hanging="360"/>
        <w:jc w:val="both"/>
        <w:rPr>
          <w:color w:val="222222"/>
          <w:sz w:val="20"/>
          <w:szCs w:val="20"/>
        </w:rPr>
      </w:pPr>
      <w:r w:rsidDel="00000000" w:rsidR="00000000" w:rsidRPr="00000000">
        <w:rPr>
          <w:sz w:val="20"/>
          <w:szCs w:val="20"/>
          <w:rtl w:val="0"/>
        </w:rPr>
        <w:t xml:space="preserve">Formato de Evaluación tutor.</w:t>
      </w:r>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spacing w:line="331.2" w:lineRule="auto"/>
        <w:ind w:left="1440" w:hanging="360"/>
        <w:jc w:val="both"/>
        <w:rPr>
          <w:color w:val="222222"/>
          <w:sz w:val="20"/>
          <w:szCs w:val="20"/>
        </w:rPr>
      </w:pPr>
      <w:r w:rsidDel="00000000" w:rsidR="00000000" w:rsidRPr="00000000">
        <w:rPr>
          <w:color w:val="222222"/>
          <w:sz w:val="20"/>
          <w:szCs w:val="20"/>
          <w:rtl w:val="0"/>
        </w:rPr>
        <w:t xml:space="preserve">Formato Evaluación Tutorado.</w:t>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spacing w:line="331.2" w:lineRule="auto"/>
        <w:ind w:left="1440" w:hanging="360"/>
        <w:jc w:val="both"/>
        <w:rPr>
          <w:color w:val="222222"/>
          <w:sz w:val="20"/>
          <w:szCs w:val="20"/>
        </w:rPr>
      </w:pPr>
      <w:r w:rsidDel="00000000" w:rsidR="00000000" w:rsidRPr="00000000">
        <w:rPr>
          <w:color w:val="222222"/>
          <w:sz w:val="20"/>
          <w:szCs w:val="20"/>
          <w:rtl w:val="0"/>
        </w:rPr>
        <w:t xml:space="preserve">Diploma de participación.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both"/>
        <w:rPr>
          <w:color w:val="222222"/>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both"/>
        <w:rPr>
          <w:b w:val="1"/>
          <w:sz w:val="20"/>
          <w:szCs w:val="20"/>
        </w:rPr>
      </w:pPr>
      <w:r w:rsidDel="00000000" w:rsidR="00000000" w:rsidRPr="00000000">
        <w:rPr>
          <w:b w:val="1"/>
          <w:sz w:val="20"/>
          <w:szCs w:val="20"/>
          <w:rtl w:val="0"/>
        </w:rPr>
        <w:t xml:space="preserve">2.2.2. Fuera del alcance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both"/>
        <w:rPr>
          <w:b w:val="1"/>
          <w:sz w:val="20"/>
          <w:szCs w:val="20"/>
        </w:rPr>
      </w:pPr>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rPr>
      </w:pPr>
      <w:r w:rsidDel="00000000" w:rsidR="00000000" w:rsidRPr="00000000">
        <w:rPr>
          <w:sz w:val="20"/>
          <w:szCs w:val="20"/>
          <w:rtl w:val="0"/>
        </w:rPr>
        <w:t xml:space="preserve">Duración de cada sesión de tutoría.</w:t>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rPr>
      </w:pPr>
      <w:r w:rsidDel="00000000" w:rsidR="00000000" w:rsidRPr="00000000">
        <w:rPr>
          <w:sz w:val="20"/>
          <w:szCs w:val="20"/>
          <w:rtl w:val="0"/>
        </w:rPr>
        <w:t xml:space="preserve">Tutorías ajenas al Instituto Politécnico N</w:t>
      </w:r>
      <w:r w:rsidDel="00000000" w:rsidR="00000000" w:rsidRPr="00000000">
        <w:rPr>
          <w:sz w:val="20"/>
          <w:szCs w:val="20"/>
          <w:rtl w:val="0"/>
        </w:rPr>
        <w:t xml:space="preserve">acional. </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rPr>
      </w:pPr>
      <w:r w:rsidDel="00000000" w:rsidR="00000000" w:rsidRPr="00000000">
        <w:rPr>
          <w:sz w:val="20"/>
          <w:szCs w:val="20"/>
          <w:rtl w:val="0"/>
        </w:rPr>
        <w:t xml:space="preserve">Capacitación de todos los alumnos de la ESCOM para utilizar el sistema.</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331.2" w:lineRule="auto"/>
        <w:jc w:val="both"/>
        <w:rPr>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2.2.3. Supuestos, restricciones y dependencias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both"/>
        <w:rPr>
          <w:b w:val="1"/>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331.2" w:lineRule="auto"/>
        <w:jc w:val="both"/>
        <w:rPr>
          <w:sz w:val="20"/>
          <w:szCs w:val="20"/>
        </w:rPr>
      </w:pPr>
      <w:r w:rsidDel="00000000" w:rsidR="00000000" w:rsidRPr="00000000">
        <w:rPr>
          <w:sz w:val="20"/>
          <w:szCs w:val="20"/>
          <w:rtl w:val="0"/>
        </w:rPr>
        <w:t xml:space="preserve">Supuesto: Los alumnos, por medio de pláticas impartidas por autoridades de la escuela, deben estar informados de la existencia del programa institucional de tutorías; así como sus beneficios y los profesores que se prestan a dicho programa.</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Restricción: Se debe desarrollar una aplicación que esté diseñada de acuerdo a los principios de diseño de interfaces de usuario Web.</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2.3. Riesgos e impactos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both"/>
        <w:rPr>
          <w:b w:val="1"/>
          <w:sz w:val="20"/>
          <w:szCs w:val="20"/>
        </w:rPr>
      </w:pPr>
      <w:r w:rsidDel="00000000" w:rsidR="00000000" w:rsidRPr="00000000">
        <w:rPr>
          <w:rtl w:val="0"/>
        </w:rPr>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rPr>
      </w:pPr>
      <w:r w:rsidDel="00000000" w:rsidR="00000000" w:rsidRPr="00000000">
        <w:rPr>
          <w:sz w:val="20"/>
          <w:szCs w:val="20"/>
          <w:rtl w:val="0"/>
        </w:rPr>
        <w:t xml:space="preserve">Que los documentos no sean entregados en tiempo y forma.</w:t>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rPr>
      </w:pPr>
      <w:r w:rsidDel="00000000" w:rsidR="00000000" w:rsidRPr="00000000">
        <w:rPr>
          <w:sz w:val="20"/>
          <w:szCs w:val="20"/>
          <w:rtl w:val="0"/>
        </w:rPr>
        <w:t xml:space="preserve">Que los tiempos estimados inicialmente no sean cumplidos.</w:t>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rPr>
      </w:pPr>
      <w:r w:rsidDel="00000000" w:rsidR="00000000" w:rsidRPr="00000000">
        <w:rPr>
          <w:sz w:val="20"/>
          <w:szCs w:val="20"/>
          <w:rtl w:val="0"/>
        </w:rPr>
        <w:t xml:space="preserve">Que el servidor no soporte la cantidad de usuarios que maneje el sistema.</w:t>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rPr>
      </w:pPr>
      <w:r w:rsidDel="00000000" w:rsidR="00000000" w:rsidRPr="00000000">
        <w:rPr>
          <w:sz w:val="20"/>
          <w:szCs w:val="20"/>
          <w:rtl w:val="0"/>
        </w:rPr>
        <w:t xml:space="preserve">Que los registros de tutores y tutorados no se encuentren actualizados.</w:t>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rPr>
      </w:pPr>
      <w:r w:rsidDel="00000000" w:rsidR="00000000" w:rsidRPr="00000000">
        <w:rPr>
          <w:sz w:val="20"/>
          <w:szCs w:val="20"/>
          <w:rtl w:val="0"/>
        </w:rPr>
        <w:t xml:space="preserve">Que el IPN entre en paro y se demore el proyecto.</w:t>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rPr>
      </w:pPr>
      <w:r w:rsidDel="00000000" w:rsidR="00000000" w:rsidRPr="00000000">
        <w:rPr>
          <w:sz w:val="20"/>
          <w:szCs w:val="20"/>
          <w:rtl w:val="0"/>
        </w:rPr>
        <w:t xml:space="preserve">No contar con los permisos necesarios del IPN para acceder a la información requerida para realizar el proyecto.</w:t>
      </w:r>
      <w:r w:rsidDel="00000000" w:rsidR="00000000" w:rsidRPr="00000000">
        <w:rPr>
          <w:rtl w:val="0"/>
        </w:rPr>
      </w:r>
    </w:p>
    <w:p w:rsidR="00000000" w:rsidDel="00000000" w:rsidP="00000000" w:rsidRDefault="00000000" w:rsidRPr="00000000" w14:paraId="0000006C">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u w:val="none"/>
        </w:rPr>
      </w:pPr>
      <w:r w:rsidDel="00000000" w:rsidR="00000000" w:rsidRPr="00000000">
        <w:rPr>
          <w:sz w:val="20"/>
          <w:szCs w:val="20"/>
          <w:rtl w:val="0"/>
        </w:rPr>
        <w:t xml:space="preserve">Que los responsables del proceso de tutorías de Escom no brinden la información suficiente de los procesos correspondientes para llevar a cabo el proyecto.</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331.2" w:lineRule="auto"/>
        <w:jc w:val="both"/>
        <w:rPr>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elipe SM386" w:id="0" w:date="2015-05-13T15:23:25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igual que en el Project Charter, este rubro está muy ambiguo y se tendrá que refinar.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tutorias.ipn.mx/pi-tutorias/Documents/formatos/formato_informe_semestral_del_tutor_%28abril_2013%29_.docx"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tutorias.ipn.mx/pi-tutorias/Documents/formatos/formato_ficha_de_seguimiento_del_tutorado_1er_periodo_.docx" TargetMode="External"/><Relationship Id="rId8" Type="http://schemas.openxmlformats.org/officeDocument/2006/relationships/hyperlink" Target="http://www.tutorias.ipn.mx/pi-tutorias/Documents/formatos/formato_ficha_de_seguimiento_del_tutorado_1er_periodo_.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