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3C" w:rsidRDefault="0096263C" w:rsidP="0096263C">
      <w:pPr>
        <w:pStyle w:val="Encabezado"/>
        <w:tabs>
          <w:tab w:val="clear" w:pos="4419"/>
          <w:tab w:val="clear" w:pos="8838"/>
          <w:tab w:val="center" w:pos="0"/>
          <w:tab w:val="right" w:pos="8505"/>
        </w:tabs>
        <w:jc w:val="center"/>
        <w:rPr>
          <w:rFonts w:ascii="Arial" w:hAnsi="Arial"/>
          <w:b/>
          <w:bCs w:val="0"/>
        </w:rPr>
      </w:pP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802"/>
        <w:gridCol w:w="8221"/>
      </w:tblGrid>
      <w:tr w:rsidR="0096263C" w:rsidRPr="00E81B51" w:rsidTr="00C153FA">
        <w:tc>
          <w:tcPr>
            <w:tcW w:w="2802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</w:tcBorders>
            <w:shd w:val="clear" w:color="auto" w:fill="D99594"/>
          </w:tcPr>
          <w:p w:rsidR="0096263C" w:rsidRPr="00E81B51" w:rsidRDefault="0096263C" w:rsidP="007B06CA">
            <w:pPr>
              <w:rPr>
                <w:rFonts w:ascii="Arial" w:hAnsi="Arial" w:cs="Arial"/>
                <w:b/>
                <w:noProof/>
              </w:rPr>
            </w:pPr>
            <w:r w:rsidRPr="00E81B51">
              <w:rPr>
                <w:rFonts w:ascii="Arial" w:hAnsi="Arial" w:cs="Arial"/>
                <w:b/>
                <w:noProof/>
              </w:rPr>
              <w:t>Unidad Académica:</w:t>
            </w:r>
          </w:p>
        </w:tc>
        <w:tc>
          <w:tcPr>
            <w:tcW w:w="8221" w:type="dxa"/>
            <w:tcBorders>
              <w:top w:val="single" w:sz="12" w:space="0" w:color="632423" w:themeColor="accent2" w:themeShade="80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noProof/>
              </w:rPr>
            </w:pPr>
          </w:p>
        </w:tc>
      </w:tr>
      <w:tr w:rsidR="0096263C" w:rsidRPr="00E81B51" w:rsidTr="00C153FA">
        <w:tc>
          <w:tcPr>
            <w:tcW w:w="2802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</w:tcBorders>
            <w:shd w:val="clear" w:color="auto" w:fill="D99594"/>
          </w:tcPr>
          <w:p w:rsidR="0096263C" w:rsidRPr="00E81B51" w:rsidRDefault="0096263C" w:rsidP="007B06CA">
            <w:pPr>
              <w:rPr>
                <w:rFonts w:ascii="Arial" w:hAnsi="Arial" w:cs="Arial"/>
                <w:b/>
                <w:noProof/>
              </w:rPr>
            </w:pPr>
            <w:r w:rsidRPr="00E81B51">
              <w:rPr>
                <w:rFonts w:ascii="Arial" w:hAnsi="Arial" w:cs="Arial"/>
                <w:b/>
                <w:noProof/>
              </w:rPr>
              <w:t xml:space="preserve">Periodo escolar : </w:t>
            </w:r>
          </w:p>
        </w:tc>
        <w:tc>
          <w:tcPr>
            <w:tcW w:w="8221" w:type="dxa"/>
            <w:tcBorders>
              <w:top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noProof/>
              </w:rPr>
            </w:pPr>
          </w:p>
        </w:tc>
      </w:tr>
      <w:tr w:rsidR="0096263C" w:rsidRPr="00E81B51" w:rsidTr="0096263C">
        <w:tc>
          <w:tcPr>
            <w:tcW w:w="11023" w:type="dxa"/>
            <w:gridSpan w:val="2"/>
            <w:tcBorders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Pr="001A46F1" w:rsidRDefault="0096263C" w:rsidP="007B06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81B51">
              <w:rPr>
                <w:rFonts w:ascii="Arial" w:hAnsi="Arial" w:cs="Arial"/>
                <w:b/>
              </w:rPr>
              <w:t>I.-  Integrantes del Comité de Evaluación y Seguimiento del PAT de la Unidad Académica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A46F1">
              <w:rPr>
                <w:rFonts w:ascii="Arial" w:hAnsi="Arial" w:cs="Arial"/>
                <w:sz w:val="16"/>
                <w:szCs w:val="16"/>
              </w:rPr>
              <w:t xml:space="preserve">(indique con un X </w:t>
            </w:r>
            <w:r w:rsidR="00994161">
              <w:rPr>
                <w:rFonts w:ascii="Arial" w:hAnsi="Arial" w:cs="Arial"/>
                <w:sz w:val="16"/>
                <w:szCs w:val="16"/>
              </w:rPr>
              <w:t xml:space="preserve">las </w:t>
            </w:r>
            <w:r w:rsidRPr="001A46F1">
              <w:rPr>
                <w:rFonts w:ascii="Arial" w:hAnsi="Arial" w:cs="Arial"/>
                <w:sz w:val="16"/>
                <w:szCs w:val="16"/>
              </w:rPr>
              <w:t>áreas participantes)</w:t>
            </w:r>
          </w:p>
          <w:p w:rsidR="0096263C" w:rsidRPr="00E81B51" w:rsidRDefault="0096263C" w:rsidP="007B06CA">
            <w:pPr>
              <w:rPr>
                <w:rFonts w:ascii="Arial" w:hAnsi="Arial" w:cs="Arial"/>
              </w:rPr>
            </w:pPr>
          </w:p>
          <w:p w:rsidR="0096263C" w:rsidRPr="00E81B51" w:rsidRDefault="0096263C" w:rsidP="007B06CA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5"/>
              <w:gridCol w:w="3896"/>
              <w:gridCol w:w="409"/>
              <w:gridCol w:w="3276"/>
            </w:tblGrid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Dirección de la UA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Servicio Social</w:t>
                  </w: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Subdirección Académica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 xml:space="preserve">Servicio Médico </w:t>
                  </w: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 xml:space="preserve">Subdirección de Servicios Educativos e Integración Social 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Academias*</w:t>
                  </w: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Gestión Escolar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Jefaturas de Departamento**</w:t>
                  </w: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Orientación Juvenil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4579DE" w:rsidP="004579D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Coordinador del PAT  </w:t>
                  </w: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 xml:space="preserve">Becas 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58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6263C" w:rsidRPr="00E81B51" w:rsidTr="004579DE">
              <w:trPr>
                <w:jc w:val="center"/>
              </w:trPr>
              <w:tc>
                <w:tcPr>
                  <w:tcW w:w="8046" w:type="dxa"/>
                  <w:gridSpan w:val="4"/>
                  <w:tcBorders>
                    <w:top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>*Indicar qué Academias participan:</w:t>
                  </w: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6263C" w:rsidRPr="00E81B51" w:rsidTr="007B06CA">
              <w:trPr>
                <w:jc w:val="center"/>
              </w:trPr>
              <w:tc>
                <w:tcPr>
                  <w:tcW w:w="8046" w:type="dxa"/>
                  <w:gridSpan w:val="4"/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sz w:val="18"/>
                      <w:szCs w:val="18"/>
                    </w:rPr>
                    <w:t xml:space="preserve">** Indicar qué departamento participan: </w:t>
                  </w: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96263C" w:rsidRPr="00E81B51" w:rsidRDefault="0096263C" w:rsidP="007B06CA">
            <w:pPr>
              <w:rPr>
                <w:rFonts w:ascii="Arial" w:hAnsi="Arial" w:cs="Arial"/>
              </w:rPr>
            </w:pPr>
          </w:p>
          <w:p w:rsidR="0096263C" w:rsidRPr="00E81B51" w:rsidRDefault="0096263C" w:rsidP="007B06CA">
            <w:pPr>
              <w:rPr>
                <w:rFonts w:ascii="Arial" w:hAnsi="Arial" w:cs="Arial"/>
              </w:rPr>
            </w:pPr>
          </w:p>
        </w:tc>
      </w:tr>
      <w:tr w:rsidR="0096263C" w:rsidRPr="00E81B51" w:rsidTr="0096263C">
        <w:tc>
          <w:tcPr>
            <w:tcW w:w="11023" w:type="dxa"/>
            <w:gridSpan w:val="2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sz w:val="16"/>
                <w:szCs w:val="16"/>
              </w:rPr>
            </w:pPr>
            <w:r w:rsidRPr="00E81B51">
              <w:rPr>
                <w:rFonts w:ascii="Arial" w:hAnsi="Arial" w:cs="Arial"/>
                <w:b/>
              </w:rPr>
              <w:t>II.- Acciones para convocar e incorporar  a los docentes de la Unidad Académica para participar en el P</w:t>
            </w:r>
            <w:r w:rsidR="00994161">
              <w:rPr>
                <w:rFonts w:ascii="Arial" w:hAnsi="Arial" w:cs="Arial"/>
                <w:b/>
              </w:rPr>
              <w:t>A</w:t>
            </w:r>
            <w:r w:rsidRPr="00E81B51">
              <w:rPr>
                <w:rFonts w:ascii="Arial" w:hAnsi="Arial" w:cs="Arial"/>
                <w:b/>
              </w:rPr>
              <w:t xml:space="preserve">T </w:t>
            </w:r>
            <w:r w:rsidRPr="00E81B51">
              <w:rPr>
                <w:rFonts w:ascii="Arial" w:hAnsi="Arial" w:cs="Arial"/>
                <w:sz w:val="16"/>
                <w:szCs w:val="16"/>
              </w:rPr>
              <w:t>(describir los mecanismos que se emplearon para difundir el PIT a fin de integrar docentes al mismo).</w:t>
            </w: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Pr="00E81B51" w:rsidRDefault="0096263C" w:rsidP="007B06CA">
            <w:pPr>
              <w:rPr>
                <w:rFonts w:ascii="Arial" w:hAnsi="Arial" w:cs="Arial"/>
              </w:rPr>
            </w:pPr>
          </w:p>
        </w:tc>
      </w:tr>
      <w:tr w:rsidR="0096263C" w:rsidRPr="00E81B51" w:rsidTr="0096263C">
        <w:tc>
          <w:tcPr>
            <w:tcW w:w="11023" w:type="dxa"/>
            <w:gridSpan w:val="2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sz w:val="16"/>
                <w:szCs w:val="16"/>
              </w:rPr>
            </w:pPr>
            <w:r w:rsidRPr="00E81B51">
              <w:rPr>
                <w:rFonts w:ascii="Arial" w:hAnsi="Arial" w:cs="Arial"/>
                <w:b/>
              </w:rPr>
              <w:t>III.- Acciones para incorporar a los alumnos de la Unidad Académica al P</w:t>
            </w:r>
            <w:r w:rsidR="00994161">
              <w:rPr>
                <w:rFonts w:ascii="Arial" w:hAnsi="Arial" w:cs="Arial"/>
                <w:b/>
              </w:rPr>
              <w:t>A</w:t>
            </w:r>
            <w:r w:rsidRPr="00E81B51">
              <w:rPr>
                <w:rFonts w:ascii="Arial" w:hAnsi="Arial" w:cs="Arial"/>
                <w:b/>
              </w:rPr>
              <w:t xml:space="preserve">T </w:t>
            </w:r>
            <w:r w:rsidRPr="00E81B51">
              <w:rPr>
                <w:rFonts w:ascii="Arial" w:hAnsi="Arial" w:cs="Arial"/>
                <w:sz w:val="16"/>
                <w:szCs w:val="16"/>
              </w:rPr>
              <w:t>(describir los mecanismos que se emplearon para difundir entre los alumnos el PIT a fin de integrarlos al mismo).</w:t>
            </w:r>
          </w:p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9498" w:type="dxa"/>
              <w:tblInd w:w="562" w:type="dxa"/>
              <w:tblLook w:val="04A0" w:firstRow="1" w:lastRow="0" w:firstColumn="1" w:lastColumn="0" w:noHBand="0" w:noVBand="1"/>
            </w:tblPr>
            <w:tblGrid>
              <w:gridCol w:w="2130"/>
              <w:gridCol w:w="7368"/>
            </w:tblGrid>
            <w:tr w:rsidR="0096263C" w:rsidRPr="00E81B51" w:rsidTr="007B06CA">
              <w:trPr>
                <w:trHeight w:val="322"/>
              </w:trPr>
              <w:tc>
                <w:tcPr>
                  <w:tcW w:w="2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Como tutorados:</w:t>
                  </w:r>
                </w:p>
              </w:tc>
              <w:tc>
                <w:tcPr>
                  <w:tcW w:w="7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2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81B51">
                    <w:rPr>
                      <w:rFonts w:ascii="Arial" w:hAnsi="Arial" w:cs="Arial"/>
                      <w:b/>
                      <w:sz w:val="18"/>
                      <w:szCs w:val="18"/>
                    </w:rPr>
                    <w:t>Como alumnos asesores :</w:t>
                  </w:r>
                </w:p>
              </w:tc>
              <w:tc>
                <w:tcPr>
                  <w:tcW w:w="7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</w:tbl>
    <w:p w:rsidR="0096263C" w:rsidRDefault="0096263C"/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  <w:shd w:val="clear" w:color="auto" w:fill="D99594"/>
          </w:tcPr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  <w:r w:rsidRPr="00E81B51">
              <w:rPr>
                <w:rFonts w:ascii="Arial" w:hAnsi="Arial" w:cs="Arial"/>
                <w:b/>
              </w:rPr>
              <w:t>IV:</w:t>
            </w:r>
            <w:r>
              <w:rPr>
                <w:rFonts w:ascii="Arial" w:hAnsi="Arial" w:cs="Arial"/>
                <w:b/>
              </w:rPr>
              <w:t xml:space="preserve"> DIAGNÓSTICO </w:t>
            </w:r>
          </w:p>
        </w:tc>
      </w:tr>
      <w:tr w:rsidR="0096263C" w:rsidRPr="00E81B51" w:rsidTr="0096263C">
        <w:trPr>
          <w:trHeight w:val="1628"/>
        </w:trPr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Pr="00E81B51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4.1:  </w:t>
            </w:r>
            <w:r w:rsidR="00994161">
              <w:rPr>
                <w:rFonts w:ascii="Arial" w:hAnsi="Arial" w:cs="Arial"/>
                <w:b/>
              </w:rPr>
              <w:t>Describir las c</w:t>
            </w:r>
            <w:r>
              <w:rPr>
                <w:rFonts w:ascii="Arial" w:hAnsi="Arial" w:cs="Arial"/>
                <w:b/>
              </w:rPr>
              <w:t>ondiciones de infraestructura con las que cuenta la Unidad Académica para operar el P</w:t>
            </w:r>
            <w:r w:rsidR="00E40FFE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T en el periodo escolar</w:t>
            </w:r>
            <w:r w:rsidRPr="00E81B51">
              <w:rPr>
                <w:rFonts w:ascii="Arial" w:hAnsi="Arial" w:cs="Arial"/>
                <w:b/>
              </w:rPr>
              <w:t xml:space="preserve">: </w:t>
            </w:r>
          </w:p>
          <w:p w:rsidR="0096263C" w:rsidRPr="00FC06E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5B3BB2" w:rsidRDefault="005B3BB2" w:rsidP="007B06CA">
            <w:pPr>
              <w:rPr>
                <w:rFonts w:ascii="Arial" w:hAnsi="Arial" w:cs="Arial"/>
                <w:b/>
              </w:rPr>
            </w:pPr>
          </w:p>
          <w:p w:rsidR="005B3BB2" w:rsidRDefault="005B3BB2" w:rsidP="007B06CA">
            <w:pPr>
              <w:rPr>
                <w:rFonts w:ascii="Arial" w:hAnsi="Arial" w:cs="Arial"/>
                <w:b/>
              </w:rPr>
            </w:pPr>
          </w:p>
          <w:p w:rsidR="005B3BB2" w:rsidRDefault="005B3BB2" w:rsidP="007B06CA">
            <w:pPr>
              <w:rPr>
                <w:rFonts w:ascii="Arial" w:hAnsi="Arial" w:cs="Arial"/>
                <w:b/>
              </w:rPr>
            </w:pPr>
          </w:p>
          <w:p w:rsidR="00F02E08" w:rsidRDefault="00F02E08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8E0C12" w:rsidRPr="00E81B51" w:rsidRDefault="008E0C12" w:rsidP="007B06CA">
            <w:pPr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4.2: Cobertura:</w:t>
            </w: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tbl>
            <w:tblPr>
              <w:tblW w:w="10080" w:type="dxa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4"/>
              <w:gridCol w:w="851"/>
              <w:gridCol w:w="4394"/>
              <w:gridCol w:w="851"/>
            </w:tblGrid>
            <w:tr w:rsidR="00F230D4" w:rsidRPr="00E81B51" w:rsidTr="00AF2D17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30D4" w:rsidRPr="00684706" w:rsidRDefault="00F230D4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b/>
                      <w:sz w:val="18"/>
                      <w:szCs w:val="18"/>
                      <w:lang w:eastAsia="es-MX"/>
                    </w:rPr>
                    <w:t xml:space="preserve">Periodo escolar que inicia: 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F230D4" w:rsidRPr="00E81B51" w:rsidRDefault="00F230D4" w:rsidP="007B06CA">
                  <w:pPr>
                    <w:rPr>
                      <w:rFonts w:ascii="Arial" w:hAnsi="Arial" w:cs="Arial"/>
                      <w:b/>
                      <w:bCs w:val="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52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230D4" w:rsidRPr="00E81B51" w:rsidRDefault="00F230D4" w:rsidP="007B06CA">
                  <w:pPr>
                    <w:rPr>
                      <w:rFonts w:ascii="Arial" w:hAnsi="Arial" w:cs="Arial"/>
                      <w:b/>
                      <w:bCs w:val="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eastAsia="es-MX"/>
                    </w:rPr>
                    <w:t>Incremento a lograr  respecto al periodo anterior</w:t>
                  </w:r>
                  <w:r w:rsidRPr="00684706">
                    <w:rPr>
                      <w:rFonts w:ascii="Arial" w:hAnsi="Arial" w:cs="Arial"/>
                      <w:b/>
                      <w:sz w:val="18"/>
                      <w:szCs w:val="18"/>
                      <w:lang w:eastAsia="es-MX"/>
                    </w:rPr>
                    <w:t>:</w:t>
                  </w:r>
                </w:p>
              </w:tc>
            </w:tr>
            <w:tr w:rsidR="0096263C" w:rsidRPr="00E81B51" w:rsidTr="00241B5F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Tutores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000000" w:themeColor="text1"/>
                    <w:bottom w:val="nil"/>
                    <w:right w:val="single" w:sz="4" w:space="0" w:color="000000" w:themeColor="text1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Tutores</w:t>
                  </w:r>
                  <w:bookmarkStart w:id="0" w:name="_GoBack"/>
                  <w:bookmarkEnd w:id="0"/>
                </w:p>
              </w:tc>
              <w:tc>
                <w:tcPr>
                  <w:tcW w:w="851" w:type="dxa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241B5F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Tutorados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000000" w:themeColor="text1"/>
                    <w:bottom w:val="nil"/>
                    <w:right w:val="single" w:sz="4" w:space="0" w:color="000000" w:themeColor="text1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Tutorados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alumnos asesores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000000" w:themeColor="text1"/>
                    <w:bottom w:val="nil"/>
                    <w:right w:val="single" w:sz="4" w:space="0" w:color="000000" w:themeColor="text1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alumnos asesores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bottom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994161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becados atendidos en P</w:t>
                  </w:r>
                  <w:r w:rsidR="00994161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A</w:t>
                  </w: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T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bottom w:val="single" w:sz="4" w:space="0" w:color="auto"/>
                    <w:right w:val="single" w:sz="4" w:space="0" w:color="000000" w:themeColor="text1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000000" w:themeColor="text1"/>
                    <w:bottom w:val="nil"/>
                    <w:right w:val="single" w:sz="4" w:space="0" w:color="000000" w:themeColor="text1"/>
                  </w:tcBorders>
                  <w:vAlign w:val="bottom"/>
                </w:tcPr>
                <w:p w:rsidR="0096263C" w:rsidRPr="00684706" w:rsidRDefault="0096263C" w:rsidP="00994161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becados atendidos en P</w:t>
                  </w:r>
                  <w:r w:rsidR="00994161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A</w:t>
                  </w: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T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bottom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994161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N° de alumnos irregulares atendidos en P</w:t>
                  </w:r>
                  <w:r w:rsidR="00994161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A</w:t>
                  </w: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T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96263C" w:rsidRPr="00684706" w:rsidRDefault="0096263C" w:rsidP="00994161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 xml:space="preserve">N° de alumnos regulares en la Unidad </w:t>
                  </w:r>
                  <w:proofErr w:type="spellStart"/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Acad</w:t>
                  </w:r>
                  <w:proofErr w:type="spellEnd"/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 xml:space="preserve">N° de alumnos irregulares en la Unidad </w:t>
                  </w:r>
                  <w:proofErr w:type="spellStart"/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Acad</w:t>
                  </w:r>
                  <w:proofErr w:type="spellEnd"/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>.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96263C" w:rsidRPr="00E81B51" w:rsidTr="00F230D4">
              <w:trPr>
                <w:trHeight w:val="264"/>
              </w:trPr>
              <w:tc>
                <w:tcPr>
                  <w:tcW w:w="3984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  <w:shd w:val="clear" w:color="auto" w:fill="auto"/>
                  <w:noWrap/>
                  <w:vAlign w:val="bottom"/>
                  <w:hideMark/>
                </w:tcPr>
                <w:p w:rsidR="0096263C" w:rsidRPr="00684706" w:rsidRDefault="0096263C" w:rsidP="007B06CA">
                  <w:pPr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  <w:r w:rsidRPr="00684706"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  <w:t xml:space="preserve">Matrícula total en la Unidad Académica </w:t>
                  </w:r>
                </w:p>
              </w:tc>
              <w:tc>
                <w:tcPr>
                  <w:tcW w:w="851" w:type="dxa"/>
                  <w:tcBorders>
                    <w:left w:val="single" w:sz="4" w:space="0" w:color="000000" w:themeColor="text1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39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96263C" w:rsidRPr="00684706" w:rsidRDefault="0096263C" w:rsidP="007B06CA">
                  <w:pPr>
                    <w:ind w:firstLine="497"/>
                    <w:rPr>
                      <w:rFonts w:ascii="Arial" w:hAnsi="Arial" w:cs="Arial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F230D4">
            <w:pPr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rPr>
          <w:trHeight w:val="4935"/>
        </w:trPr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4.3: Problemáticas identificadas en la implementación del P</w:t>
            </w:r>
            <w:r w:rsidR="008E0C12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 xml:space="preserve">T en la Unidad Académica en el periodo </w:t>
            </w:r>
            <w:r w:rsidR="006D0B42">
              <w:rPr>
                <w:rFonts w:ascii="Arial" w:hAnsi="Arial" w:cs="Arial"/>
                <w:b/>
              </w:rPr>
              <w:t xml:space="preserve">escolar </w:t>
            </w:r>
            <w:r>
              <w:rPr>
                <w:rFonts w:ascii="Arial" w:hAnsi="Arial" w:cs="Arial"/>
                <w:b/>
              </w:rPr>
              <w:t xml:space="preserve">anterior. </w:t>
            </w: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9498" w:type="dxa"/>
              <w:tblInd w:w="562" w:type="dxa"/>
              <w:tblLook w:val="04A0" w:firstRow="1" w:lastRow="0" w:firstColumn="1" w:lastColumn="0" w:noHBand="0" w:noVBand="1"/>
            </w:tblPr>
            <w:tblGrid>
              <w:gridCol w:w="1843"/>
              <w:gridCol w:w="7655"/>
            </w:tblGrid>
            <w:tr w:rsidR="0096263C" w:rsidRPr="00E81B51" w:rsidTr="007B06CA">
              <w:trPr>
                <w:trHeight w:val="322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 los tutores: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Con alumnos: 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 las áreas que se vinculan al PAT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Otros </w:t>
                  </w: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  <w:tr w:rsidR="008F011E" w:rsidRPr="00E81B51" w:rsidTr="0096263C">
        <w:trPr>
          <w:trHeight w:val="4935"/>
        </w:trPr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8F011E" w:rsidRDefault="008F011E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4.4: FODA de la acción  tutorial en la Unidad Académica</w:t>
            </w: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96"/>
              <w:gridCol w:w="5396"/>
            </w:tblGrid>
            <w:tr w:rsidR="008F011E" w:rsidTr="008F011E">
              <w:tc>
                <w:tcPr>
                  <w:tcW w:w="5396" w:type="dxa"/>
                  <w:shd w:val="clear" w:color="auto" w:fill="BFBFBF" w:themeFill="background1" w:themeFillShade="BF"/>
                </w:tcPr>
                <w:p w:rsidR="008F011E" w:rsidRDefault="008F011E" w:rsidP="008F0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FORTALEZAS</w:t>
                  </w:r>
                </w:p>
              </w:tc>
              <w:tc>
                <w:tcPr>
                  <w:tcW w:w="5396" w:type="dxa"/>
                  <w:shd w:val="clear" w:color="auto" w:fill="BFBFBF" w:themeFill="background1" w:themeFillShade="BF"/>
                </w:tcPr>
                <w:p w:rsidR="008F011E" w:rsidRDefault="008F011E" w:rsidP="008F0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OPORTUNIDADES</w:t>
                  </w:r>
                </w:p>
              </w:tc>
            </w:tr>
            <w:tr w:rsidR="008F011E" w:rsidTr="008F011E">
              <w:tc>
                <w:tcPr>
                  <w:tcW w:w="5396" w:type="dxa"/>
                </w:tcPr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396" w:type="dxa"/>
                </w:tcPr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F011E" w:rsidTr="008F011E">
              <w:tc>
                <w:tcPr>
                  <w:tcW w:w="5396" w:type="dxa"/>
                  <w:shd w:val="clear" w:color="auto" w:fill="BFBFBF" w:themeFill="background1" w:themeFillShade="BF"/>
                </w:tcPr>
                <w:p w:rsidR="008F011E" w:rsidRDefault="008F011E" w:rsidP="008F0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DEBILIDADES</w:t>
                  </w:r>
                </w:p>
              </w:tc>
              <w:tc>
                <w:tcPr>
                  <w:tcW w:w="5396" w:type="dxa"/>
                  <w:shd w:val="clear" w:color="auto" w:fill="BFBFBF" w:themeFill="background1" w:themeFillShade="BF"/>
                </w:tcPr>
                <w:p w:rsidR="008F011E" w:rsidRDefault="008F011E" w:rsidP="008F011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AMENAZAS</w:t>
                  </w:r>
                </w:p>
              </w:tc>
            </w:tr>
            <w:tr w:rsidR="008F011E" w:rsidTr="008F011E">
              <w:tc>
                <w:tcPr>
                  <w:tcW w:w="5396" w:type="dxa"/>
                </w:tcPr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396" w:type="dxa"/>
                </w:tcPr>
                <w:p w:rsidR="008F011E" w:rsidRDefault="008F011E" w:rsidP="007B06CA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96263C" w:rsidRDefault="0096263C" w:rsidP="0096263C"/>
    <w:p w:rsidR="00A244D2" w:rsidRDefault="00A244D2" w:rsidP="0096263C"/>
    <w:p w:rsidR="008F011E" w:rsidRDefault="008F011E" w:rsidP="0096263C"/>
    <w:p w:rsidR="008F011E" w:rsidRDefault="008F011E" w:rsidP="0096263C"/>
    <w:p w:rsidR="008F011E" w:rsidRDefault="008F011E" w:rsidP="0096263C"/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4" w:space="0" w:color="auto"/>
              <w:right w:val="single" w:sz="12" w:space="0" w:color="632423"/>
            </w:tcBorders>
            <w:shd w:val="clear" w:color="auto" w:fill="D99594"/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V: PLAN DE ACCIÓN TUTORIAL </w:t>
            </w:r>
          </w:p>
        </w:tc>
      </w:tr>
      <w:tr w:rsidR="005D23F6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4" w:space="0" w:color="auto"/>
              <w:right w:val="single" w:sz="12" w:space="0" w:color="632423"/>
            </w:tcBorders>
          </w:tcPr>
          <w:p w:rsidR="005D23F6" w:rsidRDefault="005D23F6" w:rsidP="005D23F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5.1 Metas a lograr durante el periodo escolar</w:t>
            </w:r>
          </w:p>
          <w:p w:rsidR="005D23F6" w:rsidRDefault="005D23F6" w:rsidP="005D23F6">
            <w:pPr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0357"/>
            </w:tblGrid>
            <w:tr w:rsidR="008E0C12" w:rsidRPr="00F50B33" w:rsidTr="008E0C12">
              <w:tc>
                <w:tcPr>
                  <w:tcW w:w="421" w:type="dxa"/>
                </w:tcPr>
                <w:p w:rsidR="008E0C12" w:rsidRPr="00F50B33" w:rsidRDefault="008E0C12" w:rsidP="005D23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>1.-</w:t>
                  </w:r>
                </w:p>
              </w:tc>
              <w:tc>
                <w:tcPr>
                  <w:tcW w:w="10371" w:type="dxa"/>
                  <w:tcBorders>
                    <w:bottom w:val="single" w:sz="4" w:space="0" w:color="auto"/>
                  </w:tcBorders>
                </w:tcPr>
                <w:p w:rsidR="008E0C12" w:rsidRPr="00F50B33" w:rsidRDefault="008E0C12" w:rsidP="005D23F6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8E0C12" w:rsidRPr="00F50B33" w:rsidTr="008E0C12">
              <w:tc>
                <w:tcPr>
                  <w:tcW w:w="421" w:type="dxa"/>
                </w:tcPr>
                <w:p w:rsidR="008E0C12" w:rsidRPr="00F50B33" w:rsidRDefault="008E0C12" w:rsidP="005D23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 xml:space="preserve">2.- </w:t>
                  </w:r>
                </w:p>
              </w:tc>
              <w:tc>
                <w:tcPr>
                  <w:tcW w:w="1037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E0C12" w:rsidRPr="00F50B33" w:rsidRDefault="008E0C12" w:rsidP="005D23F6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E0C12" w:rsidRDefault="008E0C12" w:rsidP="005D23F6">
            <w:pPr>
              <w:jc w:val="both"/>
              <w:rPr>
                <w:rFonts w:ascii="Arial" w:hAnsi="Arial" w:cs="Arial"/>
                <w:b/>
              </w:rPr>
            </w:pPr>
          </w:p>
          <w:p w:rsidR="005D23F6" w:rsidRDefault="005D23F6" w:rsidP="008E0C12">
            <w:pPr>
              <w:pStyle w:val="Prrafodelista"/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4" w:space="0" w:color="auto"/>
              <w:right w:val="single" w:sz="12" w:space="0" w:color="632423"/>
            </w:tcBorders>
          </w:tcPr>
          <w:p w:rsidR="008E0C12" w:rsidRDefault="0096263C" w:rsidP="005D23F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  <w:r w:rsidR="005D23F6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BE306A">
              <w:rPr>
                <w:rFonts w:ascii="Arial" w:hAnsi="Arial" w:cs="Arial"/>
                <w:b/>
              </w:rPr>
              <w:t>Estrategias dentro de la Unidad Académica para reducir</w:t>
            </w:r>
            <w:r w:rsidR="008E0C12">
              <w:rPr>
                <w:rFonts w:ascii="Arial" w:hAnsi="Arial" w:cs="Arial"/>
                <w:b/>
              </w:rPr>
              <w:t xml:space="preserve"> los índices de:</w:t>
            </w:r>
          </w:p>
          <w:p w:rsidR="008E0C12" w:rsidRDefault="008E0C12" w:rsidP="005D23F6">
            <w:pPr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8959"/>
            </w:tblGrid>
            <w:tr w:rsidR="008E0C12" w:rsidTr="008E0C12">
              <w:tc>
                <w:tcPr>
                  <w:tcW w:w="1838" w:type="dxa"/>
                </w:tcPr>
                <w:p w:rsidR="008E0C12" w:rsidRPr="00F50B33" w:rsidRDefault="008E0C12" w:rsidP="008E0C12">
                  <w:pPr>
                    <w:pStyle w:val="Prrafodelista"/>
                    <w:numPr>
                      <w:ilvl w:val="0"/>
                      <w:numId w:val="13"/>
                    </w:numPr>
                    <w:ind w:left="313" w:hanging="284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>Reprobación:</w:t>
                  </w:r>
                </w:p>
              </w:tc>
              <w:tc>
                <w:tcPr>
                  <w:tcW w:w="8959" w:type="dxa"/>
                  <w:tcBorders>
                    <w:bottom w:val="single" w:sz="4" w:space="0" w:color="auto"/>
                  </w:tcBorders>
                </w:tcPr>
                <w:p w:rsidR="008E0C12" w:rsidRPr="00F50B33" w:rsidRDefault="008E0C12" w:rsidP="005818D1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8E0C12" w:rsidTr="008E0C12">
              <w:tc>
                <w:tcPr>
                  <w:tcW w:w="1838" w:type="dxa"/>
                </w:tcPr>
                <w:p w:rsidR="008E0C12" w:rsidRPr="00F50B33" w:rsidRDefault="008E0C12" w:rsidP="008E0C12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bottom w:val="single" w:sz="4" w:space="0" w:color="auto"/>
                  </w:tcBorders>
                </w:tcPr>
                <w:p w:rsidR="008E0C12" w:rsidRPr="00F50B33" w:rsidRDefault="008E0C12" w:rsidP="005818D1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8E0C12" w:rsidTr="008E0C12">
              <w:tc>
                <w:tcPr>
                  <w:tcW w:w="1838" w:type="dxa"/>
                </w:tcPr>
                <w:p w:rsidR="008E0C12" w:rsidRPr="00F50B33" w:rsidRDefault="008E0C12" w:rsidP="008E0C12">
                  <w:pPr>
                    <w:pStyle w:val="Prrafodelista"/>
                    <w:numPr>
                      <w:ilvl w:val="0"/>
                      <w:numId w:val="13"/>
                    </w:numPr>
                    <w:ind w:left="313" w:hanging="284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 xml:space="preserve">Abandono: </w:t>
                  </w: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E0C12" w:rsidRPr="00F50B33" w:rsidRDefault="008E0C12" w:rsidP="005818D1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8E0C12" w:rsidTr="008E0C12">
              <w:tc>
                <w:tcPr>
                  <w:tcW w:w="1838" w:type="dxa"/>
                </w:tcPr>
                <w:p w:rsidR="008E0C12" w:rsidRPr="00F50B33" w:rsidRDefault="008E0C12" w:rsidP="008E0C12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E0C12" w:rsidRPr="00F50B33" w:rsidRDefault="008E0C12" w:rsidP="005818D1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E0C12" w:rsidRDefault="008E0C12" w:rsidP="005D23F6">
            <w:pPr>
              <w:jc w:val="both"/>
              <w:rPr>
                <w:rFonts w:ascii="Arial" w:hAnsi="Arial" w:cs="Arial"/>
                <w:b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4" w:space="0" w:color="auto"/>
              <w:right w:val="single" w:sz="12" w:space="0" w:color="632423"/>
            </w:tcBorders>
          </w:tcPr>
          <w:p w:rsidR="0096263C" w:rsidRDefault="0096263C" w:rsidP="005D23F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  <w:r w:rsidR="005D23F6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E306A">
              <w:rPr>
                <w:rFonts w:ascii="Arial" w:hAnsi="Arial" w:cs="Arial"/>
                <w:b/>
              </w:rPr>
              <w:t>Estrategias para mejorar la colaboración de las áreas involucradas de la Unidad Académica en el P</w:t>
            </w:r>
            <w:r w:rsidR="008E0C12">
              <w:rPr>
                <w:rFonts w:ascii="Arial" w:hAnsi="Arial" w:cs="Arial"/>
                <w:b/>
              </w:rPr>
              <w:t>AT</w:t>
            </w:r>
            <w:r w:rsidRPr="00BE306A">
              <w:rPr>
                <w:rFonts w:ascii="Arial" w:hAnsi="Arial" w:cs="Arial"/>
                <w:b/>
              </w:rPr>
              <w:t>.</w:t>
            </w:r>
          </w:p>
          <w:p w:rsidR="0096263C" w:rsidRPr="001A46F1" w:rsidRDefault="0096263C" w:rsidP="007B06CA">
            <w:pPr>
              <w:rPr>
                <w:rFonts w:ascii="Arial" w:hAnsi="Arial" w:cs="Arial"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50B33" w:rsidRDefault="00F50B33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50B33" w:rsidRDefault="00F50B33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E0C12" w:rsidRPr="00FC06EC" w:rsidRDefault="008E0C12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Pr="00FC06EC" w:rsidRDefault="0096263C" w:rsidP="007B06C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4" w:space="0" w:color="auto"/>
              <w:right w:val="single" w:sz="12" w:space="0" w:color="632423"/>
            </w:tcBorders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  <w:r w:rsidR="005D23F6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.  </w:t>
            </w:r>
            <w:r w:rsidR="008E0C12">
              <w:rPr>
                <w:rFonts w:ascii="Arial" w:hAnsi="Arial" w:cs="Arial"/>
                <w:b/>
              </w:rPr>
              <w:t>Indique las a</w:t>
            </w:r>
            <w:r>
              <w:rPr>
                <w:rFonts w:ascii="Arial" w:hAnsi="Arial" w:cs="Arial"/>
                <w:b/>
              </w:rPr>
              <w:t>cciones que se implementaran para resolver las problemáticas presentadas en el periodo anterior:</w:t>
            </w:r>
          </w:p>
          <w:p w:rsidR="0096263C" w:rsidRDefault="008E0C12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tbl>
            <w:tblPr>
              <w:tblStyle w:val="Tablaconcuadrcula"/>
              <w:tblW w:w="9498" w:type="dxa"/>
              <w:tblInd w:w="562" w:type="dxa"/>
              <w:tblLook w:val="04A0" w:firstRow="1" w:lastRow="0" w:firstColumn="1" w:lastColumn="0" w:noHBand="0" w:noVBand="1"/>
            </w:tblPr>
            <w:tblGrid>
              <w:gridCol w:w="1843"/>
              <w:gridCol w:w="7655"/>
            </w:tblGrid>
            <w:tr w:rsidR="0096263C" w:rsidRPr="00E81B51" w:rsidTr="007B06CA">
              <w:trPr>
                <w:trHeight w:val="322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 los tutores: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Con alumnos: 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Default="0096263C" w:rsidP="007B06CA">
                  <w:pPr>
                    <w:rPr>
                      <w:rFonts w:ascii="Arial" w:hAnsi="Arial" w:cs="Arial"/>
                    </w:rPr>
                  </w:pPr>
                </w:p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6263C" w:rsidRPr="00E81B51" w:rsidTr="007B06CA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Otros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: </w:t>
                  </w: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96263C" w:rsidRPr="00FC06EC" w:rsidRDefault="0096263C" w:rsidP="007B06CA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6263C" w:rsidRPr="00E81B51" w:rsidRDefault="0096263C" w:rsidP="007B06C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</w:tc>
      </w:tr>
      <w:tr w:rsidR="0096263C" w:rsidRPr="00E81B51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5.</w:t>
            </w:r>
            <w:r w:rsidR="005D23F6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: Acciones de formación y/o actualización para los docentes tutores</w:t>
            </w: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p w:rsidR="008E0C12" w:rsidRDefault="008E0C12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</w:tbl>
    <w:p w:rsidR="0096263C" w:rsidRDefault="0096263C" w:rsidP="0096263C"/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6263C" w:rsidRPr="00CB294C" w:rsidTr="0096263C">
        <w:tc>
          <w:tcPr>
            <w:tcW w:w="11023" w:type="dxa"/>
            <w:tcBorders>
              <w:top w:val="single" w:sz="12" w:space="0" w:color="632423"/>
              <w:bottom w:val="single" w:sz="12" w:space="0" w:color="632423"/>
            </w:tcBorders>
            <w:shd w:val="clear" w:color="auto" w:fill="D99594"/>
          </w:tcPr>
          <w:p w:rsidR="0096263C" w:rsidRPr="00CB294C" w:rsidRDefault="0096263C" w:rsidP="007B06CA">
            <w:pPr>
              <w:rPr>
                <w:rFonts w:ascii="Arial" w:hAnsi="Arial" w:cs="Arial"/>
                <w:b/>
              </w:rPr>
            </w:pPr>
            <w:r w:rsidRPr="00CB294C">
              <w:rPr>
                <w:rFonts w:ascii="Arial" w:hAnsi="Arial" w:cs="Arial"/>
                <w:b/>
              </w:rPr>
              <w:t>VI. CRONOGRAMA DE REUNIONES DEL COMITÉ DE EVALUACIÓN Y SEGUIMIENTO</w:t>
            </w:r>
          </w:p>
        </w:tc>
      </w:tr>
      <w:tr w:rsidR="0096263C" w:rsidRPr="00CB294C" w:rsidTr="0096263C">
        <w:tc>
          <w:tcPr>
            <w:tcW w:w="11023" w:type="dxa"/>
            <w:tcBorders>
              <w:top w:val="single" w:sz="12" w:space="0" w:color="632423"/>
              <w:left w:val="single" w:sz="12" w:space="0" w:color="632423"/>
              <w:bottom w:val="single" w:sz="12" w:space="0" w:color="632423"/>
              <w:right w:val="single" w:sz="12" w:space="0" w:color="632423"/>
            </w:tcBorders>
          </w:tcPr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p w:rsidR="008F011E" w:rsidRDefault="008F011E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Default="0096263C" w:rsidP="007B06CA">
            <w:pPr>
              <w:rPr>
                <w:rFonts w:ascii="Arial" w:hAnsi="Arial" w:cs="Arial"/>
                <w:b/>
              </w:rPr>
            </w:pPr>
          </w:p>
          <w:p w:rsidR="0096263C" w:rsidRPr="00CB294C" w:rsidRDefault="0096263C" w:rsidP="007B06CA">
            <w:pPr>
              <w:rPr>
                <w:rFonts w:ascii="Arial" w:hAnsi="Arial" w:cs="Arial"/>
                <w:b/>
              </w:rPr>
            </w:pPr>
          </w:p>
        </w:tc>
      </w:tr>
    </w:tbl>
    <w:p w:rsidR="00A244D2" w:rsidRDefault="00A244D2" w:rsidP="00A244D2">
      <w:pPr>
        <w:jc w:val="both"/>
        <w:rPr>
          <w:rFonts w:ascii="Arial" w:hAnsi="Arial" w:cs="Arial"/>
        </w:rPr>
      </w:pPr>
      <w:r w:rsidRPr="00A244D2"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Este formato deberá venir acompañado del ACTA CONSTITUTIVA del Comité de Evaluación de Seguimiento del PAT de la Unidad Académica</w:t>
      </w:r>
    </w:p>
    <w:p w:rsidR="008B304C" w:rsidRDefault="008B304C" w:rsidP="00A244D2">
      <w:pPr>
        <w:jc w:val="both"/>
        <w:rPr>
          <w:rFonts w:ascii="Arial" w:hAnsi="Arial" w:cs="Arial"/>
        </w:rPr>
      </w:pPr>
    </w:p>
    <w:p w:rsidR="00981D06" w:rsidRDefault="00981D06" w:rsidP="00A244D2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5"/>
        <w:gridCol w:w="2821"/>
        <w:gridCol w:w="1447"/>
      </w:tblGrid>
      <w:tr w:rsidR="00981D06" w:rsidRPr="002A5442" w:rsidTr="007B06CA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  <w:tcBorders>
              <w:bottom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81D06" w:rsidRPr="002A5442" w:rsidTr="007B06CA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>Director de la Unidad Académica</w:t>
            </w: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 xml:space="preserve">NOMBRE Y FIRMA </w:t>
            </w:r>
          </w:p>
        </w:tc>
        <w:tc>
          <w:tcPr>
            <w:tcW w:w="425" w:type="dxa"/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268" w:type="dxa"/>
            <w:gridSpan w:val="2"/>
            <w:tcBorders>
              <w:top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Subdirector Académico  </w:t>
            </w: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  <w:tr w:rsidR="00981D06" w:rsidRPr="002A5442" w:rsidTr="007B06CA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981D06" w:rsidRPr="002A5442" w:rsidTr="007B06CA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Coordinador PAT </w:t>
            </w:r>
          </w:p>
          <w:p w:rsidR="00981D06" w:rsidRPr="002A5442" w:rsidRDefault="00981D06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425" w:type="dxa"/>
          </w:tcPr>
          <w:p w:rsidR="00981D06" w:rsidRPr="002A5442" w:rsidRDefault="00981D06" w:rsidP="007B06CA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2821" w:type="dxa"/>
          </w:tcPr>
          <w:p w:rsidR="00981D06" w:rsidRPr="002A5442" w:rsidRDefault="00981D06" w:rsidP="007B06CA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  <w:r w:rsidRPr="002A5442">
              <w:rPr>
                <w:rFonts w:ascii="Arial" w:hAnsi="Arial" w:cs="Arial"/>
                <w:sz w:val="18"/>
              </w:rPr>
              <w:t xml:space="preserve">Fecha: </w:t>
            </w:r>
          </w:p>
        </w:tc>
        <w:tc>
          <w:tcPr>
            <w:tcW w:w="1447" w:type="dxa"/>
            <w:tcBorders>
              <w:bottom w:val="single" w:sz="12" w:space="0" w:color="632423" w:themeColor="accent2" w:themeShade="80"/>
            </w:tcBorders>
          </w:tcPr>
          <w:p w:rsidR="00981D06" w:rsidRPr="002A5442" w:rsidRDefault="00981D06" w:rsidP="007B06CA">
            <w:pPr>
              <w:tabs>
                <w:tab w:val="left" w:pos="2505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1D06" w:rsidRPr="00E81B51" w:rsidRDefault="00981D06" w:rsidP="00A244D2">
      <w:pPr>
        <w:jc w:val="both"/>
        <w:rPr>
          <w:rFonts w:ascii="Arial" w:hAnsi="Arial" w:cs="Arial"/>
        </w:rPr>
      </w:pPr>
    </w:p>
    <w:sectPr w:rsidR="00981D06" w:rsidRPr="00E81B51" w:rsidSect="00C153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217" w:rsidRDefault="007D5217" w:rsidP="00171848">
      <w:r>
        <w:separator/>
      </w:r>
    </w:p>
  </w:endnote>
  <w:endnote w:type="continuationSeparator" w:id="0">
    <w:p w:rsidR="007D5217" w:rsidRDefault="007D5217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5F" w:rsidRDefault="00F84B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0D4" w:rsidRPr="00F230D4">
          <w:rPr>
            <w:noProof/>
            <w:lang w:val="es-ES"/>
          </w:rPr>
          <w:t>2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5F" w:rsidRDefault="00F84B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217" w:rsidRDefault="007D5217" w:rsidP="00171848">
      <w:r>
        <w:separator/>
      </w:r>
    </w:p>
  </w:footnote>
  <w:footnote w:type="continuationSeparator" w:id="0">
    <w:p w:rsidR="007D5217" w:rsidRDefault="007D5217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5F" w:rsidRDefault="007D521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7355" o:spid="_x0000_s2050" type="#_x0000_t136" style="position:absolute;margin-left:0;margin-top:0;width:685.25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OCUMENTO DE TRABAJ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7D5217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7356" o:spid="_x0000_s2051" type="#_x0000_t136" style="position:absolute;left:0;text-align:left;margin-left:0;margin-top:0;width:685.25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OCUMENTO DE TRABAJO"/>
          <w10:wrap anchorx="margin" anchory="margin"/>
        </v:shape>
      </w:pict>
    </w:r>
    <w:r w:rsidR="00AF170C"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47616113" wp14:editId="7DD5EA0B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1C60CF" w:rsidP="0096263C">
    <w:pPr>
      <w:pStyle w:val="Encabezado"/>
      <w:tabs>
        <w:tab w:val="clear" w:pos="8838"/>
        <w:tab w:val="left" w:pos="0"/>
        <w:tab w:val="left" w:pos="4956"/>
        <w:tab w:val="left" w:pos="5664"/>
      </w:tabs>
      <w:jc w:val="center"/>
      <w:rPr>
        <w:rFonts w:ascii="Arial" w:hAnsi="Arial" w:cs="Arial"/>
        <w:b/>
        <w:bCs w:val="0"/>
        <w:sz w:val="16"/>
        <w:szCs w:val="16"/>
      </w:rPr>
    </w:pP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8A1DC8" w:rsidRDefault="008A1DC8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96263C" w:rsidRPr="00171848" w:rsidRDefault="0096263C" w:rsidP="0096263C">
    <w:pPr>
      <w:pStyle w:val="Encabezado"/>
      <w:tabs>
        <w:tab w:val="left" w:pos="0"/>
      </w:tabs>
      <w:jc w:val="center"/>
      <w:rPr>
        <w:sz w:val="20"/>
      </w:rPr>
    </w:pPr>
    <w:r>
      <w:rPr>
        <w:rFonts w:ascii="Arial" w:hAnsi="Arial" w:cs="Arial"/>
        <w:b/>
      </w:rPr>
      <w:t>PLAN DE ACCIÓN TUTORIAL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5F" w:rsidRDefault="007D521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7354" o:spid="_x0000_s2049" type="#_x0000_t136" style="position:absolute;margin-left:0;margin-top:0;width:685.2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OCUMENTO DE TRABAJ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">
    <w:nsid w:val="2EF3546A"/>
    <w:multiLevelType w:val="hybridMultilevel"/>
    <w:tmpl w:val="5C4C5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47F65DC9"/>
    <w:multiLevelType w:val="hybridMultilevel"/>
    <w:tmpl w:val="33D0015A"/>
    <w:lvl w:ilvl="0" w:tplc="4D7873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55D34ED"/>
    <w:multiLevelType w:val="hybridMultilevel"/>
    <w:tmpl w:val="668EC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37FD6"/>
    <w:rsid w:val="00043F6B"/>
    <w:rsid w:val="00045C76"/>
    <w:rsid w:val="00045F77"/>
    <w:rsid w:val="00051868"/>
    <w:rsid w:val="000533E5"/>
    <w:rsid w:val="00064785"/>
    <w:rsid w:val="000A6917"/>
    <w:rsid w:val="000F659B"/>
    <w:rsid w:val="00102CC7"/>
    <w:rsid w:val="001210C5"/>
    <w:rsid w:val="001307BA"/>
    <w:rsid w:val="00137F83"/>
    <w:rsid w:val="00156140"/>
    <w:rsid w:val="00171848"/>
    <w:rsid w:val="00175096"/>
    <w:rsid w:val="001806BD"/>
    <w:rsid w:val="00181522"/>
    <w:rsid w:val="001A6D1D"/>
    <w:rsid w:val="001B09B5"/>
    <w:rsid w:val="001B3F73"/>
    <w:rsid w:val="001B5B56"/>
    <w:rsid w:val="001C60CF"/>
    <w:rsid w:val="001E7D89"/>
    <w:rsid w:val="001F4925"/>
    <w:rsid w:val="00200216"/>
    <w:rsid w:val="002065AC"/>
    <w:rsid w:val="0022208A"/>
    <w:rsid w:val="00241B5F"/>
    <w:rsid w:val="0025468E"/>
    <w:rsid w:val="00270E15"/>
    <w:rsid w:val="002A4D08"/>
    <w:rsid w:val="002A5B1F"/>
    <w:rsid w:val="002E438A"/>
    <w:rsid w:val="00332613"/>
    <w:rsid w:val="003722E4"/>
    <w:rsid w:val="0038231B"/>
    <w:rsid w:val="003832ED"/>
    <w:rsid w:val="003A4A15"/>
    <w:rsid w:val="003A63BF"/>
    <w:rsid w:val="003B1BDB"/>
    <w:rsid w:val="003E2D99"/>
    <w:rsid w:val="003F64A3"/>
    <w:rsid w:val="00403C56"/>
    <w:rsid w:val="00434DFE"/>
    <w:rsid w:val="00440F60"/>
    <w:rsid w:val="00455341"/>
    <w:rsid w:val="004579DE"/>
    <w:rsid w:val="00460E0D"/>
    <w:rsid w:val="00465F79"/>
    <w:rsid w:val="00485DCF"/>
    <w:rsid w:val="0048722B"/>
    <w:rsid w:val="004B0EBF"/>
    <w:rsid w:val="004D72EB"/>
    <w:rsid w:val="005260F9"/>
    <w:rsid w:val="0054070F"/>
    <w:rsid w:val="00543221"/>
    <w:rsid w:val="005A2170"/>
    <w:rsid w:val="005B3BB2"/>
    <w:rsid w:val="005B6756"/>
    <w:rsid w:val="005D1DA7"/>
    <w:rsid w:val="005D23F6"/>
    <w:rsid w:val="005F0D6F"/>
    <w:rsid w:val="006073E8"/>
    <w:rsid w:val="0060755C"/>
    <w:rsid w:val="00651CA4"/>
    <w:rsid w:val="00663025"/>
    <w:rsid w:val="00666CF4"/>
    <w:rsid w:val="00681F33"/>
    <w:rsid w:val="0068343B"/>
    <w:rsid w:val="00684F7C"/>
    <w:rsid w:val="00696C6C"/>
    <w:rsid w:val="006A430A"/>
    <w:rsid w:val="006B337E"/>
    <w:rsid w:val="006B403A"/>
    <w:rsid w:val="006D0B42"/>
    <w:rsid w:val="006E2965"/>
    <w:rsid w:val="006F42EB"/>
    <w:rsid w:val="006F4A13"/>
    <w:rsid w:val="00745563"/>
    <w:rsid w:val="00752823"/>
    <w:rsid w:val="00765A73"/>
    <w:rsid w:val="00774C49"/>
    <w:rsid w:val="007835E9"/>
    <w:rsid w:val="00791D05"/>
    <w:rsid w:val="007950C3"/>
    <w:rsid w:val="007B14BB"/>
    <w:rsid w:val="007B7B54"/>
    <w:rsid w:val="007D5217"/>
    <w:rsid w:val="007E42E7"/>
    <w:rsid w:val="007E65BD"/>
    <w:rsid w:val="007F345A"/>
    <w:rsid w:val="00800F67"/>
    <w:rsid w:val="00827A61"/>
    <w:rsid w:val="008333B6"/>
    <w:rsid w:val="008468A7"/>
    <w:rsid w:val="00860BCB"/>
    <w:rsid w:val="00871AEC"/>
    <w:rsid w:val="00881588"/>
    <w:rsid w:val="008A1885"/>
    <w:rsid w:val="008A1DC8"/>
    <w:rsid w:val="008B0AE8"/>
    <w:rsid w:val="008B2EE7"/>
    <w:rsid w:val="008B304C"/>
    <w:rsid w:val="008C41EE"/>
    <w:rsid w:val="008E0C12"/>
    <w:rsid w:val="008E6AAF"/>
    <w:rsid w:val="008F011E"/>
    <w:rsid w:val="008F0397"/>
    <w:rsid w:val="009302F9"/>
    <w:rsid w:val="00930D9B"/>
    <w:rsid w:val="00944A76"/>
    <w:rsid w:val="0096263C"/>
    <w:rsid w:val="00981D06"/>
    <w:rsid w:val="00981E72"/>
    <w:rsid w:val="00994161"/>
    <w:rsid w:val="009C4353"/>
    <w:rsid w:val="009E396C"/>
    <w:rsid w:val="00A01DD1"/>
    <w:rsid w:val="00A17798"/>
    <w:rsid w:val="00A214EB"/>
    <w:rsid w:val="00A244D2"/>
    <w:rsid w:val="00A33876"/>
    <w:rsid w:val="00A446A4"/>
    <w:rsid w:val="00A76984"/>
    <w:rsid w:val="00A93945"/>
    <w:rsid w:val="00AC546D"/>
    <w:rsid w:val="00AF170C"/>
    <w:rsid w:val="00B35BD6"/>
    <w:rsid w:val="00B607DF"/>
    <w:rsid w:val="00B60BD4"/>
    <w:rsid w:val="00B906A3"/>
    <w:rsid w:val="00B94F0B"/>
    <w:rsid w:val="00BB1FB1"/>
    <w:rsid w:val="00BB7D45"/>
    <w:rsid w:val="00BC4C77"/>
    <w:rsid w:val="00BE7BDE"/>
    <w:rsid w:val="00BF2378"/>
    <w:rsid w:val="00C14E80"/>
    <w:rsid w:val="00C153FA"/>
    <w:rsid w:val="00C30E63"/>
    <w:rsid w:val="00C363FF"/>
    <w:rsid w:val="00C371DC"/>
    <w:rsid w:val="00C51FCF"/>
    <w:rsid w:val="00C706D4"/>
    <w:rsid w:val="00CA2B75"/>
    <w:rsid w:val="00CB7805"/>
    <w:rsid w:val="00CE312F"/>
    <w:rsid w:val="00D024DA"/>
    <w:rsid w:val="00D22F6F"/>
    <w:rsid w:val="00D44234"/>
    <w:rsid w:val="00D444D3"/>
    <w:rsid w:val="00D6516B"/>
    <w:rsid w:val="00D9478B"/>
    <w:rsid w:val="00DA4B40"/>
    <w:rsid w:val="00DB16CD"/>
    <w:rsid w:val="00DB4DB9"/>
    <w:rsid w:val="00DE04AB"/>
    <w:rsid w:val="00E14363"/>
    <w:rsid w:val="00E20924"/>
    <w:rsid w:val="00E40FFE"/>
    <w:rsid w:val="00E41912"/>
    <w:rsid w:val="00E4369C"/>
    <w:rsid w:val="00E50CAE"/>
    <w:rsid w:val="00E817BA"/>
    <w:rsid w:val="00E82B84"/>
    <w:rsid w:val="00EA42C8"/>
    <w:rsid w:val="00EA4C5B"/>
    <w:rsid w:val="00EC5334"/>
    <w:rsid w:val="00ED5C3B"/>
    <w:rsid w:val="00F025A3"/>
    <w:rsid w:val="00F02E08"/>
    <w:rsid w:val="00F230D4"/>
    <w:rsid w:val="00F311C3"/>
    <w:rsid w:val="00F50B33"/>
    <w:rsid w:val="00F50DBD"/>
    <w:rsid w:val="00F55B41"/>
    <w:rsid w:val="00F569D0"/>
    <w:rsid w:val="00F66D64"/>
    <w:rsid w:val="00F84B5F"/>
    <w:rsid w:val="00FA578C"/>
    <w:rsid w:val="00FB6E16"/>
    <w:rsid w:val="00FC2ACC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8E0B2E7-462C-4C34-B3FF-3F3CA76E7625}"/>
</file>

<file path=customXml/itemProps2.xml><?xml version="1.0" encoding="utf-8"?>
<ds:datastoreItem xmlns:ds="http://schemas.openxmlformats.org/officeDocument/2006/customXml" ds:itemID="{37C69FCE-8D8B-4A44-88B1-25E4DD61FC63}"/>
</file>

<file path=customXml/itemProps3.xml><?xml version="1.0" encoding="utf-8"?>
<ds:datastoreItem xmlns:ds="http://schemas.openxmlformats.org/officeDocument/2006/customXml" ds:itemID="{FCEC3D4D-236C-434B-BC0F-2B995D888E24}"/>
</file>

<file path=customXml/itemProps4.xml><?xml version="1.0" encoding="utf-8"?>
<ds:datastoreItem xmlns:ds="http://schemas.openxmlformats.org/officeDocument/2006/customXml" ds:itemID="{60E7FC65-ED4E-4A9B-9C5D-A07B80798B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beatriz adriana sanchez hernandez</cp:lastModifiedBy>
  <cp:revision>21</cp:revision>
  <cp:lastPrinted>2013-03-11T19:44:00Z</cp:lastPrinted>
  <dcterms:created xsi:type="dcterms:W3CDTF">2013-01-18T19:22:00Z</dcterms:created>
  <dcterms:modified xsi:type="dcterms:W3CDTF">2013-03-15T18:49:00Z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