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https://www.windcrane.com/blog/construction/making-streets-safer-measuring-effect-buildings-wind</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Explains some of why wind is faster at the base of taller buildings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https://huntnewsnu.com/59514/campus/on-campus-wind-tunnels-delightful-or-dangerous/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Venturi Effect -&gt; As the wind is forced into a narrow alley, the wind speed increases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Georgia" w:cs="Georgia" w:eastAsia="Georgia" w:hAnsi="Georgia"/>
          <w:color w:val="222222"/>
          <w:sz w:val="25"/>
          <w:szCs w:val="25"/>
          <w:highlight w:val="white"/>
        </w:rPr>
      </w:pPr>
      <w:r w:rsidDel="00000000" w:rsidR="00000000" w:rsidRPr="00000000">
        <w:rPr>
          <w:rtl w:val="0"/>
        </w:rPr>
        <w:t xml:space="preserve"> “</w:t>
      </w:r>
      <w:r w:rsidDel="00000000" w:rsidR="00000000" w:rsidRPr="00000000">
        <w:rPr>
          <w:rFonts w:ascii="Georgia" w:cs="Georgia" w:eastAsia="Georgia" w:hAnsi="Georgia"/>
          <w:color w:val="222222"/>
          <w:sz w:val="25"/>
          <w:szCs w:val="25"/>
          <w:highlight w:val="white"/>
          <w:rtl w:val="0"/>
        </w:rPr>
        <w:t xml:space="preserve">As the wind field is constricted, the Venturi effect causes wind speed to increase and pressure to drop, resulting in the formidable gusts those who trek across Northeastern’s campus are familiar with.”</w:t>
      </w:r>
    </w:p>
    <w:p w:rsidR="00000000" w:rsidDel="00000000" w:rsidP="00000000" w:rsidRDefault="00000000" w:rsidRPr="00000000" w14:paraId="0000000B">
      <w:pPr>
        <w:rPr>
          <w:rFonts w:ascii="Georgia" w:cs="Georgia" w:eastAsia="Georgia" w:hAnsi="Georgia"/>
          <w:color w:val="222222"/>
          <w:sz w:val="25"/>
          <w:szCs w:val="25"/>
          <w:highlight w:val="white"/>
        </w:rPr>
      </w:pPr>
      <w:r w:rsidDel="00000000" w:rsidR="00000000" w:rsidRPr="00000000">
        <w:rPr>
          <w:rtl w:val="0"/>
        </w:rPr>
      </w:r>
    </w:p>
    <w:p w:rsidR="00000000" w:rsidDel="00000000" w:rsidP="00000000" w:rsidRDefault="00000000" w:rsidRPr="00000000" w14:paraId="0000000C">
      <w:pPr>
        <w:rPr>
          <w:rFonts w:ascii="Georgia" w:cs="Georgia" w:eastAsia="Georgia" w:hAnsi="Georgia"/>
          <w:color w:val="222222"/>
          <w:sz w:val="25"/>
          <w:szCs w:val="25"/>
          <w:highlight w:val="white"/>
        </w:rPr>
      </w:pPr>
      <w:r w:rsidDel="00000000" w:rsidR="00000000" w:rsidRPr="00000000">
        <w:rPr>
          <w:rFonts w:ascii="Georgia" w:cs="Georgia" w:eastAsia="Georgia" w:hAnsi="Georgia"/>
          <w:color w:val="222222"/>
          <w:sz w:val="25"/>
          <w:szCs w:val="25"/>
          <w:highlight w:val="white"/>
          <w:rtl w:val="0"/>
        </w:rPr>
        <w:t xml:space="preserve">“To begin with, wind moves faster at a higher altitude. When the wind hits a tall building, a portion of it passes over, while the remainder curves down the side of the building in what’s called a downdraft. When the downdraft reaches the ground, it rolls over on itself, creating a turbulence-like effect.”</w:t>
      </w:r>
    </w:p>
    <w:p w:rsidR="00000000" w:rsidDel="00000000" w:rsidP="00000000" w:rsidRDefault="00000000" w:rsidRPr="00000000" w14:paraId="0000000D">
      <w:pPr>
        <w:rPr>
          <w:rFonts w:ascii="Georgia" w:cs="Georgia" w:eastAsia="Georgia" w:hAnsi="Georgia"/>
          <w:color w:val="222222"/>
          <w:sz w:val="25"/>
          <w:szCs w:val="25"/>
          <w:highlight w:val="white"/>
        </w:rPr>
      </w:pPr>
      <w:r w:rsidDel="00000000" w:rsidR="00000000" w:rsidRPr="00000000">
        <w:rPr>
          <w:rtl w:val="0"/>
        </w:rPr>
      </w:r>
    </w:p>
    <w:p w:rsidR="00000000" w:rsidDel="00000000" w:rsidP="00000000" w:rsidRDefault="00000000" w:rsidRPr="00000000" w14:paraId="0000000E">
      <w:pPr>
        <w:rPr>
          <w:rFonts w:ascii="Georgia" w:cs="Georgia" w:eastAsia="Georgia" w:hAnsi="Georgia"/>
          <w:color w:val="222222"/>
          <w:sz w:val="25"/>
          <w:szCs w:val="25"/>
          <w:highlight w:val="white"/>
        </w:rPr>
      </w:pPr>
      <w:r w:rsidDel="00000000" w:rsidR="00000000" w:rsidRPr="00000000">
        <w:rPr>
          <w:rFonts w:ascii="Georgia" w:cs="Georgia" w:eastAsia="Georgia" w:hAnsi="Georgia"/>
          <w:color w:val="222222"/>
          <w:sz w:val="25"/>
          <w:szCs w:val="25"/>
          <w:highlight w:val="white"/>
          <w:rtl w:val="0"/>
        </w:rPr>
        <w:t xml:space="preserve">NOTE: Wind will be fastest around the corners and to the edges of the alley/closer to the buildings. Slowest speeds will often be in the center of the alley</w:t>
      </w:r>
    </w:p>
    <w:p w:rsidR="00000000" w:rsidDel="00000000" w:rsidP="00000000" w:rsidRDefault="00000000" w:rsidRPr="00000000" w14:paraId="0000000F">
      <w:pPr>
        <w:rPr>
          <w:rFonts w:ascii="Georgia" w:cs="Georgia" w:eastAsia="Georgia" w:hAnsi="Georgia"/>
          <w:color w:val="222222"/>
          <w:sz w:val="25"/>
          <w:szCs w:val="25"/>
          <w:highlight w:val="white"/>
        </w:rPr>
      </w:pPr>
      <w:r w:rsidDel="00000000" w:rsidR="00000000" w:rsidRPr="00000000">
        <w:rPr>
          <w:rtl w:val="0"/>
        </w:rPr>
      </w:r>
    </w:p>
    <w:p w:rsidR="00000000" w:rsidDel="00000000" w:rsidP="00000000" w:rsidRDefault="00000000" w:rsidRPr="00000000" w14:paraId="00000010">
      <w:pPr>
        <w:rPr>
          <w:rFonts w:ascii="Georgia" w:cs="Georgia" w:eastAsia="Georgia" w:hAnsi="Georgia"/>
          <w:color w:val="222222"/>
          <w:sz w:val="25"/>
          <w:szCs w:val="25"/>
          <w:highlight w:val="white"/>
        </w:rPr>
      </w:pPr>
      <w:r w:rsidDel="00000000" w:rsidR="00000000" w:rsidRPr="00000000">
        <w:rPr>
          <w:rtl w:val="0"/>
        </w:rPr>
      </w:r>
    </w:p>
    <w:p w:rsidR="00000000" w:rsidDel="00000000" w:rsidP="00000000" w:rsidRDefault="00000000" w:rsidRPr="00000000" w14:paraId="00000011">
      <w:pPr>
        <w:rPr>
          <w:rFonts w:ascii="Georgia" w:cs="Georgia" w:eastAsia="Georgia" w:hAnsi="Georgia"/>
          <w:color w:val="222222"/>
          <w:sz w:val="25"/>
          <w:szCs w:val="25"/>
          <w:highlight w:val="white"/>
        </w:rPr>
      </w:pPr>
      <w:hyperlink r:id="rId8">
        <w:r w:rsidDel="00000000" w:rsidR="00000000" w:rsidRPr="00000000">
          <w:rPr>
            <w:rFonts w:ascii="Georgia" w:cs="Georgia" w:eastAsia="Georgia" w:hAnsi="Georgia"/>
            <w:color w:val="1155cc"/>
            <w:sz w:val="25"/>
            <w:szCs w:val="25"/>
            <w:highlight w:val="white"/>
            <w:u w:val="single"/>
            <w:rtl w:val="0"/>
          </w:rPr>
          <w:t xml:space="preserve">https://whyy.org/segments/the-science-of-wind-tunnels-where-and-why-those-harsh-winds-strike/</w:t>
        </w:r>
      </w:hyperlink>
      <w:r w:rsidDel="00000000" w:rsidR="00000000" w:rsidRPr="00000000">
        <w:rPr>
          <w:rtl w:val="0"/>
        </w:rPr>
      </w:r>
    </w:p>
    <w:p w:rsidR="00000000" w:rsidDel="00000000" w:rsidP="00000000" w:rsidRDefault="00000000" w:rsidRPr="00000000" w14:paraId="00000012">
      <w:pPr>
        <w:rPr>
          <w:rFonts w:ascii="Georgia" w:cs="Georgia" w:eastAsia="Georgia" w:hAnsi="Georgia"/>
          <w:color w:val="222222"/>
          <w:sz w:val="25"/>
          <w:szCs w:val="25"/>
          <w:highlight w:val="white"/>
        </w:rPr>
      </w:pPr>
      <w:r w:rsidDel="00000000" w:rsidR="00000000" w:rsidRPr="00000000">
        <w:rPr>
          <w:rtl w:val="0"/>
        </w:rPr>
      </w:r>
    </w:p>
    <w:p w:rsidR="00000000" w:rsidDel="00000000" w:rsidP="00000000" w:rsidRDefault="00000000" w:rsidRPr="00000000" w14:paraId="00000013">
      <w:pPr>
        <w:rPr>
          <w:rFonts w:ascii="Georgia" w:cs="Georgia" w:eastAsia="Georgia" w:hAnsi="Georgia"/>
          <w:color w:val="222222"/>
          <w:sz w:val="25"/>
          <w:szCs w:val="25"/>
          <w:highlight w:val="white"/>
        </w:rPr>
      </w:pPr>
      <w:r w:rsidDel="00000000" w:rsidR="00000000" w:rsidRPr="00000000">
        <w:rPr>
          <w:rtl w:val="0"/>
        </w:rPr>
      </w:r>
    </w:p>
    <w:p w:rsidR="00000000" w:rsidDel="00000000" w:rsidP="00000000" w:rsidRDefault="00000000" w:rsidRPr="00000000" w14:paraId="00000014">
      <w:pPr>
        <w:rPr>
          <w:rFonts w:ascii="Georgia" w:cs="Georgia" w:eastAsia="Georgia" w:hAnsi="Georgia"/>
          <w:color w:val="222222"/>
          <w:sz w:val="25"/>
          <w:szCs w:val="25"/>
          <w:highlight w:val="white"/>
        </w:rPr>
      </w:pPr>
      <w:r w:rsidDel="00000000" w:rsidR="00000000" w:rsidRPr="00000000">
        <w:rPr>
          <w:rtl w:val="0"/>
        </w:rPr>
      </w:r>
    </w:p>
    <w:p w:rsidR="00000000" w:rsidDel="00000000" w:rsidP="00000000" w:rsidRDefault="00000000" w:rsidRPr="00000000" w14:paraId="00000015">
      <w:pPr>
        <w:rPr>
          <w:rFonts w:ascii="Georgia" w:cs="Georgia" w:eastAsia="Georgia" w:hAnsi="Georgia"/>
          <w:color w:val="222222"/>
          <w:sz w:val="25"/>
          <w:szCs w:val="25"/>
          <w:highlight w:val="white"/>
        </w:rPr>
      </w:pPr>
      <w:r w:rsidDel="00000000" w:rsidR="00000000" w:rsidRPr="00000000">
        <w:rPr>
          <w:rFonts w:ascii="Georgia" w:cs="Georgia" w:eastAsia="Georgia" w:hAnsi="Georgia"/>
          <w:color w:val="222222"/>
          <w:sz w:val="25"/>
          <w:szCs w:val="25"/>
          <w:highlight w:val="white"/>
          <w:rtl w:val="0"/>
        </w:rPr>
        <w:t xml:space="preserve">WHERE ON CAMPUS:</w:t>
      </w:r>
    </w:p>
    <w:p w:rsidR="00000000" w:rsidDel="00000000" w:rsidP="00000000" w:rsidRDefault="00000000" w:rsidRPr="00000000" w14:paraId="00000016">
      <w:pPr>
        <w:rPr>
          <w:rFonts w:ascii="Georgia" w:cs="Georgia" w:eastAsia="Georgia" w:hAnsi="Georgia"/>
          <w:color w:val="222222"/>
          <w:sz w:val="25"/>
          <w:szCs w:val="25"/>
          <w:highlight w:val="white"/>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Georgia" w:cs="Georgia" w:eastAsia="Georgia" w:hAnsi="Georgia"/>
          <w:color w:val="222222"/>
          <w:sz w:val="25"/>
          <w:szCs w:val="25"/>
          <w:highlight w:val="white"/>
          <w:u w:val="none"/>
        </w:rPr>
      </w:pPr>
      <w:r w:rsidDel="00000000" w:rsidR="00000000" w:rsidRPr="00000000">
        <w:rPr>
          <w:rFonts w:ascii="Georgia" w:cs="Georgia" w:eastAsia="Georgia" w:hAnsi="Georgia"/>
          <w:color w:val="222222"/>
          <w:sz w:val="25"/>
          <w:szCs w:val="25"/>
          <w:highlight w:val="white"/>
          <w:rtl w:val="0"/>
        </w:rPr>
        <w:t xml:space="preserve">Look for tallest buildings on campus. Want an alley between them. </w:t>
      </w:r>
    </w:p>
    <w:p w:rsidR="00000000" w:rsidDel="00000000" w:rsidP="00000000" w:rsidRDefault="00000000" w:rsidRPr="00000000" w14:paraId="00000018">
      <w:pPr>
        <w:numPr>
          <w:ilvl w:val="0"/>
          <w:numId w:val="1"/>
        </w:numPr>
        <w:ind w:left="720" w:hanging="360"/>
        <w:rPr>
          <w:rFonts w:ascii="Georgia" w:cs="Georgia" w:eastAsia="Georgia" w:hAnsi="Georgia"/>
          <w:color w:val="222222"/>
          <w:sz w:val="25"/>
          <w:szCs w:val="25"/>
          <w:highlight w:val="white"/>
          <w:u w:val="none"/>
        </w:rPr>
      </w:pPr>
      <w:r w:rsidDel="00000000" w:rsidR="00000000" w:rsidRPr="00000000">
        <w:rPr>
          <w:rFonts w:ascii="Georgia" w:cs="Georgia" w:eastAsia="Georgia" w:hAnsi="Georgia"/>
          <w:color w:val="222222"/>
          <w:sz w:val="25"/>
          <w:szCs w:val="25"/>
          <w:highlight w:val="white"/>
          <w:rtl w:val="0"/>
        </w:rPr>
        <w:t xml:space="preserve">Photonics wind tunnel good. Low buildings and wide street on cummington bring the wind unimpeded to run against photonics and have to split around the building and be forced into the alley</w:t>
      </w:r>
    </w:p>
    <w:p w:rsidR="00000000" w:rsidDel="00000000" w:rsidP="00000000" w:rsidRDefault="00000000" w:rsidRPr="00000000" w14:paraId="00000019">
      <w:pPr>
        <w:numPr>
          <w:ilvl w:val="0"/>
          <w:numId w:val="1"/>
        </w:numPr>
        <w:ind w:left="720" w:hanging="360"/>
        <w:rPr>
          <w:rFonts w:ascii="Georgia" w:cs="Georgia" w:eastAsia="Georgia" w:hAnsi="Georgia"/>
          <w:color w:val="222222"/>
          <w:sz w:val="25"/>
          <w:szCs w:val="25"/>
          <w:highlight w:val="white"/>
          <w:u w:val="none"/>
        </w:rPr>
      </w:pPr>
      <w:r w:rsidDel="00000000" w:rsidR="00000000" w:rsidRPr="00000000">
        <w:rPr>
          <w:rFonts w:ascii="Georgia" w:cs="Georgia" w:eastAsia="Georgia" w:hAnsi="Georgia"/>
          <w:color w:val="222222"/>
          <w:sz w:val="25"/>
          <w:szCs w:val="25"/>
          <w:highlight w:val="white"/>
          <w:rtl w:val="0"/>
        </w:rPr>
        <w:t xml:space="preserve">Near CDS </w:t>
      </w:r>
    </w:p>
    <w:p w:rsidR="00000000" w:rsidDel="00000000" w:rsidP="00000000" w:rsidRDefault="00000000" w:rsidRPr="00000000" w14:paraId="0000001A">
      <w:pPr>
        <w:rPr>
          <w:rFonts w:ascii="Georgia" w:cs="Georgia" w:eastAsia="Georgia" w:hAnsi="Georgia"/>
          <w:color w:val="222222"/>
          <w:sz w:val="25"/>
          <w:szCs w:val="25"/>
          <w:highlight w:val="white"/>
        </w:rPr>
      </w:pPr>
      <w:r w:rsidDel="00000000" w:rsidR="00000000" w:rsidRPr="00000000">
        <w:rPr>
          <w:rtl w:val="0"/>
        </w:rPr>
      </w:r>
    </w:p>
    <w:p w:rsidR="00000000" w:rsidDel="00000000" w:rsidP="00000000" w:rsidRDefault="00000000" w:rsidRPr="00000000" w14:paraId="0000001B">
      <w:pPr>
        <w:rPr>
          <w:rFonts w:ascii="Georgia" w:cs="Georgia" w:eastAsia="Georgia" w:hAnsi="Georgia"/>
          <w:color w:val="222222"/>
          <w:sz w:val="25"/>
          <w:szCs w:val="25"/>
          <w:highlight w:val="white"/>
        </w:rPr>
      </w:pPr>
      <w:r w:rsidDel="00000000" w:rsidR="00000000" w:rsidRPr="00000000">
        <w:rPr>
          <w:rtl w:val="0"/>
        </w:rPr>
      </w:r>
    </w:p>
    <w:p w:rsidR="00000000" w:rsidDel="00000000" w:rsidP="00000000" w:rsidRDefault="00000000" w:rsidRPr="00000000" w14:paraId="0000001C">
      <w:pPr>
        <w:rPr>
          <w:rFonts w:ascii="Georgia" w:cs="Georgia" w:eastAsia="Georgia" w:hAnsi="Georgia"/>
          <w:color w:val="222222"/>
          <w:sz w:val="25"/>
          <w:szCs w:val="25"/>
          <w:highlight w:val="white"/>
        </w:rPr>
      </w:pPr>
      <w:r w:rsidDel="00000000" w:rsidR="00000000" w:rsidRPr="00000000">
        <w:rPr>
          <w:rFonts w:ascii="Georgia" w:cs="Georgia" w:eastAsia="Georgia" w:hAnsi="Georgia"/>
          <w:color w:val="222222"/>
          <w:sz w:val="25"/>
          <w:szCs w:val="25"/>
          <w:highlight w:val="white"/>
          <w:rtl w:val="0"/>
        </w:rPr>
        <w:t xml:space="preserve">ASK GUTI: who do we reach out to in maintenance to get installation permits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indcrane.com/blog/construction/making-streets-safer-measuring-effect-buildings-wind" TargetMode="External"/><Relationship Id="rId7" Type="http://schemas.openxmlformats.org/officeDocument/2006/relationships/hyperlink" Target="https://huntnewsnu.com/59514/campus/on-campus-wind-tunnels-delightful-or-dangerous/" TargetMode="External"/><Relationship Id="rId8" Type="http://schemas.openxmlformats.org/officeDocument/2006/relationships/hyperlink" Target="https://whyy.org/segments/the-science-of-wind-tunnels-where-and-why-those-harsh-winds-stri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