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MODULE 10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GREATEST CHALLENGE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 greatest challenge in this course will probably be the online aspect of it.  I had intended to be in the classroom setting, but now that we cannot meet face to face, it must be all on-line learning. I’ve never attended an on-line class that went for more than a day or two, so I wonder how difficult it will be to maintain focus and drive for six months. Since I’m home with the family, I will try to not let distractions interfere with my learning.  It may take a little while to become comfortable with the new setup, but I’ll find a way to make it work.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