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73A17">
      <w:pPr>
        <w:pStyle w:val="4"/>
        <w:rPr>
          <w:rFonts w:hint="default" w:ascii="Times New Roman" w:hAnsi="Times New Roman" w:eastAsia="宋体"/>
          <w:i w:val="0"/>
          <w:iCs w:val="0"/>
          <w:color w:val="000000" w:themeColor="text1"/>
          <w:lang w:val="en-US"/>
          <w14:textFill>
            <w14:solidFill>
              <w14:schemeClr w14:val="tx1"/>
            </w14:solidFill>
          </w14:textFill>
        </w:rPr>
      </w:pPr>
      <w:bookmarkStart w:id="0" w:name="基本信息"/>
      <w:bookmarkStart w:id="1" w:name="软件231移动应用开发课程考核大作业"/>
      <w:r>
        <w:rPr>
          <w:rFonts w:hint="default" w:ascii="Times New Roman" w:hAnsi="Times New Roman" w:eastAsia="仿宋" w:cs="Times New Roman"/>
          <w:b/>
          <w:sz w:val="32"/>
          <w:szCs w:val="32"/>
        </w:rPr>
        <w:drawing>
          <wp:anchor distT="0" distB="0" distL="0" distR="0" simplePos="0" relativeHeight="251659264" behindDoc="0" locked="0" layoutInCell="1" allowOverlap="1">
            <wp:simplePos x="0" y="0"/>
            <wp:positionH relativeFrom="column">
              <wp:posOffset>974725</wp:posOffset>
            </wp:positionH>
            <wp:positionV relativeFrom="paragraph">
              <wp:posOffset>66675</wp:posOffset>
            </wp:positionV>
            <wp:extent cx="3483610" cy="1144905"/>
            <wp:effectExtent l="0" t="0" r="8890" b="10795"/>
            <wp:wrapSquare wrapText="bothSides"/>
            <wp:docPr id="14" name="图片 14" descr="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nn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483610" cy="1144905"/>
                    </a:xfrm>
                    <a:prstGeom prst="rect">
                      <a:avLst/>
                    </a:prstGeom>
                    <a:noFill/>
                    <a:ln>
                      <a:noFill/>
                    </a:ln>
                  </pic:spPr>
                </pic:pic>
              </a:graphicData>
            </a:graphic>
          </wp:anchor>
        </w:drawing>
      </w:r>
    </w:p>
    <w:p w14:paraId="25F15FBA">
      <w:pPr>
        <w:pStyle w:val="4"/>
        <w:rPr>
          <w:rFonts w:hint="eastAsia" w:ascii="Times New Roman" w:hAnsi="Times New Roman" w:eastAsia="宋体"/>
          <w:i w:val="0"/>
          <w:iCs w:val="0"/>
          <w:color w:val="000000" w:themeColor="text1"/>
          <w14:textFill>
            <w14:solidFill>
              <w14:schemeClr w14:val="tx1"/>
            </w14:solidFill>
          </w14:textFill>
        </w:rPr>
      </w:pPr>
    </w:p>
    <w:p w14:paraId="71136BB8">
      <w:pPr>
        <w:pStyle w:val="4"/>
        <w:jc w:val="center"/>
        <w:rPr>
          <w:rFonts w:hint="eastAsia" w:ascii="Times New Roman" w:hAnsi="Times New Roman" w:eastAsia="宋体"/>
          <w:i w:val="0"/>
          <w:iCs w:val="0"/>
          <w:color w:val="000000" w:themeColor="text1"/>
          <w14:textFill>
            <w14:solidFill>
              <w14:schemeClr w14:val="tx1"/>
            </w14:solidFill>
          </w14:textFill>
        </w:rPr>
      </w:pPr>
    </w:p>
    <w:p w14:paraId="6E7A94F5">
      <w:pPr>
        <w:pStyle w:val="4"/>
        <w:rPr>
          <w:rFonts w:hint="eastAsia" w:ascii="Times New Roman" w:hAnsi="Times New Roman" w:eastAsia="宋体"/>
          <w:i w:val="0"/>
          <w:iCs w:val="0"/>
          <w:color w:val="000000" w:themeColor="text1"/>
          <w14:textFill>
            <w14:solidFill>
              <w14:schemeClr w14:val="tx1"/>
            </w14:solidFill>
          </w14:textFill>
        </w:rPr>
      </w:pPr>
    </w:p>
    <w:p w14:paraId="28F3E68B">
      <w:pPr>
        <w:pStyle w:val="4"/>
        <w:rPr>
          <w:rFonts w:hint="eastAsia" w:ascii="Times New Roman" w:hAnsi="Times New Roman" w:eastAsia="宋体"/>
          <w:i w:val="0"/>
          <w:iCs w:val="0"/>
          <w:color w:val="000000" w:themeColor="text1"/>
          <w14:textFill>
            <w14:solidFill>
              <w14:schemeClr w14:val="tx1"/>
            </w14:solidFill>
          </w14:textFill>
        </w:rPr>
      </w:pPr>
    </w:p>
    <w:p w14:paraId="7B47DEB6">
      <w:pPr>
        <w:pStyle w:val="3"/>
        <w:jc w:val="center"/>
        <w:rPr>
          <w:rFonts w:hint="default" w:ascii="Times New Roman" w:hAnsi="Times New Roman" w:eastAsia="黑体" w:cs="Times New Roman"/>
          <w:b/>
          <w:spacing w:val="20"/>
          <w:sz w:val="52"/>
          <w:szCs w:val="52"/>
          <w:lang w:val="en-US" w:eastAsia="zh-CN" w:bidi="ar-SA"/>
        </w:rPr>
      </w:pPr>
      <w:r>
        <w:rPr>
          <w:rFonts w:hint="eastAsia" w:ascii="Times New Roman" w:hAnsi="Times New Roman" w:eastAsia="黑体" w:cs="Times New Roman"/>
          <w:b/>
          <w:spacing w:val="20"/>
          <w:sz w:val="52"/>
          <w:szCs w:val="52"/>
          <w:lang w:val="en-US" w:eastAsia="zh-CN" w:bidi="ar-SA"/>
        </w:rPr>
        <w:t>软件工程</w:t>
      </w:r>
    </w:p>
    <w:p w14:paraId="337D921B">
      <w:pPr>
        <w:spacing w:after="120" w:line="360" w:lineRule="auto"/>
        <w:jc w:val="center"/>
        <w:rPr>
          <w:rFonts w:hint="eastAsia" w:ascii="Times New Roman" w:hAnsi="Times New Roman" w:eastAsia="宋体" w:cs="宋体"/>
          <w:b w:val="0"/>
          <w:bCs w:val="0"/>
          <w:i w:val="0"/>
          <w:iCs w:val="0"/>
          <w:color w:val="000000" w:themeColor="text1"/>
          <w:sz w:val="44"/>
          <w:szCs w:val="44"/>
          <w14:textFill>
            <w14:solidFill>
              <w14:schemeClr w14:val="tx1"/>
            </w14:solidFill>
          </w14:textFill>
        </w:rPr>
      </w:pPr>
      <w:r>
        <w:rPr>
          <w:rFonts w:hint="eastAsia" w:ascii="Times New Roman" w:hAnsi="Times New Roman" w:eastAsia="黑体" w:cs="Times New Roman"/>
          <w:b/>
          <w:spacing w:val="20"/>
          <w:sz w:val="52"/>
          <w:szCs w:val="52"/>
          <w:lang w:val="en-US" w:eastAsia="zh-CN"/>
        </w:rPr>
        <w:t>《移动应用开发》课程考核大作业</w:t>
      </w:r>
    </w:p>
    <w:p w14:paraId="26C4E865">
      <w:pPr>
        <w:pStyle w:val="4"/>
        <w:rPr>
          <w:rFonts w:hint="eastAsia" w:ascii="Times New Roman" w:hAnsi="Times New Roman" w:eastAsia="宋体"/>
          <w:i w:val="0"/>
          <w:iCs w:val="0"/>
          <w:color w:val="000000" w:themeColor="text1"/>
          <w14:textFill>
            <w14:solidFill>
              <w14:schemeClr w14:val="tx1"/>
            </w14:solidFill>
          </w14:textFill>
        </w:rPr>
      </w:pPr>
    </w:p>
    <w:p w14:paraId="4425A8B1">
      <w:pPr>
        <w:pStyle w:val="4"/>
        <w:rPr>
          <w:rFonts w:ascii="Times New Roman" w:hAnsi="Times New Roman" w:eastAsia="宋体"/>
          <w:i w:val="0"/>
          <w:iCs w:val="0"/>
          <w:color w:val="000000" w:themeColor="text1"/>
          <w14:textFill>
            <w14:solidFill>
              <w14:schemeClr w14:val="tx1"/>
            </w14:solidFill>
          </w14:textFill>
        </w:rPr>
      </w:pPr>
    </w:p>
    <w:p w14:paraId="25026050">
      <w:pPr>
        <w:spacing w:before="156" w:beforeLines="50" w:after="156" w:afterLines="50" w:line="480" w:lineRule="exact"/>
        <w:ind w:firstLine="840" w:firstLineChars="300"/>
        <w:rPr>
          <w:rFonts w:ascii="Times New Roman" w:hAnsi="Times New Roman"/>
          <w:sz w:val="28"/>
          <w:szCs w:val="28"/>
        </w:rPr>
      </w:pPr>
      <w:r>
        <w:rPr>
          <w:rFonts w:ascii="Times New Roman" w:hAnsi="Times New Roman"/>
          <w:sz w:val="28"/>
        </w:rPr>
        <mc:AlternateContent>
          <mc:Choice Requires="wps">
            <w:drawing>
              <wp:anchor distT="0" distB="0" distL="114300" distR="114300" simplePos="0" relativeHeight="251660288" behindDoc="0" locked="0" layoutInCell="1" allowOverlap="1">
                <wp:simplePos x="0" y="0"/>
                <wp:positionH relativeFrom="column">
                  <wp:posOffset>4875530</wp:posOffset>
                </wp:positionH>
                <wp:positionV relativeFrom="paragraph">
                  <wp:posOffset>55245</wp:posOffset>
                </wp:positionV>
                <wp:extent cx="627380" cy="3308350"/>
                <wp:effectExtent l="4445" t="4445" r="15875" b="14605"/>
                <wp:wrapNone/>
                <wp:docPr id="3" name="文本框 3"/>
                <wp:cNvGraphicFramePr/>
                <a:graphic xmlns:a="http://schemas.openxmlformats.org/drawingml/2006/main">
                  <a:graphicData uri="http://schemas.microsoft.com/office/word/2010/wordprocessingShape">
                    <wps:wsp>
                      <wps:cNvSpPr txBox="1"/>
                      <wps:spPr>
                        <a:xfrm>
                          <a:off x="6018530" y="5440045"/>
                          <a:ext cx="627380" cy="2438400"/>
                        </a:xfrm>
                        <a:prstGeom prst="rect">
                          <a:avLst/>
                        </a:prstGeom>
                        <a:solidFill>
                          <a:srgbClr val="FFFFFF"/>
                        </a:solidFill>
                        <a:ln w="6350">
                          <a:solidFill>
                            <a:srgbClr val="FFFFFF"/>
                          </a:solidFill>
                        </a:ln>
                        <a:effectLst/>
                      </wps:spPr>
                      <wps:txbx>
                        <w:txbxContent>
                          <w:p w14:paraId="1C8988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3.9pt;margin-top:4.35pt;height:260.5pt;width:49.4pt;z-index:251660288;mso-width-relative:page;mso-height-relative:page;" fillcolor="#FFFFFF" filled="t" stroked="t" coordsize="21600,21600" o:gfxdata="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3x1HDYAAAACQEAAA8AAAAAAAAAAQAgAAAAIgAAAGRycy9kb3ducmV2LnhtbFBLAQIUABQA&#10;AAAIAIdO4kB4BpTBYgIAANIEAAAOAAAAAAAAAAEAIAAAACcBAABkcnMvZTJvRG9jLnhtbFBLBQYA&#10;AAAABgAGAFkBAAD7BQAAAAA=&#10;">
                <v:fill on="t" focussize="0,0"/>
                <v:stroke weight="0.5pt" color="#FFFFFF" joinstyle="round"/>
                <v:imagedata o:title=""/>
                <o:lock v:ext="edit" aspectratio="f"/>
                <v:textbox>
                  <w:txbxContent>
                    <w:p w14:paraId="1C898822"/>
                  </w:txbxContent>
                </v:textbox>
              </v:shape>
            </w:pict>
          </mc:Fallback>
        </mc:AlternateContent>
      </w:r>
      <w:r>
        <w:rPr>
          <w:rFonts w:hint="eastAsia" w:ascii="Times New Roman" w:hAnsi="Times New Roman"/>
          <w:sz w:val="28"/>
          <w:szCs w:val="28"/>
        </w:rPr>
        <w:t>学院名称</w:t>
      </w:r>
      <w:r>
        <w:rPr>
          <w:rFonts w:ascii="Times New Roman" w:hAnsi="Times New Roman"/>
          <w:sz w:val="28"/>
          <w:szCs w:val="28"/>
        </w:rPr>
        <w:t>：</w:t>
      </w:r>
      <w:r>
        <w:rPr>
          <w:rFonts w:ascii="Times New Roman" w:hAnsi="Times New Roman"/>
          <w:sz w:val="28"/>
          <w:szCs w:val="28"/>
          <w:u w:val="single"/>
        </w:rPr>
        <w:t xml:space="preserve">   </w:t>
      </w:r>
      <w:r>
        <w:rPr>
          <w:rFonts w:hint="eastAsia" w:ascii="Times New Roman" w:hAnsi="Times New Roman"/>
          <w:sz w:val="28"/>
          <w:szCs w:val="28"/>
          <w:u w:val="single"/>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hint="eastAsia" w:ascii="Times New Roman" w:hAnsi="Times New Roman"/>
          <w:sz w:val="28"/>
          <w:szCs w:val="28"/>
          <w:u w:val="single"/>
        </w:rPr>
        <w:t>计算机</w:t>
      </w:r>
      <w:r>
        <w:rPr>
          <w:rFonts w:ascii="Times New Roman" w:hAnsi="Times New Roman"/>
          <w:sz w:val="28"/>
          <w:szCs w:val="28"/>
          <w:u w:val="single"/>
        </w:rPr>
        <w:t xml:space="preserve">与信息工程学院 </w:t>
      </w:r>
      <w:r>
        <w:rPr>
          <w:rFonts w:hint="eastAsia"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hint="eastAsia" w:ascii="Times New Roman" w:hAnsi="Times New Roman"/>
          <w:sz w:val="28"/>
          <w:szCs w:val="28"/>
          <w:u w:val="single"/>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ascii="Times New Roman" w:hAnsi="Times New Roman"/>
          <w:sz w:val="28"/>
          <w:szCs w:val="28"/>
          <w:u w:val="single"/>
        </w:rPr>
        <w:t xml:space="preserve">   </w:t>
      </w:r>
    </w:p>
    <w:p w14:paraId="4B8EAF93">
      <w:pPr>
        <w:spacing w:before="156" w:beforeLines="50" w:after="156" w:afterLines="50" w:line="480" w:lineRule="exact"/>
        <w:ind w:firstLine="840" w:firstLineChars="300"/>
        <w:rPr>
          <w:rFonts w:ascii="Times New Roman" w:hAnsi="Times New Roman"/>
          <w:sz w:val="28"/>
          <w:szCs w:val="28"/>
        </w:rPr>
      </w:pPr>
      <w:r>
        <w:rPr>
          <w:rFonts w:ascii="Times New Roman" w:hAnsi="Times New Roman"/>
          <w:sz w:val="28"/>
          <w:szCs w:val="28"/>
        </w:rPr>
        <w:t xml:space="preserve">学  </w:t>
      </w:r>
      <w:r>
        <w:rPr>
          <w:rFonts w:hint="eastAsia" w:ascii="Times New Roman" w:hAnsi="Times New Roman"/>
          <w:sz w:val="28"/>
          <w:szCs w:val="28"/>
          <w:lang w:val="en-US" w:eastAsia="zh-CN"/>
        </w:rPr>
        <w:t xml:space="preserve">    </w:t>
      </w:r>
      <w:r>
        <w:rPr>
          <w:rFonts w:ascii="Times New Roman" w:hAnsi="Times New Roman"/>
          <w:sz w:val="28"/>
          <w:szCs w:val="28"/>
        </w:rPr>
        <w:t xml:space="preserve">  号：</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2023210601</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hint="eastAsia"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hint="eastAsia" w:ascii="Times New Roman" w:hAnsi="Times New Roman"/>
          <w:sz w:val="28"/>
          <w:szCs w:val="28"/>
          <w:u w:val="single"/>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ascii="Times New Roman" w:hAnsi="Times New Roman"/>
          <w:sz w:val="28"/>
          <w:szCs w:val="28"/>
          <w:u w:val="single"/>
        </w:rPr>
        <w:t xml:space="preserve"> </w:t>
      </w:r>
      <w:r>
        <w:rPr>
          <w:rFonts w:hint="eastAsia" w:ascii="Times New Roman" w:hAnsi="Times New Roman"/>
          <w:sz w:val="28"/>
          <w:szCs w:val="28"/>
          <w:u w:val="single"/>
        </w:rPr>
        <w:t xml:space="preserve">   </w:t>
      </w:r>
      <w:r>
        <w:rPr>
          <w:rFonts w:ascii="Times New Roman" w:hAnsi="Times New Roman"/>
          <w:sz w:val="28"/>
          <w:szCs w:val="28"/>
          <w:u w:val="single"/>
        </w:rPr>
        <w:t xml:space="preserve">    </w:t>
      </w:r>
    </w:p>
    <w:p w14:paraId="0FE1CD80">
      <w:pPr>
        <w:tabs>
          <w:tab w:val="left" w:pos="7655"/>
        </w:tabs>
        <w:spacing w:before="156" w:beforeLines="50" w:after="156" w:afterLines="50" w:line="480" w:lineRule="exact"/>
        <w:ind w:firstLine="840" w:firstLineChars="300"/>
        <w:rPr>
          <w:rFonts w:ascii="Times New Roman" w:hAnsi="Times New Roman"/>
          <w:sz w:val="28"/>
          <w:szCs w:val="28"/>
        </w:rPr>
      </w:pPr>
      <w:r>
        <w:rPr>
          <w:rFonts w:ascii="Times New Roman" w:hAnsi="Times New Roman"/>
          <w:sz w:val="28"/>
          <w:szCs w:val="28"/>
        </w:rPr>
        <w:t>学生姓名：</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金正轩</w:t>
      </w:r>
      <w:r>
        <w:rPr>
          <w:rFonts w:hint="eastAsia"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ascii="Times New Roman" w:hAnsi="Times New Roman"/>
          <w:sz w:val="28"/>
          <w:szCs w:val="28"/>
          <w:u w:val="single"/>
        </w:rPr>
        <w:t xml:space="preserve">         </w:t>
      </w:r>
      <w:r>
        <w:rPr>
          <w:rFonts w:hint="eastAsia"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hint="eastAsia" w:ascii="Times New Roman" w:hAnsi="Times New Roman"/>
          <w:sz w:val="28"/>
          <w:szCs w:val="28"/>
          <w:u w:val="single"/>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ascii="Times New Roman" w:hAnsi="Times New Roman"/>
          <w:sz w:val="28"/>
          <w:szCs w:val="28"/>
          <w:u w:val="single"/>
        </w:rPr>
        <w:t xml:space="preserve">    </w:t>
      </w:r>
    </w:p>
    <w:p w14:paraId="604266F2">
      <w:pPr>
        <w:spacing w:before="156" w:beforeLines="50" w:after="156" w:afterLines="50" w:line="480" w:lineRule="exact"/>
        <w:ind w:right="581" w:rightChars="242" w:firstLine="840" w:firstLineChars="300"/>
        <w:rPr>
          <w:rFonts w:ascii="Times New Roman" w:hAnsi="Times New Roman"/>
          <w:sz w:val="28"/>
          <w:szCs w:val="28"/>
        </w:rPr>
      </w:pPr>
      <w:r>
        <w:rPr>
          <w:rFonts w:hint="eastAsia" w:ascii="Times New Roman" w:hAnsi="Times New Roman"/>
          <w:sz w:val="28"/>
          <w:szCs w:val="28"/>
          <w:lang w:val="en-US" w:eastAsia="zh-CN"/>
        </w:rPr>
        <w:t>班        级</w:t>
      </w:r>
      <w:r>
        <w:rPr>
          <w:rFonts w:ascii="Times New Roman" w:hAnsi="Times New Roman"/>
          <w:sz w:val="28"/>
          <w:szCs w:val="28"/>
        </w:rPr>
        <w:t>：</w:t>
      </w:r>
      <w:r>
        <w:rPr>
          <w:rFonts w:ascii="Times New Roman" w:hAnsi="Times New Roman"/>
          <w:sz w:val="28"/>
          <w:szCs w:val="28"/>
          <w:u w:val="single"/>
        </w:rPr>
        <w:t xml:space="preserve">   </w:t>
      </w:r>
      <w:r>
        <w:rPr>
          <w:rFonts w:hint="eastAsia" w:ascii="Times New Roman" w:hAnsi="Times New Roman"/>
          <w:sz w:val="28"/>
          <w:szCs w:val="28"/>
          <w:u w:val="single"/>
        </w:rPr>
        <w:t xml:space="preserve"> </w:t>
      </w:r>
      <w:r>
        <w:rPr>
          <w:rFonts w:ascii="Times New Roman" w:hAnsi="Times New Roman"/>
          <w:sz w:val="28"/>
          <w:szCs w:val="28"/>
          <w:u w:val="single"/>
        </w:rPr>
        <w:t xml:space="preserve"> </w:t>
      </w:r>
      <w:r>
        <w:rPr>
          <w:rFonts w:hint="eastAsia" w:ascii="Times New Roman" w:hAnsi="Times New Roman"/>
          <w:sz w:val="28"/>
          <w:szCs w:val="28"/>
          <w:u w:val="single"/>
        </w:rPr>
        <w:t xml:space="preserve"> </w:t>
      </w:r>
      <w:r>
        <w:rPr>
          <w:rFonts w:ascii="Times New Roman" w:hAnsi="Times New Roman"/>
          <w:sz w:val="28"/>
          <w:szCs w:val="28"/>
          <w:u w:val="single"/>
        </w:rPr>
        <w:t xml:space="preserve"> </w:t>
      </w:r>
      <w:r>
        <w:rPr>
          <w:rFonts w:hint="eastAsia"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软件231</w:t>
      </w:r>
      <w:r>
        <w:rPr>
          <w:rFonts w:hint="eastAsia"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hint="eastAsia"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hint="eastAsia" w:ascii="Times New Roman" w:hAnsi="Times New Roman"/>
          <w:sz w:val="28"/>
          <w:szCs w:val="28"/>
          <w:u w:val="single"/>
        </w:rPr>
        <w:t xml:space="preserve"> </w:t>
      </w:r>
      <w:r>
        <w:rPr>
          <w:rFonts w:ascii="Times New Roman" w:hAnsi="Times New Roman"/>
          <w:sz w:val="28"/>
          <w:szCs w:val="28"/>
          <w:u w:val="single"/>
        </w:rPr>
        <w:t xml:space="preserve"> </w:t>
      </w:r>
    </w:p>
    <w:p w14:paraId="63A54CC2">
      <w:pPr>
        <w:spacing w:before="156" w:beforeLines="50" w:after="156" w:afterLines="50" w:line="480" w:lineRule="exact"/>
        <w:ind w:right="581" w:rightChars="242" w:firstLine="840" w:firstLineChars="300"/>
        <w:rPr>
          <w:rFonts w:hint="default" w:ascii="Times New Roman" w:hAnsi="Times New Roman" w:eastAsiaTheme="minorEastAsia"/>
          <w:sz w:val="28"/>
          <w:szCs w:val="28"/>
          <w:u w:val="single"/>
          <w:lang w:val="en-US" w:eastAsia="zh-CN"/>
        </w:rPr>
      </w:pPr>
      <w:r>
        <w:rPr>
          <w:rFonts w:hint="eastAsia" w:ascii="Times New Roman" w:hAnsi="Times New Roman"/>
          <w:sz w:val="28"/>
          <w:szCs w:val="28"/>
          <w:lang w:val="en-US" w:eastAsia="zh-CN"/>
        </w:rPr>
        <w:t>项目名称：</w:t>
      </w:r>
      <w:r>
        <w:rPr>
          <w:rFonts w:hint="eastAsia" w:ascii="Times New Roman" w:hAnsi="Times New Roman"/>
          <w:sz w:val="28"/>
          <w:szCs w:val="28"/>
          <w:u w:val="single"/>
          <w:lang w:val="en-US" w:eastAsia="zh-CN"/>
        </w:rPr>
        <w:t xml:space="preserve">                 智慧社区生活服务平台                                                                       </w:t>
      </w:r>
    </w:p>
    <w:p w14:paraId="73041574">
      <w:pPr>
        <w:spacing w:before="156" w:beforeLines="50" w:after="156" w:afterLines="50" w:line="480" w:lineRule="exact"/>
        <w:ind w:right="581" w:rightChars="242" w:firstLine="840" w:firstLineChars="300"/>
        <w:rPr>
          <w:rFonts w:hint="default" w:ascii="Times New Roman" w:hAnsi="Times New Roman" w:eastAsiaTheme="minorEastAsia"/>
          <w:sz w:val="28"/>
          <w:szCs w:val="28"/>
          <w:lang w:val="en-US" w:eastAsia="zh-CN"/>
        </w:rPr>
      </w:pPr>
      <w:r>
        <w:rPr>
          <w:rFonts w:hint="eastAsia" w:ascii="Times New Roman" w:hAnsi="Times New Roman"/>
          <w:sz w:val="28"/>
          <w:szCs w:val="28"/>
          <w:lang w:val="en-US" w:eastAsia="zh-CN"/>
        </w:rPr>
        <w:t>小组成员：</w:t>
      </w:r>
      <w:r>
        <w:rPr>
          <w:rFonts w:hint="eastAsia" w:ascii="Times New Roman" w:hAnsi="Times New Roman"/>
          <w:sz w:val="28"/>
          <w:szCs w:val="28"/>
          <w:u w:val="single"/>
          <w:lang w:val="en-US" w:eastAsia="zh-CN"/>
        </w:rPr>
        <w:t xml:space="preserve"> </w:t>
      </w:r>
      <w:r>
        <w:rPr>
          <w:rFonts w:hint="eastAsia" w:ascii="Times New Roman" w:hAnsi="Times New Roman"/>
          <w:sz w:val="24"/>
          <w:szCs w:val="24"/>
          <w:u w:val="single"/>
          <w:lang w:val="en-US" w:eastAsia="zh-CN"/>
        </w:rPr>
        <w:t xml:space="preserve">蔡迦南、曹万千、虎康、金正轩、胡文启、龚成磊    </w:t>
      </w:r>
      <w:r>
        <w:rPr>
          <w:rFonts w:hint="eastAsia" w:ascii="Times New Roman" w:hAnsi="Times New Roman"/>
          <w:sz w:val="28"/>
          <w:szCs w:val="28"/>
          <w:u w:val="single"/>
          <w:lang w:val="en-US" w:eastAsia="zh-CN"/>
        </w:rPr>
        <w:t xml:space="preserve">                                                                          </w:t>
      </w:r>
    </w:p>
    <w:p w14:paraId="3B55F7E6">
      <w:pPr>
        <w:spacing w:before="156" w:beforeLines="50" w:after="156" w:afterLines="50" w:line="480" w:lineRule="exact"/>
        <w:ind w:right="581" w:rightChars="242" w:firstLine="840" w:firstLineChars="300"/>
        <w:rPr>
          <w:rFonts w:ascii="Times New Roman" w:hAnsi="Times New Roman"/>
          <w:sz w:val="28"/>
          <w:szCs w:val="28"/>
        </w:rPr>
      </w:pPr>
      <w:r>
        <w:rPr>
          <w:rFonts w:ascii="Times New Roman" w:hAnsi="Times New Roman"/>
          <w:sz w:val="28"/>
          <w:szCs w:val="28"/>
        </w:rPr>
        <w:t>指导教师：</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刘东良</w:t>
      </w:r>
      <w:r>
        <w:rPr>
          <w:rFonts w:hint="eastAsia" w:ascii="Times New Roman" w:hAnsi="Times New Roman"/>
          <w:sz w:val="28"/>
          <w:szCs w:val="28"/>
          <w:u w:val="single"/>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ascii="Times New Roman" w:hAnsi="Times New Roman"/>
          <w:sz w:val="28"/>
          <w:szCs w:val="28"/>
          <w:u w:val="single"/>
        </w:rPr>
        <w:t xml:space="preserve">     </w:t>
      </w:r>
      <w:r>
        <w:rPr>
          <w:rFonts w:hint="eastAsia"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ascii="Times New Roman" w:hAnsi="Times New Roman"/>
          <w:sz w:val="28"/>
          <w:szCs w:val="28"/>
          <w:u w:val="single"/>
        </w:rPr>
        <w:t xml:space="preserve"> </w:t>
      </w:r>
    </w:p>
    <w:p w14:paraId="6C7C4064">
      <w:pPr>
        <w:keepNext w:val="0"/>
        <w:keepLines w:val="0"/>
        <w:pageBreakBefore w:val="0"/>
        <w:kinsoku/>
        <w:wordWrap/>
        <w:overflowPunct/>
        <w:topLinePunct w:val="0"/>
        <w:autoSpaceDE/>
        <w:autoSpaceDN/>
        <w:bidi w:val="0"/>
        <w:adjustRightInd/>
        <w:snapToGrid/>
        <w:spacing w:line="360" w:lineRule="exact"/>
        <w:ind w:firstLine="840" w:firstLineChars="300"/>
        <w:textAlignment w:val="auto"/>
        <w:rPr>
          <w:rFonts w:hint="default" w:ascii="Times New Roman" w:hAnsi="Times New Roman" w:cs="Times New Roman"/>
          <w:sz w:val="28"/>
          <w:szCs w:val="28"/>
          <w:u w:val="single"/>
        </w:rPr>
      </w:pPr>
      <w:r>
        <w:rPr>
          <w:rFonts w:hint="eastAsia" w:ascii="Times New Roman" w:hAnsi="Times New Roman"/>
          <w:sz w:val="28"/>
          <w:szCs w:val="28"/>
          <w:lang w:val="en-US" w:eastAsia="zh-CN"/>
        </w:rPr>
        <w:t>起止日期</w:t>
      </w:r>
      <w:r>
        <w:rPr>
          <w:rFonts w:ascii="Times New Roman" w:hAnsi="Times New Roman"/>
          <w:sz w:val="28"/>
          <w:szCs w:val="28"/>
        </w:rPr>
        <w:t>：</w:t>
      </w:r>
      <w:r>
        <w:rPr>
          <w:rFonts w:hint="eastAsia"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ascii="Times New Roman" w:hAnsi="Times New Roman"/>
          <w:sz w:val="28"/>
          <w:szCs w:val="28"/>
          <w:u w:val="single"/>
        </w:rPr>
        <w:t xml:space="preserve"> 202</w:t>
      </w:r>
      <w:r>
        <w:rPr>
          <w:rFonts w:hint="eastAsia" w:ascii="Times New Roman" w:hAnsi="Times New Roman"/>
          <w:sz w:val="28"/>
          <w:szCs w:val="28"/>
          <w:u w:val="single"/>
          <w:lang w:val="en-US" w:eastAsia="zh-CN"/>
        </w:rPr>
        <w:t>6</w:t>
      </w:r>
      <w:r>
        <w:rPr>
          <w:rFonts w:ascii="Times New Roman" w:hAnsi="Times New Roman"/>
          <w:sz w:val="28"/>
          <w:szCs w:val="28"/>
          <w:u w:val="single"/>
        </w:rPr>
        <w:t>年</w:t>
      </w:r>
      <w:r>
        <w:rPr>
          <w:rFonts w:hint="eastAsia" w:ascii="Times New Roman" w:hAnsi="Times New Roman"/>
          <w:sz w:val="28"/>
          <w:szCs w:val="28"/>
          <w:u w:val="single"/>
          <w:lang w:val="en-US" w:eastAsia="zh-CN"/>
        </w:rPr>
        <w:t xml:space="preserve">6月1日至2026年6月21日                                       </w:t>
      </w:r>
      <w:r>
        <w:rPr>
          <w:rFonts w:hint="eastAsia" w:ascii="Times New Roman" w:hAnsi="Times New Roman"/>
          <w:sz w:val="28"/>
          <w:szCs w:val="28"/>
          <w:u w:val="single"/>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hint="eastAsia" w:ascii="Times New Roman" w:hAnsi="Times New Roman" w:cs="Times New Roman"/>
          <w:sz w:val="28"/>
          <w:szCs w:val="28"/>
          <w:u w:val="single"/>
          <w:lang w:val="en-US" w:eastAsia="zh-CN"/>
        </w:rPr>
        <w:t xml:space="preserve"> </w:t>
      </w:r>
      <w:r>
        <w:rPr>
          <w:rFonts w:hint="default" w:ascii="Times New Roman" w:hAnsi="Times New Roman" w:cs="Times New Roman"/>
          <w:sz w:val="28"/>
          <w:szCs w:val="28"/>
          <w:u w:val="single"/>
        </w:rPr>
        <w:t xml:space="preserve">  </w:t>
      </w:r>
    </w:p>
    <w:p w14:paraId="4B45D78F">
      <w:pPr>
        <w:rPr>
          <w:rFonts w:ascii="宋体" w:hAnsi="宋体" w:eastAsia="宋体" w:cs="宋体"/>
          <w:b/>
          <w:bCs/>
          <w:color w:val="000000"/>
          <w:sz w:val="32"/>
          <w:szCs w:val="32"/>
        </w:rPr>
      </w:pPr>
    </w:p>
    <w:p w14:paraId="1A8E9ACC">
      <w:pPr>
        <w:rPr>
          <w:rFonts w:ascii="宋体" w:hAnsi="宋体" w:eastAsia="宋体" w:cs="宋体"/>
          <w:b/>
          <w:bCs/>
          <w:color w:val="000000"/>
          <w:sz w:val="32"/>
          <w:szCs w:val="32"/>
        </w:rPr>
      </w:pPr>
    </w:p>
    <w:p w14:paraId="5B010587">
      <w:pPr>
        <w:rPr>
          <w:rFonts w:ascii="宋体" w:hAnsi="宋体" w:eastAsia="宋体" w:cs="宋体"/>
          <w:b/>
          <w:bCs/>
          <w:color w:val="000000"/>
          <w:sz w:val="32"/>
          <w:szCs w:val="32"/>
        </w:rPr>
      </w:pPr>
    </w:p>
    <w:p w14:paraId="78032800">
      <w:pPr>
        <w:keepNext w:val="0"/>
        <w:keepLines w:val="0"/>
        <w:pageBreakBefore w:val="0"/>
        <w:kinsoku/>
        <w:wordWrap/>
        <w:overflowPunct/>
        <w:topLinePunct w:val="0"/>
        <w:autoSpaceDE/>
        <w:autoSpaceDN/>
        <w:bidi w:val="0"/>
        <w:adjustRightInd/>
        <w:snapToGrid/>
        <w:spacing w:line="360" w:lineRule="exact"/>
        <w:ind w:left="0" w:leftChars="0" w:firstLine="0" w:firstLineChars="0"/>
        <w:jc w:val="center"/>
        <w:textAlignment w:val="auto"/>
        <w:rPr>
          <w:rFonts w:hint="default" w:ascii="Times New Roman" w:hAnsi="Times New Roman" w:eastAsia="黑体" w:cs="Times New Roman"/>
          <w:sz w:val="32"/>
          <w:szCs w:val="32"/>
        </w:rPr>
      </w:pPr>
      <w:r>
        <w:rPr>
          <w:rFonts w:hint="default" w:ascii="Times New Roman" w:hAnsi="Times New Roman" w:eastAsia="黑体" w:cs="Times New Roman"/>
          <w:sz w:val="32"/>
          <w:szCs w:val="32"/>
          <w:lang w:val="en-US" w:eastAsia="zh-CN"/>
        </w:rPr>
        <w:t>计算机与信息工程学院 计算机软件课程组</w:t>
      </w:r>
      <w:r>
        <w:rPr>
          <w:rFonts w:hint="default" w:ascii="Times New Roman" w:hAnsi="Times New Roman" w:eastAsia="黑体" w:cs="Times New Roman"/>
          <w:sz w:val="32"/>
          <w:szCs w:val="32"/>
        </w:rPr>
        <w:t xml:space="preserve">  制</w:t>
      </w:r>
    </w:p>
    <w:p w14:paraId="7467C4A5">
      <w:pPr>
        <w:keepNext w:val="0"/>
        <w:keepLines w:val="0"/>
        <w:pageBreakBefore w:val="0"/>
        <w:widowControl/>
        <w:tabs>
          <w:tab w:val="center" w:pos="4422"/>
          <w:tab w:val="right" w:pos="8844"/>
        </w:tabs>
        <w:kinsoku/>
        <w:wordWrap/>
        <w:overflowPunct/>
        <w:topLinePunct w:val="0"/>
        <w:autoSpaceDE/>
        <w:autoSpaceDN/>
        <w:bidi w:val="0"/>
        <w:adjustRightInd/>
        <w:snapToGrid/>
        <w:spacing w:line="440" w:lineRule="exact"/>
        <w:textAlignment w:val="auto"/>
        <w:outlineLvl w:val="9"/>
        <w:rPr>
          <w:rFonts w:hint="eastAsia" w:ascii="黑体" w:hAnsi="黑体" w:eastAsia="黑体" w:cs="黑体"/>
          <w:bCs/>
          <w:sz w:val="36"/>
          <w:szCs w:val="36"/>
          <w:lang w:eastAsia="zh-CN"/>
        </w:rPr>
      </w:pPr>
      <w:bookmarkStart w:id="2" w:name="_Toc17593"/>
      <w:bookmarkStart w:id="3" w:name="_Toc13708"/>
      <w:bookmarkStart w:id="4" w:name="_Toc10697"/>
      <w:bookmarkStart w:id="5" w:name="_Toc7859"/>
      <w:bookmarkStart w:id="6" w:name="_Toc32086"/>
      <w:bookmarkStart w:id="7" w:name="_Toc24522"/>
      <w:r>
        <w:rPr>
          <w:rFonts w:hint="eastAsia" w:ascii="黑体" w:hAnsi="黑体" w:eastAsia="黑体" w:cs="黑体"/>
          <w:bCs/>
          <w:kern w:val="44"/>
          <w:sz w:val="36"/>
          <w:szCs w:val="36"/>
          <w:lang w:eastAsia="zh-CN"/>
        </w:rPr>
        <w:t>指导教师评语</w:t>
      </w:r>
      <w:bookmarkEnd w:id="2"/>
      <w:bookmarkEnd w:id="3"/>
      <w:bookmarkEnd w:id="4"/>
      <w:bookmarkEnd w:id="5"/>
      <w:bookmarkEnd w:id="6"/>
      <w:bookmarkEnd w:id="7"/>
    </w:p>
    <w:p w14:paraId="4BEFD75D">
      <w:pPr>
        <w:overflowPunct w:val="0"/>
        <w:spacing w:after="0"/>
        <w:ind w:firstLine="480" w:firstLineChars="200"/>
        <w:jc w:val="both"/>
        <w:rPr>
          <w:rFonts w:ascii="Times New Roman" w:hAnsi="Times New Roman" w:eastAsia="宋体" w:cs="Times New Roman"/>
          <w:bCs/>
          <w:kern w:val="2"/>
          <w:sz w:val="28"/>
          <w:szCs w:val="28"/>
          <w:lang w:eastAsia="zh-CN"/>
        </w:rPr>
      </w:pPr>
      <w:r>
        <w:rPr>
          <w:rFonts w:ascii="宋体" w:hAnsi="宋体" w:eastAsia="宋体" w:cs="宋体"/>
          <w:sz w:val="24"/>
          <w:szCs w:val="24"/>
        </w:rPr>
        <w:t>本项目为智慧社区生活服务平台，采用多技术栈协同开发，架构规范。该生主导 Android 端开发，实现 FCM 推送、AI 决策引擎等核心创新功能，独立解决各类技术难题。项目功能完整、测试优化到位，文档详实，团队协作高效，综合表现</w:t>
      </w:r>
      <w:r>
        <w:rPr>
          <w:rFonts w:hint="eastAsia" w:ascii="宋体" w:hAnsi="宋体" w:eastAsia="宋体" w:cs="宋体"/>
          <w:sz w:val="24"/>
          <w:szCs w:val="24"/>
          <w:lang w:val="en-US" w:eastAsia="zh-CN"/>
        </w:rPr>
        <w:t>良好</w:t>
      </w:r>
      <w:r>
        <w:rPr>
          <w:rFonts w:ascii="宋体" w:hAnsi="宋体" w:eastAsia="宋体" w:cs="宋体"/>
          <w:sz w:val="24"/>
          <w:szCs w:val="24"/>
        </w:rPr>
        <w:t>。</w:t>
      </w:r>
    </w:p>
    <w:p w14:paraId="4B25FA81">
      <w:pPr>
        <w:rPr>
          <w:rFonts w:hint="eastAsia" w:ascii="黑体" w:hAnsi="黑体" w:eastAsia="黑体" w:cs="黑体"/>
          <w:bCs/>
          <w:sz w:val="36"/>
          <w:szCs w:val="36"/>
          <w:lang w:eastAsia="zh-CN"/>
        </w:rPr>
      </w:pPr>
    </w:p>
    <w:p w14:paraId="0B07FA0A">
      <w:pPr>
        <w:rPr>
          <w:rFonts w:hint="eastAsia" w:ascii="黑体" w:hAnsi="黑体" w:eastAsia="黑体" w:cs="黑体"/>
          <w:bCs/>
          <w:sz w:val="36"/>
          <w:szCs w:val="36"/>
          <w:lang w:eastAsia="zh-CN"/>
        </w:rPr>
      </w:pPr>
    </w:p>
    <w:p w14:paraId="4C0FF692">
      <w:pPr>
        <w:rPr>
          <w:rFonts w:hint="eastAsia" w:ascii="黑体" w:hAnsi="黑体" w:eastAsia="黑体" w:cs="黑体"/>
          <w:bCs/>
          <w:sz w:val="36"/>
          <w:szCs w:val="36"/>
          <w:lang w:eastAsia="zh-CN"/>
        </w:rPr>
      </w:pPr>
    </w:p>
    <w:p w14:paraId="1B732DEF">
      <w:pPr>
        <w:rPr>
          <w:rFonts w:hint="eastAsia" w:ascii="黑体" w:hAnsi="黑体" w:eastAsia="黑体" w:cs="黑体"/>
          <w:bCs/>
          <w:sz w:val="36"/>
          <w:szCs w:val="36"/>
          <w:lang w:eastAsia="zh-CN"/>
        </w:rPr>
      </w:pPr>
    </w:p>
    <w:tbl>
      <w:tblPr>
        <w:tblStyle w:val="47"/>
        <w:tblpPr w:leftFromText="180" w:rightFromText="180" w:vertAnchor="text" w:horzAnchor="page" w:tblpXSpec="center" w:tblpY="117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8"/>
        <w:gridCol w:w="1248"/>
        <w:gridCol w:w="1243"/>
        <w:gridCol w:w="797"/>
        <w:gridCol w:w="2065"/>
      </w:tblGrid>
      <w:tr w14:paraId="30F3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248" w:type="dxa"/>
            <w:tcBorders>
              <w:bottom w:val="nil"/>
            </w:tcBorders>
            <w:vAlign w:val="center"/>
          </w:tcPr>
          <w:p w14:paraId="2CB5FD12">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lang w:eastAsia="zh-CN"/>
                <w14:textFill>
                  <w14:solidFill>
                    <w14:schemeClr w14:val="tx1"/>
                  </w14:solidFill>
                </w14:textFill>
              </w:rPr>
            </w:pPr>
            <w:r>
              <w:rPr>
                <w:rFonts w:hint="eastAsia" w:ascii="宋体" w:hAnsi="宋体" w:eastAsia="宋体" w:cs="宋体"/>
                <w:bCs/>
                <w:color w:val="000000" w:themeColor="text1"/>
                <w:sz w:val="24"/>
                <w:szCs w:val="24"/>
                <w:lang w:eastAsia="zh-CN"/>
                <w14:textFill>
                  <w14:solidFill>
                    <w14:schemeClr w14:val="tx1"/>
                  </w14:solidFill>
                </w14:textFill>
              </w:rPr>
              <w:t>序号</w:t>
            </w:r>
          </w:p>
        </w:tc>
        <w:tc>
          <w:tcPr>
            <w:tcW w:w="1248" w:type="dxa"/>
            <w:tcBorders>
              <w:bottom w:val="nil"/>
            </w:tcBorders>
            <w:vAlign w:val="center"/>
          </w:tcPr>
          <w:p w14:paraId="5CBA6DCF">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r>
              <w:rPr>
                <w:rFonts w:hint="eastAsia" w:ascii="宋体" w:hAnsi="宋体" w:eastAsia="宋体" w:cs="宋体"/>
                <w:bCs/>
                <w:color w:val="000000" w:themeColor="text1"/>
                <w:sz w:val="24"/>
                <w:szCs w:val="24"/>
                <w14:textFill>
                  <w14:solidFill>
                    <w14:schemeClr w14:val="tx1"/>
                  </w14:solidFill>
                </w14:textFill>
              </w:rPr>
              <w:t>类型</w:t>
            </w:r>
          </w:p>
        </w:tc>
        <w:tc>
          <w:tcPr>
            <w:tcW w:w="1243" w:type="dxa"/>
            <w:tcBorders>
              <w:bottom w:val="nil"/>
            </w:tcBorders>
            <w:vAlign w:val="center"/>
          </w:tcPr>
          <w:p w14:paraId="771388F8">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r>
              <w:rPr>
                <w:rFonts w:hint="eastAsia" w:ascii="宋体" w:hAnsi="宋体" w:eastAsia="宋体" w:cs="宋体"/>
                <w:bCs/>
                <w:color w:val="000000" w:themeColor="text1"/>
                <w:sz w:val="24"/>
                <w:szCs w:val="24"/>
                <w14:textFill>
                  <w14:solidFill>
                    <w14:schemeClr w14:val="tx1"/>
                  </w14:solidFill>
                </w14:textFill>
              </w:rPr>
              <w:t>成绩</w:t>
            </w:r>
          </w:p>
        </w:tc>
        <w:tc>
          <w:tcPr>
            <w:tcW w:w="797" w:type="dxa"/>
            <w:tcBorders>
              <w:bottom w:val="nil"/>
            </w:tcBorders>
            <w:vAlign w:val="center"/>
          </w:tcPr>
          <w:p w14:paraId="437A8C14">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r>
              <w:rPr>
                <w:rFonts w:hint="eastAsia" w:ascii="宋体" w:hAnsi="宋体" w:eastAsia="宋体" w:cs="宋体"/>
                <w:bCs/>
                <w:color w:val="000000" w:themeColor="text1"/>
                <w:sz w:val="24"/>
                <w:szCs w:val="24"/>
                <w14:textFill>
                  <w14:solidFill>
                    <w14:schemeClr w14:val="tx1"/>
                  </w14:solidFill>
                </w14:textFill>
              </w:rPr>
              <w:t>权重</w:t>
            </w:r>
          </w:p>
        </w:tc>
        <w:tc>
          <w:tcPr>
            <w:tcW w:w="2065" w:type="dxa"/>
            <w:tcBorders>
              <w:bottom w:val="nil"/>
            </w:tcBorders>
            <w:vAlign w:val="center"/>
          </w:tcPr>
          <w:p w14:paraId="4F5CAA04">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r>
              <w:rPr>
                <w:rFonts w:hint="eastAsia" w:ascii="宋体" w:hAnsi="宋体" w:eastAsia="宋体" w:cs="宋体"/>
                <w:bCs/>
                <w:color w:val="000000" w:themeColor="text1"/>
                <w:sz w:val="24"/>
                <w:szCs w:val="24"/>
                <w14:textFill>
                  <w14:solidFill>
                    <w14:schemeClr w14:val="tx1"/>
                  </w14:solidFill>
                </w14:textFill>
              </w:rPr>
              <w:t>得分</w:t>
            </w:r>
          </w:p>
        </w:tc>
      </w:tr>
      <w:tr w14:paraId="6224C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48" w:type="dxa"/>
            <w:vAlign w:val="center"/>
          </w:tcPr>
          <w:p w14:paraId="7CC37640">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lang w:eastAsia="zh-CN"/>
                <w14:textFill>
                  <w14:solidFill>
                    <w14:schemeClr w14:val="tx1"/>
                  </w14:solidFill>
                </w14:textFill>
              </w:rPr>
            </w:pPr>
            <w:r>
              <w:rPr>
                <w:rFonts w:hint="eastAsia" w:ascii="宋体" w:hAnsi="宋体" w:eastAsia="宋体" w:cs="宋体"/>
                <w:bCs/>
                <w:color w:val="000000" w:themeColor="text1"/>
                <w:sz w:val="24"/>
                <w:szCs w:val="24"/>
                <w:lang w:eastAsia="zh-CN"/>
                <w14:textFill>
                  <w14:solidFill>
                    <w14:schemeClr w14:val="tx1"/>
                  </w14:solidFill>
                </w14:textFill>
              </w:rPr>
              <w:t>1</w:t>
            </w:r>
          </w:p>
        </w:tc>
        <w:tc>
          <w:tcPr>
            <w:tcW w:w="1248" w:type="dxa"/>
            <w:vAlign w:val="center"/>
          </w:tcPr>
          <w:p w14:paraId="719C7F1E">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r>
              <w:rPr>
                <w:rFonts w:hint="eastAsia" w:ascii="宋体" w:hAnsi="宋体" w:eastAsia="宋体" w:cs="宋体"/>
                <w:bCs/>
                <w:color w:val="000000" w:themeColor="text1"/>
                <w:sz w:val="24"/>
                <w:szCs w:val="24"/>
                <w14:textFill>
                  <w14:solidFill>
                    <w14:schemeClr w14:val="tx1"/>
                  </w14:solidFill>
                </w14:textFill>
              </w:rPr>
              <w:t>项目</w:t>
            </w:r>
          </w:p>
        </w:tc>
        <w:tc>
          <w:tcPr>
            <w:tcW w:w="1243" w:type="dxa"/>
            <w:vAlign w:val="center"/>
          </w:tcPr>
          <w:p w14:paraId="1BC58422">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p>
        </w:tc>
        <w:tc>
          <w:tcPr>
            <w:tcW w:w="797" w:type="dxa"/>
            <w:vAlign w:val="center"/>
          </w:tcPr>
          <w:p w14:paraId="036AC4ED">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r>
              <w:rPr>
                <w:rFonts w:hint="eastAsia" w:ascii="宋体" w:hAnsi="宋体" w:eastAsia="宋体" w:cs="宋体"/>
                <w:bCs/>
                <w:color w:val="000000" w:themeColor="text1"/>
                <w:sz w:val="24"/>
                <w:szCs w:val="24"/>
                <w14:textFill>
                  <w14:solidFill>
                    <w14:schemeClr w14:val="tx1"/>
                  </w14:solidFill>
                </w14:textFill>
              </w:rPr>
              <w:t>30%</w:t>
            </w:r>
          </w:p>
        </w:tc>
        <w:tc>
          <w:tcPr>
            <w:tcW w:w="2065" w:type="dxa"/>
            <w:vAlign w:val="center"/>
          </w:tcPr>
          <w:p w14:paraId="321170E5">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p>
        </w:tc>
      </w:tr>
      <w:tr w14:paraId="7B695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48" w:type="dxa"/>
            <w:vAlign w:val="center"/>
          </w:tcPr>
          <w:p w14:paraId="3921E888">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lang w:eastAsia="zh-CN"/>
                <w14:textFill>
                  <w14:solidFill>
                    <w14:schemeClr w14:val="tx1"/>
                  </w14:solidFill>
                </w14:textFill>
              </w:rPr>
            </w:pPr>
            <w:r>
              <w:rPr>
                <w:rFonts w:hint="eastAsia" w:ascii="宋体" w:hAnsi="宋体" w:eastAsia="宋体" w:cs="宋体"/>
                <w:bCs/>
                <w:color w:val="000000" w:themeColor="text1"/>
                <w:sz w:val="24"/>
                <w:szCs w:val="24"/>
                <w:lang w:eastAsia="zh-CN"/>
                <w14:textFill>
                  <w14:solidFill>
                    <w14:schemeClr w14:val="tx1"/>
                  </w14:solidFill>
                </w14:textFill>
              </w:rPr>
              <w:t>2</w:t>
            </w:r>
          </w:p>
        </w:tc>
        <w:tc>
          <w:tcPr>
            <w:tcW w:w="1248" w:type="dxa"/>
            <w:vAlign w:val="center"/>
          </w:tcPr>
          <w:p w14:paraId="64E26BDE">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r>
              <w:rPr>
                <w:rFonts w:hint="eastAsia" w:ascii="宋体" w:hAnsi="宋体" w:eastAsia="宋体" w:cs="宋体"/>
                <w:bCs/>
                <w:color w:val="000000" w:themeColor="text1"/>
                <w:sz w:val="24"/>
                <w:szCs w:val="24"/>
                <w14:textFill>
                  <w14:solidFill>
                    <w14:schemeClr w14:val="tx1"/>
                  </w14:solidFill>
                </w14:textFill>
              </w:rPr>
              <w:t>小组</w:t>
            </w:r>
          </w:p>
        </w:tc>
        <w:tc>
          <w:tcPr>
            <w:tcW w:w="1243" w:type="dxa"/>
            <w:vAlign w:val="center"/>
          </w:tcPr>
          <w:p w14:paraId="5D5101E8">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p>
        </w:tc>
        <w:tc>
          <w:tcPr>
            <w:tcW w:w="797" w:type="dxa"/>
            <w:vAlign w:val="center"/>
          </w:tcPr>
          <w:p w14:paraId="07C30E75">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r>
              <w:rPr>
                <w:rFonts w:hint="eastAsia" w:ascii="宋体" w:hAnsi="宋体" w:eastAsia="宋体" w:cs="宋体"/>
                <w:bCs/>
                <w:color w:val="000000" w:themeColor="text1"/>
                <w:sz w:val="24"/>
                <w:szCs w:val="24"/>
                <w14:textFill>
                  <w14:solidFill>
                    <w14:schemeClr w14:val="tx1"/>
                  </w14:solidFill>
                </w14:textFill>
              </w:rPr>
              <w:t>20%</w:t>
            </w:r>
          </w:p>
        </w:tc>
        <w:tc>
          <w:tcPr>
            <w:tcW w:w="2065" w:type="dxa"/>
            <w:vAlign w:val="center"/>
          </w:tcPr>
          <w:p w14:paraId="610E4491">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p>
        </w:tc>
      </w:tr>
      <w:tr w14:paraId="59C1F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48" w:type="dxa"/>
            <w:vAlign w:val="center"/>
          </w:tcPr>
          <w:p w14:paraId="12A22F86">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lang w:eastAsia="zh-CN"/>
                <w14:textFill>
                  <w14:solidFill>
                    <w14:schemeClr w14:val="tx1"/>
                  </w14:solidFill>
                </w14:textFill>
              </w:rPr>
            </w:pPr>
            <w:r>
              <w:rPr>
                <w:rFonts w:hint="eastAsia" w:ascii="宋体" w:hAnsi="宋体" w:eastAsia="宋体" w:cs="宋体"/>
                <w:bCs/>
                <w:color w:val="000000" w:themeColor="text1"/>
                <w:sz w:val="24"/>
                <w:szCs w:val="24"/>
                <w:lang w:eastAsia="zh-CN"/>
                <w14:textFill>
                  <w14:solidFill>
                    <w14:schemeClr w14:val="tx1"/>
                  </w14:solidFill>
                </w14:textFill>
              </w:rPr>
              <w:t>3</w:t>
            </w:r>
          </w:p>
        </w:tc>
        <w:tc>
          <w:tcPr>
            <w:tcW w:w="1248" w:type="dxa"/>
            <w:vAlign w:val="center"/>
          </w:tcPr>
          <w:p w14:paraId="7305D95B">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r>
              <w:rPr>
                <w:rFonts w:hint="eastAsia" w:ascii="宋体" w:hAnsi="宋体" w:eastAsia="宋体" w:cs="宋体"/>
                <w:bCs/>
                <w:color w:val="000000" w:themeColor="text1"/>
                <w:sz w:val="24"/>
                <w:szCs w:val="24"/>
                <w14:textFill>
                  <w14:solidFill>
                    <w14:schemeClr w14:val="tx1"/>
                  </w14:solidFill>
                </w14:textFill>
              </w:rPr>
              <w:t>个人</w:t>
            </w:r>
          </w:p>
        </w:tc>
        <w:tc>
          <w:tcPr>
            <w:tcW w:w="1243" w:type="dxa"/>
            <w:vAlign w:val="center"/>
          </w:tcPr>
          <w:p w14:paraId="4270624F">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p>
        </w:tc>
        <w:tc>
          <w:tcPr>
            <w:tcW w:w="797" w:type="dxa"/>
            <w:vAlign w:val="center"/>
          </w:tcPr>
          <w:p w14:paraId="6C783A0D">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r>
              <w:rPr>
                <w:rFonts w:hint="eastAsia" w:ascii="宋体" w:hAnsi="宋体" w:eastAsia="宋体" w:cs="宋体"/>
                <w:bCs/>
                <w:color w:val="000000" w:themeColor="text1"/>
                <w:sz w:val="24"/>
                <w:szCs w:val="24"/>
                <w14:textFill>
                  <w14:solidFill>
                    <w14:schemeClr w14:val="tx1"/>
                  </w14:solidFill>
                </w14:textFill>
              </w:rPr>
              <w:t>20%</w:t>
            </w:r>
          </w:p>
        </w:tc>
        <w:tc>
          <w:tcPr>
            <w:tcW w:w="2065" w:type="dxa"/>
            <w:vAlign w:val="center"/>
          </w:tcPr>
          <w:p w14:paraId="5B57FE41">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p>
        </w:tc>
      </w:tr>
      <w:tr w14:paraId="32F96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48" w:type="dxa"/>
            <w:vAlign w:val="center"/>
          </w:tcPr>
          <w:p w14:paraId="00F1536F">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lang w:eastAsia="zh-CN"/>
                <w14:textFill>
                  <w14:solidFill>
                    <w14:schemeClr w14:val="tx1"/>
                  </w14:solidFill>
                </w14:textFill>
              </w:rPr>
            </w:pPr>
            <w:r>
              <w:rPr>
                <w:rFonts w:hint="eastAsia" w:ascii="宋体" w:hAnsi="宋体" w:eastAsia="宋体" w:cs="宋体"/>
                <w:bCs/>
                <w:color w:val="000000" w:themeColor="text1"/>
                <w:sz w:val="24"/>
                <w:szCs w:val="24"/>
                <w:lang w:eastAsia="zh-CN"/>
                <w14:textFill>
                  <w14:solidFill>
                    <w14:schemeClr w14:val="tx1"/>
                  </w14:solidFill>
                </w14:textFill>
              </w:rPr>
              <w:t>4</w:t>
            </w:r>
          </w:p>
        </w:tc>
        <w:tc>
          <w:tcPr>
            <w:tcW w:w="1248" w:type="dxa"/>
            <w:vAlign w:val="center"/>
          </w:tcPr>
          <w:p w14:paraId="451A6DF7">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r>
              <w:rPr>
                <w:rFonts w:hint="eastAsia" w:ascii="宋体" w:hAnsi="宋体" w:eastAsia="宋体" w:cs="宋体"/>
                <w:bCs/>
                <w:color w:val="000000" w:themeColor="text1"/>
                <w:sz w:val="24"/>
                <w:szCs w:val="24"/>
                <w14:textFill>
                  <w14:solidFill>
                    <w14:schemeClr w14:val="tx1"/>
                  </w14:solidFill>
                </w14:textFill>
              </w:rPr>
              <w:t>答辩</w:t>
            </w:r>
          </w:p>
        </w:tc>
        <w:tc>
          <w:tcPr>
            <w:tcW w:w="1243" w:type="dxa"/>
            <w:vAlign w:val="center"/>
          </w:tcPr>
          <w:p w14:paraId="21F96FC1">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p>
        </w:tc>
        <w:tc>
          <w:tcPr>
            <w:tcW w:w="797" w:type="dxa"/>
            <w:vAlign w:val="center"/>
          </w:tcPr>
          <w:p w14:paraId="794107F1">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r>
              <w:rPr>
                <w:rFonts w:hint="eastAsia" w:ascii="宋体" w:hAnsi="宋体" w:eastAsia="宋体" w:cs="宋体"/>
                <w:bCs/>
                <w:color w:val="000000" w:themeColor="text1"/>
                <w:sz w:val="24"/>
                <w:szCs w:val="24"/>
                <w14:textFill>
                  <w14:solidFill>
                    <w14:schemeClr w14:val="tx1"/>
                  </w14:solidFill>
                </w14:textFill>
              </w:rPr>
              <w:t>30%</w:t>
            </w:r>
          </w:p>
        </w:tc>
        <w:tc>
          <w:tcPr>
            <w:tcW w:w="2065" w:type="dxa"/>
            <w:vAlign w:val="center"/>
          </w:tcPr>
          <w:p w14:paraId="4EDA97AB">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p>
        </w:tc>
      </w:tr>
      <w:tr w14:paraId="36925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48" w:type="dxa"/>
            <w:vAlign w:val="center"/>
          </w:tcPr>
          <w:p w14:paraId="24651A36">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lang w:eastAsia="zh-CN"/>
                <w14:textFill>
                  <w14:solidFill>
                    <w14:schemeClr w14:val="tx1"/>
                  </w14:solidFill>
                </w14:textFill>
              </w:rPr>
            </w:pPr>
            <w:r>
              <w:rPr>
                <w:rFonts w:hint="eastAsia" w:ascii="宋体" w:hAnsi="宋体" w:eastAsia="宋体" w:cs="宋体"/>
                <w:bCs/>
                <w:color w:val="000000" w:themeColor="text1"/>
                <w:sz w:val="24"/>
                <w:szCs w:val="24"/>
                <w:lang w:eastAsia="zh-CN"/>
                <w14:textFill>
                  <w14:solidFill>
                    <w14:schemeClr w14:val="tx1"/>
                  </w14:solidFill>
                </w14:textFill>
              </w:rPr>
              <w:t>5</w:t>
            </w:r>
          </w:p>
        </w:tc>
        <w:tc>
          <w:tcPr>
            <w:tcW w:w="1248" w:type="dxa"/>
            <w:vAlign w:val="center"/>
          </w:tcPr>
          <w:p w14:paraId="55AB4B07">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r>
              <w:rPr>
                <w:rFonts w:hint="eastAsia" w:ascii="宋体" w:hAnsi="宋体" w:eastAsia="宋体" w:cs="宋体"/>
                <w:bCs/>
                <w:color w:val="000000" w:themeColor="text1"/>
                <w:sz w:val="24"/>
                <w:szCs w:val="24"/>
                <w14:textFill>
                  <w14:solidFill>
                    <w14:schemeClr w14:val="tx1"/>
                  </w14:solidFill>
                </w14:textFill>
              </w:rPr>
              <w:t>总成绩</w:t>
            </w:r>
          </w:p>
        </w:tc>
        <w:tc>
          <w:tcPr>
            <w:tcW w:w="1243" w:type="dxa"/>
            <w:vAlign w:val="center"/>
          </w:tcPr>
          <w:p w14:paraId="276A3B56">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p>
        </w:tc>
        <w:tc>
          <w:tcPr>
            <w:tcW w:w="797" w:type="dxa"/>
            <w:vAlign w:val="center"/>
          </w:tcPr>
          <w:p w14:paraId="31732C62">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r>
              <w:rPr>
                <w:rFonts w:hint="eastAsia" w:ascii="宋体" w:hAnsi="宋体" w:eastAsia="宋体" w:cs="宋体"/>
                <w:bCs/>
                <w:color w:val="000000" w:themeColor="text1"/>
                <w:sz w:val="24"/>
                <w:szCs w:val="24"/>
                <w14:textFill>
                  <w14:solidFill>
                    <w14:schemeClr w14:val="tx1"/>
                  </w14:solidFill>
                </w14:textFill>
              </w:rPr>
              <w:t>100%</w:t>
            </w:r>
          </w:p>
        </w:tc>
        <w:tc>
          <w:tcPr>
            <w:tcW w:w="2065" w:type="dxa"/>
            <w:vAlign w:val="center"/>
          </w:tcPr>
          <w:p w14:paraId="2A7A72C9">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Cs/>
                <w:color w:val="000000" w:themeColor="text1"/>
                <w:sz w:val="24"/>
                <w:szCs w:val="24"/>
                <w14:textFill>
                  <w14:solidFill>
                    <w14:schemeClr w14:val="tx1"/>
                  </w14:solidFill>
                </w14:textFill>
              </w:rPr>
            </w:pPr>
          </w:p>
        </w:tc>
      </w:tr>
    </w:tbl>
    <w:p w14:paraId="265DC0D3">
      <w:pPr>
        <w:keepNext w:val="0"/>
        <w:keepLines w:val="0"/>
        <w:pageBreakBefore w:val="0"/>
        <w:widowControl/>
        <w:kinsoku/>
        <w:wordWrap/>
        <w:overflowPunct/>
        <w:topLinePunct w:val="0"/>
        <w:autoSpaceDE/>
        <w:autoSpaceDN/>
        <w:bidi w:val="0"/>
        <w:adjustRightInd/>
        <w:snapToGrid/>
        <w:textAlignment w:val="auto"/>
        <w:outlineLvl w:val="9"/>
        <w:rPr>
          <w:rFonts w:ascii="Times New Roman" w:hAnsi="Times New Roman"/>
          <w:bCs/>
          <w:sz w:val="28"/>
          <w:szCs w:val="28"/>
        </w:rPr>
      </w:pPr>
      <w:bookmarkStart w:id="8" w:name="_Toc667"/>
      <w:bookmarkStart w:id="9" w:name="_Toc753"/>
      <w:bookmarkStart w:id="10" w:name="_Toc1349"/>
      <w:bookmarkStart w:id="11" w:name="_Toc17142"/>
      <w:bookmarkStart w:id="12" w:name="_Toc26593"/>
      <w:r>
        <w:rPr>
          <w:rFonts w:hint="eastAsia" w:ascii="黑体" w:hAnsi="黑体" w:eastAsia="黑体" w:cs="黑体"/>
          <w:bCs/>
          <w:sz w:val="36"/>
          <w:szCs w:val="36"/>
        </w:rPr>
        <w:t>成绩评定</w:t>
      </w:r>
      <w:bookmarkEnd w:id="8"/>
      <w:bookmarkEnd w:id="9"/>
      <w:bookmarkEnd w:id="10"/>
      <w:bookmarkEnd w:id="11"/>
      <w:bookmarkEnd w:id="12"/>
      <w:r>
        <w:rPr>
          <w:rFonts w:hint="eastAsia" w:ascii="黑体" w:hAnsi="黑体" w:eastAsia="黑体" w:cs="黑体"/>
          <w:bCs/>
          <w:sz w:val="28"/>
          <w:szCs w:val="28"/>
        </w:rPr>
        <w:t xml:space="preserve"> </w:t>
      </w:r>
      <w:r>
        <w:rPr>
          <w:rFonts w:ascii="Times New Roman" w:hAnsi="Times New Roman"/>
          <w:bCs/>
          <w:sz w:val="28"/>
          <w:szCs w:val="28"/>
        </w:rPr>
        <w:t xml:space="preserve"> </w:t>
      </w:r>
    </w:p>
    <w:p w14:paraId="75BB1C51">
      <w:pPr>
        <w:tabs>
          <w:tab w:val="center" w:pos="4422"/>
          <w:tab w:val="right" w:pos="8844"/>
        </w:tabs>
        <w:spacing w:line="440" w:lineRule="exact"/>
        <w:ind w:firstLine="480"/>
        <w:rPr>
          <w:rFonts w:ascii="Times New Roman" w:hAnsi="Times New Roman"/>
          <w:bCs/>
        </w:rPr>
      </w:pPr>
    </w:p>
    <w:p w14:paraId="263A3C13">
      <w:pPr>
        <w:tabs>
          <w:tab w:val="center" w:pos="4422"/>
          <w:tab w:val="right" w:pos="8844"/>
        </w:tabs>
        <w:spacing w:line="440" w:lineRule="exact"/>
        <w:rPr>
          <w:rFonts w:ascii="Times New Roman" w:hAnsi="Times New Roman"/>
          <w:bCs/>
        </w:rPr>
      </w:pPr>
    </w:p>
    <w:p w14:paraId="231F6711">
      <w:pPr>
        <w:tabs>
          <w:tab w:val="center" w:pos="4422"/>
          <w:tab w:val="right" w:pos="8844"/>
        </w:tabs>
        <w:spacing w:line="440" w:lineRule="exact"/>
        <w:ind w:firstLine="480"/>
        <w:rPr>
          <w:rFonts w:ascii="Times New Roman" w:hAnsi="Times New Roman"/>
          <w:bCs/>
        </w:rPr>
      </w:pPr>
    </w:p>
    <w:p w14:paraId="06C1B991">
      <w:pPr>
        <w:tabs>
          <w:tab w:val="center" w:pos="4422"/>
          <w:tab w:val="right" w:pos="8844"/>
        </w:tabs>
        <w:spacing w:line="440" w:lineRule="exact"/>
        <w:ind w:firstLine="480"/>
        <w:rPr>
          <w:rFonts w:ascii="Times New Roman" w:hAnsi="Times New Roman"/>
          <w:bCs/>
        </w:rPr>
      </w:pPr>
    </w:p>
    <w:p w14:paraId="50F8A09A">
      <w:pPr>
        <w:tabs>
          <w:tab w:val="center" w:pos="4422"/>
          <w:tab w:val="right" w:pos="8844"/>
        </w:tabs>
        <w:spacing w:line="440" w:lineRule="exact"/>
        <w:ind w:firstLine="480"/>
        <w:rPr>
          <w:rFonts w:ascii="Times New Roman" w:hAnsi="Times New Roman"/>
          <w:bCs/>
        </w:rPr>
      </w:pPr>
    </w:p>
    <w:p w14:paraId="6D36253C">
      <w:pPr>
        <w:tabs>
          <w:tab w:val="center" w:pos="4422"/>
          <w:tab w:val="right" w:pos="8844"/>
        </w:tabs>
        <w:spacing w:line="440" w:lineRule="exact"/>
        <w:ind w:firstLine="480"/>
        <w:rPr>
          <w:rFonts w:ascii="Times New Roman" w:hAnsi="Times New Roman"/>
          <w:bCs/>
        </w:rPr>
      </w:pPr>
    </w:p>
    <w:p w14:paraId="513F6136">
      <w:pPr>
        <w:spacing w:line="400" w:lineRule="exact"/>
        <w:rPr>
          <w:rFonts w:hint="eastAsia" w:ascii="黑体" w:hAnsi="黑体" w:eastAsia="黑体" w:cs="黑体"/>
          <w:bCs/>
          <w:sz w:val="28"/>
          <w:szCs w:val="28"/>
          <w:lang w:eastAsia="zh-CN"/>
        </w:rPr>
      </w:pPr>
    </w:p>
    <w:p w14:paraId="07813C8C">
      <w:pPr>
        <w:spacing w:line="400" w:lineRule="exact"/>
        <w:rPr>
          <w:rFonts w:hint="eastAsia" w:ascii="黑体" w:hAnsi="黑体" w:eastAsia="黑体" w:cs="黑体"/>
          <w:bCs/>
          <w:sz w:val="28"/>
          <w:szCs w:val="28"/>
          <w:lang w:eastAsia="zh-CN"/>
        </w:rPr>
      </w:pPr>
    </w:p>
    <w:p w14:paraId="7394CCF3">
      <w:pPr>
        <w:spacing w:line="400" w:lineRule="exact"/>
        <w:rPr>
          <w:rFonts w:hint="eastAsia" w:ascii="黑体" w:hAnsi="黑体" w:eastAsia="黑体" w:cs="黑体"/>
          <w:bCs/>
          <w:sz w:val="28"/>
          <w:szCs w:val="28"/>
          <w:lang w:eastAsia="zh-CN"/>
        </w:rPr>
      </w:pPr>
    </w:p>
    <w:p w14:paraId="0BEC59AD">
      <w:pPr>
        <w:spacing w:line="400" w:lineRule="exact"/>
        <w:rPr>
          <w:rFonts w:hint="eastAsia" w:ascii="黑体" w:hAnsi="黑体" w:eastAsia="黑体" w:cs="黑体"/>
          <w:bCs/>
          <w:sz w:val="28"/>
          <w:szCs w:val="28"/>
          <w:lang w:eastAsia="zh-CN"/>
        </w:rPr>
      </w:pPr>
    </w:p>
    <w:p w14:paraId="4E348117">
      <w:pPr>
        <w:jc w:val="center"/>
        <w:rPr>
          <w:rFonts w:hint="default" w:ascii="Times New Roman" w:hAnsi="Times New Roman" w:eastAsia="黑体" w:cs="Times New Roman"/>
          <w:sz w:val="32"/>
          <w:szCs w:val="32"/>
        </w:rPr>
      </w:pPr>
      <w:r>
        <w:rPr>
          <w:rFonts w:hint="eastAsia" w:ascii="黑体" w:hAnsi="黑体" w:eastAsia="黑体" w:cs="黑体"/>
          <w:bCs/>
          <w:sz w:val="28"/>
          <w:szCs w:val="28"/>
          <w:lang w:eastAsia="zh-CN"/>
        </w:rPr>
        <w:t xml:space="preserve">指导教师签名： </w:t>
      </w:r>
      <w:r>
        <w:rPr>
          <w:rFonts w:hint="eastAsia" w:ascii="黑体" w:hAnsi="黑体" w:eastAsia="黑体" w:cs="黑体"/>
          <w:bCs/>
          <w:sz w:val="28"/>
          <w:szCs w:val="28"/>
          <w:lang w:eastAsia="zh-CN"/>
        </w:rPr>
        <w:drawing>
          <wp:inline distT="0" distB="0" distL="114300" distR="114300">
            <wp:extent cx="1115060" cy="484505"/>
            <wp:effectExtent l="0" t="0" r="2540" b="10795"/>
            <wp:docPr id="7" name="图片 7" descr="刘东良签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刘东良签字"/>
                    <pic:cNvPicPr>
                      <a:picLocks noChangeAspect="1"/>
                    </pic:cNvPicPr>
                  </pic:nvPicPr>
                  <pic:blipFill>
                    <a:blip r:embed="rId7"/>
                    <a:stretch>
                      <a:fillRect/>
                    </a:stretch>
                  </pic:blipFill>
                  <pic:spPr>
                    <a:xfrm>
                      <a:off x="0" y="0"/>
                      <a:ext cx="1115060" cy="484505"/>
                    </a:xfrm>
                    <a:prstGeom prst="rect">
                      <a:avLst/>
                    </a:prstGeom>
                  </pic:spPr>
                </pic:pic>
              </a:graphicData>
            </a:graphic>
          </wp:inline>
        </w:drawing>
      </w:r>
      <w:r>
        <w:rPr>
          <w:rFonts w:hint="eastAsia" w:ascii="黑体" w:hAnsi="黑体" w:eastAsia="黑体" w:cs="黑体"/>
          <w:bCs/>
          <w:sz w:val="28"/>
          <w:szCs w:val="28"/>
          <w:lang w:eastAsia="zh-CN"/>
        </w:rPr>
        <w:t xml:space="preserve">  填表日期： 2026年 6月 </w:t>
      </w:r>
      <w:r>
        <w:rPr>
          <w:rFonts w:hint="eastAsia" w:ascii="黑体" w:hAnsi="黑体" w:eastAsia="黑体" w:cs="黑体"/>
          <w:bCs/>
          <w:sz w:val="28"/>
          <w:szCs w:val="28"/>
          <w:lang w:val="en-US" w:eastAsia="zh-CN"/>
        </w:rPr>
        <w:t>21</w:t>
      </w:r>
      <w:r>
        <w:rPr>
          <w:rFonts w:hint="eastAsia" w:ascii="黑体" w:hAnsi="黑体" w:eastAsia="黑体" w:cs="黑体"/>
          <w:bCs/>
          <w:sz w:val="28"/>
          <w:szCs w:val="28"/>
          <w:lang w:eastAsia="zh-CN"/>
        </w:rPr>
        <w:t>日</w:t>
      </w:r>
      <w:r>
        <w:rPr>
          <w:rFonts w:hint="eastAsia" w:ascii="黑体" w:hAnsi="黑体" w:eastAsia="黑体" w:cs="黑体"/>
          <w:bCs/>
          <w:sz w:val="28"/>
          <w:szCs w:val="28"/>
          <w:lang w:eastAsia="zh-CN"/>
        </w:rPr>
        <w:br w:type="page"/>
      </w:r>
    </w:p>
    <w:bookmarkEnd w:id="0"/>
    <w:sdt>
      <w:sdtPr>
        <w:rPr>
          <w:rFonts w:ascii="宋体" w:hAnsi="宋体" w:eastAsia="宋体" w:cstheme="minorBidi"/>
          <w:sz w:val="21"/>
          <w:szCs w:val="24"/>
          <w:lang w:val="en-US" w:eastAsia="zh-CN" w:bidi="ar-SA"/>
        </w:rPr>
        <w:id w:val="147468077"/>
        <w15:color w:val="DBDBDB"/>
        <w:docPartObj>
          <w:docPartGallery w:val="Table of Contents"/>
          <w:docPartUnique/>
        </w:docPartObj>
      </w:sdtPr>
      <w:sdtEndPr>
        <w:rPr>
          <w:rFonts w:ascii="Times New Roman" w:hAnsi="Times New Roman" w:eastAsia="宋体" w:cstheme="minorBidi"/>
          <w:i w:val="0"/>
          <w:iCs w:val="0"/>
          <w:color w:val="000000" w:themeColor="text1"/>
          <w:sz w:val="24"/>
          <w:szCs w:val="24"/>
          <w:lang w:val="en-US" w:eastAsia="zh-CN" w:bidi="ar-SA"/>
          <w14:textFill>
            <w14:solidFill>
              <w14:schemeClr w14:val="tx1"/>
            </w14:solidFill>
          </w14:textFill>
        </w:rPr>
      </w:sdtEndPr>
      <w:sdtContent>
        <w:p w14:paraId="4989C07F">
          <w:pPr>
            <w:spacing w:before="0" w:beforeLines="0" w:after="0" w:afterLines="0" w:line="240" w:lineRule="auto"/>
            <w:ind w:left="0" w:leftChars="0" w:right="0" w:rightChars="0" w:firstLine="0" w:firstLineChars="0"/>
            <w:jc w:val="center"/>
          </w:pPr>
          <w:bookmarkStart w:id="13" w:name="目录"/>
          <w:r>
            <w:rPr>
              <w:rFonts w:ascii="宋体" w:hAnsi="宋体" w:eastAsia="宋体"/>
              <w:b/>
              <w:bCs/>
              <w:sz w:val="44"/>
              <w:szCs w:val="44"/>
            </w:rPr>
            <w:t>目录</w:t>
          </w:r>
        </w:p>
        <w:p w14:paraId="2A9126DE">
          <w:pPr>
            <w:pStyle w:val="19"/>
            <w:keepNext w:val="0"/>
            <w:keepLines w:val="0"/>
            <w:pageBreakBefore w:val="0"/>
            <w:widowControl/>
            <w:tabs>
              <w:tab w:val="right" w:leader="dot" w:pos="8640"/>
            </w:tabs>
            <w:kinsoku/>
            <w:wordWrap/>
            <w:overflowPunct/>
            <w:topLinePunct w:val="0"/>
            <w:autoSpaceDE/>
            <w:autoSpaceDN/>
            <w:bidi w:val="0"/>
            <w:adjustRightInd/>
            <w:snapToGrid/>
            <w:spacing w:after="0" w:line="240" w:lineRule="auto"/>
            <w:textAlignment w:val="auto"/>
            <w:rPr>
              <w:rFonts w:hint="default" w:ascii="Times New Roman" w:hAnsi="Times New Roman" w:eastAsia="宋体"/>
              <w:i w:val="0"/>
              <w:iCs w:val="0"/>
              <w:color w:val="000000" w:themeColor="text1"/>
              <w:sz w:val="21"/>
              <w:szCs w:val="21"/>
              <w:lang w:val="en-US" w:eastAsia="zh-CN"/>
              <w14:textFill>
                <w14:solidFill>
                  <w14:schemeClr w14:val="tx1"/>
                </w14:solidFill>
              </w14:textFill>
            </w:rPr>
          </w:pPr>
          <w:r>
            <w:rPr>
              <w:rFonts w:hint="eastAsia" w:ascii="Times New Roman" w:hAnsi="Times New Roman" w:eastAsia="宋体"/>
              <w:i w:val="0"/>
              <w:iCs w:val="0"/>
              <w:color w:val="000000" w:themeColor="text1"/>
              <w:sz w:val="21"/>
              <w:szCs w:val="21"/>
              <w:lang w:val="en-US" w:eastAsia="zh-CN"/>
              <w14:textFill>
                <w14:solidFill>
                  <w14:schemeClr w14:val="tx1"/>
                </w14:solidFill>
              </w14:textFill>
            </w:rPr>
            <w:t>摘要</w:t>
          </w:r>
          <w:r>
            <w:rPr>
              <w:rFonts w:hint="eastAsia" w:ascii="Times New Roman" w:hAnsi="Times New Roman" w:eastAsia="宋体"/>
              <w:i w:val="0"/>
              <w:iCs w:val="0"/>
              <w:color w:val="000000" w:themeColor="text1"/>
              <w:sz w:val="21"/>
              <w:szCs w:val="21"/>
              <w:lang w:val="en-US" w:eastAsia="zh-CN"/>
              <w14:textFill>
                <w14:solidFill>
                  <w14:schemeClr w14:val="tx1"/>
                </w14:solidFill>
              </w14:textFill>
            </w:rPr>
            <w:tab/>
          </w:r>
          <w:r>
            <w:rPr>
              <w:rFonts w:hint="eastAsia" w:ascii="Times New Roman" w:hAnsi="Times New Roman" w:eastAsia="宋体"/>
              <w:i w:val="0"/>
              <w:iCs w:val="0"/>
              <w:color w:val="000000" w:themeColor="text1"/>
              <w:sz w:val="21"/>
              <w:szCs w:val="21"/>
              <w:lang w:val="en-US" w:eastAsia="zh-CN"/>
              <w14:textFill>
                <w14:solidFill>
                  <w14:schemeClr w14:val="tx1"/>
                </w14:solidFill>
              </w14:textFill>
            </w:rPr>
            <w:t>1</w:t>
          </w:r>
        </w:p>
        <w:p w14:paraId="4CA8683A">
          <w:pPr>
            <w:pStyle w:val="19"/>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color w:val="000000" w:themeColor="text1"/>
              <w:sz w:val="21"/>
              <w:szCs w:val="21"/>
              <w14:textFill>
                <w14:solidFill>
                  <w14:schemeClr w14:val="tx1"/>
                </w14:solidFill>
              </w14:textFill>
            </w:rPr>
            <w:instrText xml:space="preserve">TOC \o "1-3" \h \u </w:instrText>
          </w:r>
          <w:r>
            <w:rPr>
              <w:rFonts w:ascii="Times New Roman" w:hAnsi="Times New Roman" w:eastAsia="宋体"/>
              <w:i w:val="0"/>
              <w:iCs w:val="0"/>
              <w:color w:val="000000" w:themeColor="text1"/>
              <w:sz w:val="21"/>
              <w:szCs w:val="21"/>
              <w14:textFill>
                <w14:solidFill>
                  <w14:schemeClr w14:val="tx1"/>
                </w14:solidFill>
              </w14:textFill>
            </w:rPr>
            <w:fldChar w:fldCharType="separate"/>
          </w: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_Toc31913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w:t>
          </w:r>
          <w:r>
            <w:rPr>
              <w:rFonts w:hint="eastAsia" w:ascii="Times New Roman" w:hAnsi="Times New Roman" w:eastAsia="宋体"/>
              <w:bCs/>
              <w:i w:val="0"/>
              <w:iCs w:val="0"/>
              <w:sz w:val="21"/>
              <w:szCs w:val="21"/>
            </w:rPr>
            <w:t>项目</w:t>
          </w:r>
          <w:r>
            <w:rPr>
              <w:sz w:val="21"/>
              <w:szCs w:val="21"/>
            </w:rPr>
            <w:tab/>
          </w:r>
          <w:r>
            <w:rPr>
              <w:sz w:val="21"/>
              <w:szCs w:val="21"/>
            </w:rPr>
            <w:fldChar w:fldCharType="begin"/>
          </w:r>
          <w:r>
            <w:rPr>
              <w:sz w:val="21"/>
              <w:szCs w:val="21"/>
            </w:rPr>
            <w:instrText xml:space="preserve"> PAGEREF _Toc31913 \h </w:instrText>
          </w:r>
          <w:r>
            <w:rPr>
              <w:sz w:val="21"/>
              <w:szCs w:val="21"/>
            </w:rPr>
            <w:fldChar w:fldCharType="separate"/>
          </w:r>
          <w:r>
            <w:rPr>
              <w:sz w:val="21"/>
              <w:szCs w:val="21"/>
            </w:rPr>
            <w:t>1</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305F4362">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_Toc3970 </w:instrText>
          </w:r>
          <w:r>
            <w:rPr>
              <w:rFonts w:ascii="Times New Roman" w:hAnsi="Times New Roman" w:eastAsia="宋体"/>
              <w:i w:val="0"/>
              <w:iCs w:val="0"/>
              <w:sz w:val="21"/>
              <w:szCs w:val="21"/>
            </w:rPr>
            <w:fldChar w:fldCharType="separate"/>
          </w:r>
          <w:r>
            <w:rPr>
              <w:rFonts w:ascii="Times New Roman" w:hAnsi="Times New Roman" w:eastAsia="宋体"/>
              <w:bCs/>
              <w:i w:val="0"/>
              <w:iCs w:val="0"/>
              <w:sz w:val="21"/>
              <w:szCs w:val="21"/>
            </w:rPr>
            <w:t xml:space="preserve">1.1 </w:t>
          </w:r>
          <w:r>
            <w:rPr>
              <w:rFonts w:hint="eastAsia" w:ascii="Times New Roman" w:hAnsi="Times New Roman" w:eastAsia="宋体"/>
              <w:bCs/>
              <w:i w:val="0"/>
              <w:iCs w:val="0"/>
              <w:sz w:val="21"/>
              <w:szCs w:val="21"/>
            </w:rPr>
            <w:t>项目背景与意义</w:t>
          </w:r>
          <w:r>
            <w:rPr>
              <w:sz w:val="21"/>
              <w:szCs w:val="21"/>
            </w:rPr>
            <w:tab/>
          </w:r>
          <w:r>
            <w:rPr>
              <w:sz w:val="21"/>
              <w:szCs w:val="21"/>
            </w:rPr>
            <w:fldChar w:fldCharType="begin"/>
          </w:r>
          <w:r>
            <w:rPr>
              <w:sz w:val="21"/>
              <w:szCs w:val="21"/>
            </w:rPr>
            <w:instrText xml:space="preserve"> PAGEREF _Toc3970 \h </w:instrText>
          </w:r>
          <w:r>
            <w:rPr>
              <w:sz w:val="21"/>
              <w:szCs w:val="21"/>
            </w:rPr>
            <w:fldChar w:fldCharType="separate"/>
          </w:r>
          <w:r>
            <w:rPr>
              <w:sz w:val="21"/>
              <w:szCs w:val="21"/>
            </w:rPr>
            <w:t>1</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4C16A5FC">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_Toc9722 </w:instrText>
          </w:r>
          <w:r>
            <w:rPr>
              <w:rFonts w:ascii="Times New Roman" w:hAnsi="Times New Roman" w:eastAsia="宋体"/>
              <w:i w:val="0"/>
              <w:iCs w:val="0"/>
              <w:sz w:val="21"/>
              <w:szCs w:val="21"/>
            </w:rPr>
            <w:fldChar w:fldCharType="separate"/>
          </w:r>
          <w:r>
            <w:rPr>
              <w:rFonts w:ascii="Times New Roman" w:hAnsi="Times New Roman" w:eastAsia="宋体"/>
              <w:bCs/>
              <w:i w:val="0"/>
              <w:iCs w:val="0"/>
              <w:sz w:val="21"/>
              <w:szCs w:val="21"/>
            </w:rPr>
            <w:t xml:space="preserve">1.2 </w:t>
          </w:r>
          <w:r>
            <w:rPr>
              <w:rFonts w:hint="eastAsia" w:ascii="Times New Roman" w:hAnsi="Times New Roman" w:eastAsia="宋体"/>
              <w:bCs/>
              <w:i w:val="0"/>
              <w:iCs w:val="0"/>
              <w:sz w:val="21"/>
              <w:szCs w:val="21"/>
            </w:rPr>
            <w:t>项目目标</w:t>
          </w:r>
          <w:r>
            <w:rPr>
              <w:rFonts w:hint="eastAsia" w:ascii="Times New Roman" w:hAnsi="Times New Roman" w:eastAsia="宋体"/>
              <w:bCs/>
              <w:i w:val="0"/>
              <w:iCs w:val="0"/>
              <w:sz w:val="21"/>
              <w:szCs w:val="21"/>
              <w:lang w:val="en-US" w:eastAsia="zh-CN"/>
            </w:rPr>
            <w:t>及需求分析</w:t>
          </w:r>
          <w:r>
            <w:rPr>
              <w:sz w:val="21"/>
              <w:szCs w:val="21"/>
            </w:rPr>
            <w:tab/>
          </w:r>
          <w:r>
            <w:rPr>
              <w:sz w:val="21"/>
              <w:szCs w:val="21"/>
            </w:rPr>
            <w:fldChar w:fldCharType="begin"/>
          </w:r>
          <w:r>
            <w:rPr>
              <w:sz w:val="21"/>
              <w:szCs w:val="21"/>
            </w:rPr>
            <w:instrText xml:space="preserve"> PAGEREF _Toc9722 \h </w:instrText>
          </w:r>
          <w:r>
            <w:rPr>
              <w:sz w:val="21"/>
              <w:szCs w:val="21"/>
            </w:rPr>
            <w:fldChar w:fldCharType="separate"/>
          </w:r>
          <w:r>
            <w:rPr>
              <w:sz w:val="21"/>
              <w:szCs w:val="21"/>
            </w:rPr>
            <w:t>1</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13DB013C">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_Toc2045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1.2.1 项目目标</w:t>
          </w:r>
          <w:r>
            <w:rPr>
              <w:sz w:val="21"/>
              <w:szCs w:val="21"/>
            </w:rPr>
            <w:tab/>
          </w:r>
          <w:r>
            <w:rPr>
              <w:sz w:val="21"/>
              <w:szCs w:val="21"/>
            </w:rPr>
            <w:fldChar w:fldCharType="begin"/>
          </w:r>
          <w:r>
            <w:rPr>
              <w:sz w:val="21"/>
              <w:szCs w:val="21"/>
            </w:rPr>
            <w:instrText xml:space="preserve"> PAGEREF _Toc2045 \h </w:instrText>
          </w:r>
          <w:r>
            <w:rPr>
              <w:sz w:val="21"/>
              <w:szCs w:val="21"/>
            </w:rPr>
            <w:fldChar w:fldCharType="separate"/>
          </w:r>
          <w:r>
            <w:rPr>
              <w:sz w:val="21"/>
              <w:szCs w:val="21"/>
            </w:rPr>
            <w:t>1</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61AEC1F8">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_Toc31331 </w:instrText>
          </w:r>
          <w:r>
            <w:rPr>
              <w:rFonts w:ascii="Times New Roman" w:hAnsi="Times New Roman" w:eastAsia="宋体"/>
              <w:i w:val="0"/>
              <w:iCs w:val="0"/>
              <w:sz w:val="21"/>
              <w:szCs w:val="21"/>
            </w:rPr>
            <w:fldChar w:fldCharType="separate"/>
          </w:r>
          <w:r>
            <w:rPr>
              <w:rFonts w:ascii="Times New Roman" w:hAnsi="Times New Roman" w:eastAsia="宋体"/>
              <w:bCs/>
              <w:i w:val="0"/>
              <w:iCs w:val="0"/>
              <w:sz w:val="21"/>
              <w:szCs w:val="21"/>
            </w:rPr>
            <w:t>1.</w:t>
          </w:r>
          <w:r>
            <w:rPr>
              <w:rFonts w:hint="eastAsia" w:ascii="Times New Roman" w:hAnsi="Times New Roman" w:eastAsia="宋体"/>
              <w:bCs/>
              <w:i w:val="0"/>
              <w:iCs w:val="0"/>
              <w:sz w:val="21"/>
              <w:szCs w:val="21"/>
              <w:lang w:val="en-US" w:eastAsia="zh-CN"/>
            </w:rPr>
            <w:t>2.2</w:t>
          </w:r>
          <w:r>
            <w:rPr>
              <w:rFonts w:ascii="Times New Roman" w:hAnsi="Times New Roman" w:eastAsia="宋体"/>
              <w:bCs/>
              <w:i w:val="0"/>
              <w:iCs w:val="0"/>
              <w:sz w:val="21"/>
              <w:szCs w:val="21"/>
            </w:rPr>
            <w:t xml:space="preserve"> </w:t>
          </w:r>
          <w:r>
            <w:rPr>
              <w:rFonts w:hint="eastAsia" w:ascii="Times New Roman" w:hAnsi="Times New Roman" w:eastAsia="宋体"/>
              <w:bCs/>
              <w:i w:val="0"/>
              <w:iCs w:val="0"/>
              <w:sz w:val="21"/>
              <w:szCs w:val="21"/>
            </w:rPr>
            <w:t>功能需求</w:t>
          </w:r>
          <w:r>
            <w:rPr>
              <w:sz w:val="21"/>
              <w:szCs w:val="21"/>
            </w:rPr>
            <w:tab/>
          </w:r>
          <w:r>
            <w:rPr>
              <w:sz w:val="21"/>
              <w:szCs w:val="21"/>
            </w:rPr>
            <w:fldChar w:fldCharType="begin"/>
          </w:r>
          <w:r>
            <w:rPr>
              <w:sz w:val="21"/>
              <w:szCs w:val="21"/>
            </w:rPr>
            <w:instrText xml:space="preserve"> PAGEREF _Toc31331 \h </w:instrText>
          </w:r>
          <w:r>
            <w:rPr>
              <w:sz w:val="21"/>
              <w:szCs w:val="21"/>
            </w:rPr>
            <w:fldChar w:fldCharType="separate"/>
          </w:r>
          <w:r>
            <w:rPr>
              <w:sz w:val="21"/>
              <w:szCs w:val="21"/>
            </w:rPr>
            <w:t>2</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4FFFBBC6">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_Toc32719 </w:instrText>
          </w:r>
          <w:r>
            <w:rPr>
              <w:rFonts w:ascii="Times New Roman" w:hAnsi="Times New Roman" w:eastAsia="宋体"/>
              <w:i w:val="0"/>
              <w:iCs w:val="0"/>
              <w:sz w:val="21"/>
              <w:szCs w:val="21"/>
            </w:rPr>
            <w:fldChar w:fldCharType="separate"/>
          </w:r>
          <w:r>
            <w:rPr>
              <w:rFonts w:ascii="Times New Roman" w:hAnsi="Times New Roman" w:eastAsia="宋体"/>
              <w:bCs/>
              <w:i w:val="0"/>
              <w:iCs w:val="0"/>
              <w:sz w:val="21"/>
              <w:szCs w:val="21"/>
            </w:rPr>
            <w:t>1.</w:t>
          </w:r>
          <w:r>
            <w:rPr>
              <w:rFonts w:hint="eastAsia" w:ascii="Times New Roman" w:hAnsi="Times New Roman" w:eastAsia="宋体"/>
              <w:bCs/>
              <w:i w:val="0"/>
              <w:iCs w:val="0"/>
              <w:sz w:val="21"/>
              <w:szCs w:val="21"/>
              <w:lang w:val="en-US" w:eastAsia="zh-CN"/>
            </w:rPr>
            <w:t>2.3</w:t>
          </w:r>
          <w:r>
            <w:rPr>
              <w:rFonts w:ascii="Times New Roman" w:hAnsi="Times New Roman" w:eastAsia="宋体"/>
              <w:bCs/>
              <w:i w:val="0"/>
              <w:iCs w:val="0"/>
              <w:sz w:val="21"/>
              <w:szCs w:val="21"/>
            </w:rPr>
            <w:t xml:space="preserve"> </w:t>
          </w:r>
          <w:r>
            <w:rPr>
              <w:rFonts w:hint="eastAsia" w:ascii="Times New Roman" w:hAnsi="Times New Roman" w:eastAsia="宋体"/>
              <w:bCs/>
              <w:i w:val="0"/>
              <w:iCs w:val="0"/>
              <w:sz w:val="21"/>
              <w:szCs w:val="21"/>
            </w:rPr>
            <w:t>非功能需求</w:t>
          </w:r>
          <w:r>
            <w:rPr>
              <w:sz w:val="21"/>
              <w:szCs w:val="21"/>
            </w:rPr>
            <w:tab/>
          </w:r>
          <w:r>
            <w:rPr>
              <w:sz w:val="21"/>
              <w:szCs w:val="21"/>
            </w:rPr>
            <w:fldChar w:fldCharType="begin"/>
          </w:r>
          <w:r>
            <w:rPr>
              <w:sz w:val="21"/>
              <w:szCs w:val="21"/>
            </w:rPr>
            <w:instrText xml:space="preserve"> PAGEREF _Toc32719 \h </w:instrText>
          </w:r>
          <w:r>
            <w:rPr>
              <w:sz w:val="21"/>
              <w:szCs w:val="21"/>
            </w:rPr>
            <w:fldChar w:fldCharType="separate"/>
          </w:r>
          <w:r>
            <w:rPr>
              <w:sz w:val="21"/>
              <w:szCs w:val="21"/>
            </w:rPr>
            <w:t>2</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ABC53FC">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_Toc10211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1.3</w:t>
          </w:r>
          <w:r>
            <w:rPr>
              <w:rFonts w:hint="eastAsia" w:ascii="Times New Roman" w:hAnsi="Times New Roman" w:eastAsia="宋体"/>
              <w:bCs/>
              <w:i w:val="0"/>
              <w:iCs w:val="0"/>
              <w:sz w:val="21"/>
              <w:szCs w:val="21"/>
            </w:rPr>
            <w:t>技术栈详解</w:t>
          </w:r>
          <w:r>
            <w:rPr>
              <w:sz w:val="21"/>
              <w:szCs w:val="21"/>
            </w:rPr>
            <w:tab/>
          </w:r>
          <w:r>
            <w:rPr>
              <w:sz w:val="21"/>
              <w:szCs w:val="21"/>
            </w:rPr>
            <w:fldChar w:fldCharType="begin"/>
          </w:r>
          <w:r>
            <w:rPr>
              <w:sz w:val="21"/>
              <w:szCs w:val="21"/>
            </w:rPr>
            <w:instrText xml:space="preserve"> PAGEREF _Toc10211 \h </w:instrText>
          </w:r>
          <w:r>
            <w:rPr>
              <w:sz w:val="21"/>
              <w:szCs w:val="21"/>
            </w:rPr>
            <w:fldChar w:fldCharType="separate"/>
          </w:r>
          <w:r>
            <w:rPr>
              <w:sz w:val="21"/>
              <w:szCs w:val="21"/>
            </w:rPr>
            <w:t>3</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3E9042FA">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_Toc23571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1.3.1</w:t>
          </w:r>
          <w:r>
            <w:rPr>
              <w:rFonts w:hint="eastAsia" w:ascii="Times New Roman" w:hAnsi="Times New Roman" w:eastAsia="宋体"/>
              <w:bCs/>
              <w:i w:val="0"/>
              <w:iCs w:val="0"/>
              <w:sz w:val="21"/>
              <w:szCs w:val="21"/>
            </w:rPr>
            <w:t>技术栈对比分析</w:t>
          </w:r>
          <w:r>
            <w:rPr>
              <w:sz w:val="21"/>
              <w:szCs w:val="21"/>
            </w:rPr>
            <w:tab/>
          </w:r>
          <w:r>
            <w:rPr>
              <w:sz w:val="21"/>
              <w:szCs w:val="21"/>
            </w:rPr>
            <w:fldChar w:fldCharType="begin"/>
          </w:r>
          <w:r>
            <w:rPr>
              <w:sz w:val="21"/>
              <w:szCs w:val="21"/>
            </w:rPr>
            <w:instrText xml:space="preserve"> PAGEREF _Toc23571 \h </w:instrText>
          </w:r>
          <w:r>
            <w:rPr>
              <w:sz w:val="21"/>
              <w:szCs w:val="21"/>
            </w:rPr>
            <w:fldChar w:fldCharType="separate"/>
          </w:r>
          <w:r>
            <w:rPr>
              <w:sz w:val="21"/>
              <w:szCs w:val="21"/>
            </w:rPr>
            <w:t>3</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5658020C">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_Toc31214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1.3.2</w:t>
          </w:r>
          <w:r>
            <w:rPr>
              <w:rFonts w:ascii="Times New Roman" w:hAnsi="Times New Roman" w:eastAsia="宋体"/>
              <w:bCs/>
              <w:i w:val="0"/>
              <w:iCs w:val="0"/>
              <w:sz w:val="21"/>
              <w:szCs w:val="21"/>
            </w:rPr>
            <w:t xml:space="preserve"> </w:t>
          </w:r>
          <w:r>
            <w:rPr>
              <w:rFonts w:hint="eastAsia" w:ascii="Times New Roman" w:hAnsi="Times New Roman" w:eastAsia="宋体"/>
              <w:bCs/>
              <w:i w:val="0"/>
              <w:iCs w:val="0"/>
              <w:sz w:val="21"/>
              <w:szCs w:val="21"/>
            </w:rPr>
            <w:t>技术栈详细说明</w:t>
          </w:r>
          <w:r>
            <w:rPr>
              <w:sz w:val="21"/>
              <w:szCs w:val="21"/>
            </w:rPr>
            <w:tab/>
          </w:r>
          <w:r>
            <w:rPr>
              <w:sz w:val="21"/>
              <w:szCs w:val="21"/>
            </w:rPr>
            <w:fldChar w:fldCharType="begin"/>
          </w:r>
          <w:r>
            <w:rPr>
              <w:sz w:val="21"/>
              <w:szCs w:val="21"/>
            </w:rPr>
            <w:instrText xml:space="preserve"> PAGEREF _Toc31214 \h </w:instrText>
          </w:r>
          <w:r>
            <w:rPr>
              <w:sz w:val="21"/>
              <w:szCs w:val="21"/>
            </w:rPr>
            <w:fldChar w:fldCharType="separate"/>
          </w:r>
          <w:r>
            <w:rPr>
              <w:sz w:val="21"/>
              <w:szCs w:val="21"/>
            </w:rPr>
            <w:t>3</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5D245A8E">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_Toc29195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1.4</w:t>
          </w:r>
          <w:r>
            <w:rPr>
              <w:rFonts w:hint="eastAsia" w:ascii="Times New Roman" w:hAnsi="Times New Roman" w:eastAsia="宋体"/>
              <w:bCs/>
              <w:i w:val="0"/>
              <w:iCs w:val="0"/>
              <w:sz w:val="21"/>
              <w:szCs w:val="21"/>
            </w:rPr>
            <w:t>系统架构设计</w:t>
          </w:r>
          <w:r>
            <w:rPr>
              <w:sz w:val="21"/>
              <w:szCs w:val="21"/>
            </w:rPr>
            <w:tab/>
          </w:r>
          <w:r>
            <w:rPr>
              <w:sz w:val="21"/>
              <w:szCs w:val="21"/>
            </w:rPr>
            <w:fldChar w:fldCharType="begin"/>
          </w:r>
          <w:r>
            <w:rPr>
              <w:sz w:val="21"/>
              <w:szCs w:val="21"/>
            </w:rPr>
            <w:instrText xml:space="preserve"> PAGEREF _Toc29195 \h </w:instrText>
          </w:r>
          <w:r>
            <w:rPr>
              <w:sz w:val="21"/>
              <w:szCs w:val="21"/>
            </w:rPr>
            <w:fldChar w:fldCharType="separate"/>
          </w:r>
          <w:r>
            <w:rPr>
              <w:sz w:val="21"/>
              <w:szCs w:val="21"/>
            </w:rPr>
            <w:t>4</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2C8C426F">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_Toc20953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1.4.1</w:t>
          </w:r>
          <w:r>
            <w:rPr>
              <w:rFonts w:ascii="Times New Roman" w:hAnsi="Times New Roman" w:eastAsia="宋体"/>
              <w:bCs/>
              <w:i w:val="0"/>
              <w:iCs w:val="0"/>
              <w:sz w:val="21"/>
              <w:szCs w:val="21"/>
            </w:rPr>
            <w:t xml:space="preserve"> </w:t>
          </w:r>
          <w:r>
            <w:rPr>
              <w:rFonts w:hint="eastAsia" w:ascii="Times New Roman" w:hAnsi="Times New Roman" w:eastAsia="宋体"/>
              <w:bCs/>
              <w:i w:val="0"/>
              <w:iCs w:val="0"/>
              <w:sz w:val="21"/>
              <w:szCs w:val="21"/>
            </w:rPr>
            <w:t>整体架构</w:t>
          </w:r>
          <w:r>
            <w:rPr>
              <w:sz w:val="21"/>
              <w:szCs w:val="21"/>
            </w:rPr>
            <w:tab/>
          </w:r>
          <w:r>
            <w:rPr>
              <w:sz w:val="21"/>
              <w:szCs w:val="21"/>
            </w:rPr>
            <w:fldChar w:fldCharType="begin"/>
          </w:r>
          <w:r>
            <w:rPr>
              <w:sz w:val="21"/>
              <w:szCs w:val="21"/>
            </w:rPr>
            <w:instrText xml:space="preserve"> PAGEREF _Toc20953 \h </w:instrText>
          </w:r>
          <w:r>
            <w:rPr>
              <w:sz w:val="21"/>
              <w:szCs w:val="21"/>
            </w:rPr>
            <w:fldChar w:fldCharType="separate"/>
          </w:r>
          <w:r>
            <w:rPr>
              <w:sz w:val="21"/>
              <w:szCs w:val="21"/>
            </w:rPr>
            <w:t>4</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3DCFE3E9">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_Toc25193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1.4.2</w:t>
          </w:r>
          <w:r>
            <w:rPr>
              <w:rFonts w:ascii="Times New Roman" w:hAnsi="Times New Roman" w:eastAsia="宋体"/>
              <w:bCs/>
              <w:i w:val="0"/>
              <w:iCs w:val="0"/>
              <w:sz w:val="21"/>
              <w:szCs w:val="21"/>
            </w:rPr>
            <w:t xml:space="preserve"> </w:t>
          </w:r>
          <w:r>
            <w:rPr>
              <w:rFonts w:hint="eastAsia" w:ascii="Times New Roman" w:hAnsi="Times New Roman" w:eastAsia="宋体"/>
              <w:bCs/>
              <w:i w:val="0"/>
              <w:iCs w:val="0"/>
              <w:sz w:val="21"/>
              <w:szCs w:val="21"/>
            </w:rPr>
            <w:t>前端架构</w:t>
          </w:r>
          <w:r>
            <w:rPr>
              <w:sz w:val="21"/>
              <w:szCs w:val="21"/>
            </w:rPr>
            <w:tab/>
          </w:r>
          <w:r>
            <w:rPr>
              <w:sz w:val="21"/>
              <w:szCs w:val="21"/>
            </w:rPr>
            <w:fldChar w:fldCharType="begin"/>
          </w:r>
          <w:r>
            <w:rPr>
              <w:sz w:val="21"/>
              <w:szCs w:val="21"/>
            </w:rPr>
            <w:instrText xml:space="preserve"> PAGEREF _Toc25193 \h </w:instrText>
          </w:r>
          <w:r>
            <w:rPr>
              <w:sz w:val="21"/>
              <w:szCs w:val="21"/>
            </w:rPr>
            <w:fldChar w:fldCharType="separate"/>
          </w:r>
          <w:r>
            <w:rPr>
              <w:sz w:val="21"/>
              <w:szCs w:val="21"/>
            </w:rPr>
            <w:t>5</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400C961D">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_Toc18300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1.4.3</w:t>
          </w:r>
          <w:r>
            <w:rPr>
              <w:rFonts w:ascii="Times New Roman" w:hAnsi="Times New Roman" w:eastAsia="宋体"/>
              <w:bCs/>
              <w:i w:val="0"/>
              <w:iCs w:val="0"/>
              <w:sz w:val="21"/>
              <w:szCs w:val="21"/>
            </w:rPr>
            <w:t xml:space="preserve"> </w:t>
          </w:r>
          <w:r>
            <w:rPr>
              <w:rFonts w:hint="eastAsia" w:ascii="Times New Roman" w:hAnsi="Times New Roman" w:eastAsia="宋体"/>
              <w:bCs/>
              <w:i w:val="0"/>
              <w:iCs w:val="0"/>
              <w:sz w:val="21"/>
              <w:szCs w:val="21"/>
            </w:rPr>
            <w:t>后端架构</w:t>
          </w:r>
          <w:r>
            <w:rPr>
              <w:sz w:val="21"/>
              <w:szCs w:val="21"/>
            </w:rPr>
            <w:tab/>
          </w:r>
          <w:r>
            <w:rPr>
              <w:sz w:val="21"/>
              <w:szCs w:val="21"/>
            </w:rPr>
            <w:fldChar w:fldCharType="begin"/>
          </w:r>
          <w:r>
            <w:rPr>
              <w:sz w:val="21"/>
              <w:szCs w:val="21"/>
            </w:rPr>
            <w:instrText xml:space="preserve"> PAGEREF _Toc18300 \h </w:instrText>
          </w:r>
          <w:r>
            <w:rPr>
              <w:sz w:val="21"/>
              <w:szCs w:val="21"/>
            </w:rPr>
            <w:fldChar w:fldCharType="separate"/>
          </w:r>
          <w:r>
            <w:rPr>
              <w:sz w:val="21"/>
              <w:szCs w:val="21"/>
            </w:rPr>
            <w:t>6</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6F4FB208">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_Toc8174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1.4.4 数据库设计</w:t>
          </w:r>
          <w:r>
            <w:rPr>
              <w:sz w:val="21"/>
              <w:szCs w:val="21"/>
            </w:rPr>
            <w:tab/>
          </w:r>
          <w:r>
            <w:rPr>
              <w:sz w:val="21"/>
              <w:szCs w:val="21"/>
            </w:rPr>
            <w:fldChar w:fldCharType="begin"/>
          </w:r>
          <w:r>
            <w:rPr>
              <w:sz w:val="21"/>
              <w:szCs w:val="21"/>
            </w:rPr>
            <w:instrText xml:space="preserve"> PAGEREF _Toc8174 \h </w:instrText>
          </w:r>
          <w:r>
            <w:rPr>
              <w:sz w:val="21"/>
              <w:szCs w:val="21"/>
            </w:rPr>
            <w:fldChar w:fldCharType="separate"/>
          </w:r>
          <w:r>
            <w:rPr>
              <w:sz w:val="21"/>
              <w:szCs w:val="21"/>
            </w:rPr>
            <w:t>6</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4571EF35">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_Toc23499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1.5</w:t>
          </w:r>
          <w:r>
            <w:rPr>
              <w:rFonts w:hint="eastAsia" w:ascii="Times New Roman" w:hAnsi="Times New Roman" w:eastAsia="宋体"/>
              <w:bCs/>
              <w:i w:val="0"/>
              <w:iCs w:val="0"/>
              <w:sz w:val="21"/>
              <w:szCs w:val="21"/>
            </w:rPr>
            <w:t>核心功能实现</w:t>
          </w:r>
          <w:r>
            <w:rPr>
              <w:sz w:val="21"/>
              <w:szCs w:val="21"/>
            </w:rPr>
            <w:tab/>
          </w:r>
          <w:r>
            <w:rPr>
              <w:sz w:val="21"/>
              <w:szCs w:val="21"/>
            </w:rPr>
            <w:fldChar w:fldCharType="begin"/>
          </w:r>
          <w:r>
            <w:rPr>
              <w:sz w:val="21"/>
              <w:szCs w:val="21"/>
            </w:rPr>
            <w:instrText xml:space="preserve"> PAGEREF _Toc23499 \h </w:instrText>
          </w:r>
          <w:r>
            <w:rPr>
              <w:sz w:val="21"/>
              <w:szCs w:val="21"/>
            </w:rPr>
            <w:fldChar w:fldCharType="separate"/>
          </w:r>
          <w:r>
            <w:rPr>
              <w:sz w:val="21"/>
              <w:szCs w:val="21"/>
            </w:rPr>
            <w:t>7</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3B3E5F7F">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_Toc1030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1.5.1</w:t>
          </w:r>
          <w:r>
            <w:rPr>
              <w:rFonts w:ascii="Times New Roman" w:hAnsi="Times New Roman" w:eastAsia="宋体"/>
              <w:bCs/>
              <w:i w:val="0"/>
              <w:iCs w:val="0"/>
              <w:sz w:val="21"/>
              <w:szCs w:val="21"/>
            </w:rPr>
            <w:t xml:space="preserve"> </w:t>
          </w:r>
          <w:r>
            <w:rPr>
              <w:rFonts w:hint="eastAsia" w:ascii="Times New Roman" w:hAnsi="Times New Roman" w:eastAsia="宋体"/>
              <w:bCs/>
              <w:i w:val="0"/>
              <w:iCs w:val="0"/>
              <w:sz w:val="21"/>
              <w:szCs w:val="21"/>
            </w:rPr>
            <w:t>用户认证与角色管理</w:t>
          </w:r>
          <w:r>
            <w:rPr>
              <w:sz w:val="21"/>
              <w:szCs w:val="21"/>
            </w:rPr>
            <w:tab/>
          </w:r>
          <w:r>
            <w:rPr>
              <w:sz w:val="21"/>
              <w:szCs w:val="21"/>
            </w:rPr>
            <w:fldChar w:fldCharType="begin"/>
          </w:r>
          <w:r>
            <w:rPr>
              <w:sz w:val="21"/>
              <w:szCs w:val="21"/>
            </w:rPr>
            <w:instrText xml:space="preserve"> PAGEREF _Toc1030 \h </w:instrText>
          </w:r>
          <w:r>
            <w:rPr>
              <w:sz w:val="21"/>
              <w:szCs w:val="21"/>
            </w:rPr>
            <w:fldChar w:fldCharType="separate"/>
          </w:r>
          <w:r>
            <w:rPr>
              <w:sz w:val="21"/>
              <w:szCs w:val="21"/>
            </w:rPr>
            <w:t>7</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77B6CDF0">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_Toc13707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1.5.2</w:t>
          </w:r>
          <w:r>
            <w:rPr>
              <w:rFonts w:ascii="Times New Roman" w:hAnsi="Times New Roman" w:eastAsia="宋体"/>
              <w:bCs/>
              <w:i w:val="0"/>
              <w:iCs w:val="0"/>
              <w:sz w:val="21"/>
              <w:szCs w:val="21"/>
            </w:rPr>
            <w:t xml:space="preserve"> </w:t>
          </w:r>
          <w:r>
            <w:rPr>
              <w:rFonts w:hint="eastAsia" w:ascii="Times New Roman" w:hAnsi="Times New Roman" w:eastAsia="宋体"/>
              <w:bCs/>
              <w:i w:val="0"/>
              <w:iCs w:val="0"/>
              <w:sz w:val="21"/>
              <w:szCs w:val="21"/>
            </w:rPr>
            <w:t>工单流转与快递公告系统</w:t>
          </w:r>
          <w:r>
            <w:rPr>
              <w:sz w:val="21"/>
              <w:szCs w:val="21"/>
            </w:rPr>
            <w:tab/>
          </w:r>
          <w:r>
            <w:rPr>
              <w:sz w:val="21"/>
              <w:szCs w:val="21"/>
            </w:rPr>
            <w:fldChar w:fldCharType="begin"/>
          </w:r>
          <w:r>
            <w:rPr>
              <w:sz w:val="21"/>
              <w:szCs w:val="21"/>
            </w:rPr>
            <w:instrText xml:space="preserve"> PAGEREF _Toc13707 \h </w:instrText>
          </w:r>
          <w:r>
            <w:rPr>
              <w:sz w:val="21"/>
              <w:szCs w:val="21"/>
            </w:rPr>
            <w:fldChar w:fldCharType="separate"/>
          </w:r>
          <w:r>
            <w:rPr>
              <w:sz w:val="21"/>
              <w:szCs w:val="21"/>
            </w:rPr>
            <w:t>7</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EDD5921">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_Toc10573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1.5.3</w:t>
          </w:r>
          <w:r>
            <w:rPr>
              <w:rFonts w:ascii="Times New Roman" w:hAnsi="Times New Roman" w:eastAsia="宋体"/>
              <w:bCs/>
              <w:i w:val="0"/>
              <w:iCs w:val="0"/>
              <w:sz w:val="21"/>
              <w:szCs w:val="21"/>
            </w:rPr>
            <w:t xml:space="preserve"> </w:t>
          </w:r>
          <w:r>
            <w:rPr>
              <w:rFonts w:hint="eastAsia" w:ascii="Times New Roman" w:hAnsi="Times New Roman" w:eastAsia="宋体"/>
              <w:bCs/>
              <w:i w:val="0"/>
              <w:iCs w:val="0"/>
              <w:sz w:val="21"/>
              <w:szCs w:val="21"/>
            </w:rPr>
            <w:t>FCM跨设备消息推送与同步</w:t>
          </w:r>
          <w:r>
            <w:rPr>
              <w:sz w:val="21"/>
              <w:szCs w:val="21"/>
            </w:rPr>
            <w:tab/>
          </w:r>
          <w:r>
            <w:rPr>
              <w:sz w:val="21"/>
              <w:szCs w:val="21"/>
            </w:rPr>
            <w:fldChar w:fldCharType="begin"/>
          </w:r>
          <w:r>
            <w:rPr>
              <w:sz w:val="21"/>
              <w:szCs w:val="21"/>
            </w:rPr>
            <w:instrText xml:space="preserve"> PAGEREF _Toc10573 \h </w:instrText>
          </w:r>
          <w:r>
            <w:rPr>
              <w:sz w:val="21"/>
              <w:szCs w:val="21"/>
            </w:rPr>
            <w:fldChar w:fldCharType="separate"/>
          </w:r>
          <w:r>
            <w:rPr>
              <w:sz w:val="21"/>
              <w:szCs w:val="21"/>
            </w:rPr>
            <w:t>7</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7C8888CE">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_Toc24643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1.5.4</w:t>
          </w:r>
          <w:r>
            <w:rPr>
              <w:rFonts w:ascii="Times New Roman" w:hAnsi="Times New Roman" w:eastAsia="宋体"/>
              <w:bCs/>
              <w:i w:val="0"/>
              <w:iCs w:val="0"/>
              <w:sz w:val="21"/>
              <w:szCs w:val="21"/>
            </w:rPr>
            <w:t xml:space="preserve"> </w:t>
          </w:r>
          <w:r>
            <w:rPr>
              <w:rFonts w:hint="eastAsia" w:ascii="Times New Roman" w:hAnsi="Times New Roman" w:eastAsia="宋体"/>
              <w:bCs/>
              <w:i w:val="0"/>
              <w:iCs w:val="0"/>
              <w:sz w:val="21"/>
              <w:szCs w:val="21"/>
            </w:rPr>
            <w:t>AI智能通知决策引擎</w:t>
          </w:r>
          <w:r>
            <w:rPr>
              <w:sz w:val="21"/>
              <w:szCs w:val="21"/>
            </w:rPr>
            <w:tab/>
          </w:r>
          <w:r>
            <w:rPr>
              <w:sz w:val="21"/>
              <w:szCs w:val="21"/>
            </w:rPr>
            <w:fldChar w:fldCharType="begin"/>
          </w:r>
          <w:r>
            <w:rPr>
              <w:sz w:val="21"/>
              <w:szCs w:val="21"/>
            </w:rPr>
            <w:instrText xml:space="preserve"> PAGEREF _Toc24643 \h </w:instrText>
          </w:r>
          <w:r>
            <w:rPr>
              <w:sz w:val="21"/>
              <w:szCs w:val="21"/>
            </w:rPr>
            <w:fldChar w:fldCharType="separate"/>
          </w:r>
          <w:r>
            <w:rPr>
              <w:sz w:val="21"/>
              <w:szCs w:val="21"/>
            </w:rPr>
            <w:t>8</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2326254C">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_Toc17179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1.5.5</w:t>
          </w:r>
          <w:r>
            <w:rPr>
              <w:rFonts w:ascii="Times New Roman" w:hAnsi="Times New Roman" w:eastAsia="宋体"/>
              <w:bCs/>
              <w:i w:val="0"/>
              <w:iCs w:val="0"/>
              <w:sz w:val="21"/>
              <w:szCs w:val="21"/>
            </w:rPr>
            <w:t xml:space="preserve"> </w:t>
          </w:r>
          <w:r>
            <w:rPr>
              <w:rFonts w:hint="eastAsia" w:ascii="Times New Roman" w:hAnsi="Times New Roman" w:eastAsia="宋体"/>
              <w:bCs/>
              <w:i w:val="0"/>
              <w:iCs w:val="0"/>
              <w:sz w:val="21"/>
              <w:szCs w:val="21"/>
            </w:rPr>
            <w:t>多端AI语音交互系统</w:t>
          </w:r>
          <w:r>
            <w:rPr>
              <w:sz w:val="21"/>
              <w:szCs w:val="21"/>
            </w:rPr>
            <w:tab/>
          </w:r>
          <w:r>
            <w:rPr>
              <w:sz w:val="21"/>
              <w:szCs w:val="21"/>
            </w:rPr>
            <w:fldChar w:fldCharType="begin"/>
          </w:r>
          <w:r>
            <w:rPr>
              <w:sz w:val="21"/>
              <w:szCs w:val="21"/>
            </w:rPr>
            <w:instrText xml:space="preserve"> PAGEREF _Toc17179 \h </w:instrText>
          </w:r>
          <w:r>
            <w:rPr>
              <w:sz w:val="21"/>
              <w:szCs w:val="21"/>
            </w:rPr>
            <w:fldChar w:fldCharType="separate"/>
          </w:r>
          <w:r>
            <w:rPr>
              <w:sz w:val="21"/>
              <w:szCs w:val="21"/>
            </w:rPr>
            <w:t>9</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5226920D">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_Toc2072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1.5.6</w:t>
          </w:r>
          <w:r>
            <w:rPr>
              <w:rFonts w:ascii="Times New Roman" w:hAnsi="Times New Roman" w:eastAsia="宋体"/>
              <w:bCs/>
              <w:i w:val="0"/>
              <w:iCs w:val="0"/>
              <w:sz w:val="21"/>
              <w:szCs w:val="21"/>
            </w:rPr>
            <w:t xml:space="preserve"> </w:t>
          </w:r>
          <w:r>
            <w:rPr>
              <w:rFonts w:hint="eastAsia" w:ascii="Times New Roman" w:hAnsi="Times New Roman" w:eastAsia="宋体"/>
              <w:bCs/>
              <w:i w:val="0"/>
              <w:iCs w:val="0"/>
              <w:sz w:val="21"/>
              <w:szCs w:val="21"/>
            </w:rPr>
            <w:t>角色感知UI适配</w:t>
          </w:r>
          <w:r>
            <w:rPr>
              <w:sz w:val="21"/>
              <w:szCs w:val="21"/>
            </w:rPr>
            <w:tab/>
          </w:r>
          <w:r>
            <w:rPr>
              <w:sz w:val="21"/>
              <w:szCs w:val="21"/>
            </w:rPr>
            <w:fldChar w:fldCharType="begin"/>
          </w:r>
          <w:r>
            <w:rPr>
              <w:sz w:val="21"/>
              <w:szCs w:val="21"/>
            </w:rPr>
            <w:instrText xml:space="preserve"> PAGEREF _Toc2072 \h </w:instrText>
          </w:r>
          <w:r>
            <w:rPr>
              <w:sz w:val="21"/>
              <w:szCs w:val="21"/>
            </w:rPr>
            <w:fldChar w:fldCharType="separate"/>
          </w:r>
          <w:r>
            <w:rPr>
              <w:sz w:val="21"/>
              <w:szCs w:val="21"/>
            </w:rPr>
            <w:t>10</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3ABA0B21">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_Toc8839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1.6系统测试与优化</w:t>
          </w:r>
          <w:r>
            <w:rPr>
              <w:sz w:val="21"/>
              <w:szCs w:val="21"/>
            </w:rPr>
            <w:tab/>
          </w:r>
          <w:r>
            <w:rPr>
              <w:sz w:val="21"/>
              <w:szCs w:val="21"/>
            </w:rPr>
            <w:fldChar w:fldCharType="begin"/>
          </w:r>
          <w:r>
            <w:rPr>
              <w:sz w:val="21"/>
              <w:szCs w:val="21"/>
            </w:rPr>
            <w:instrText xml:space="preserve"> PAGEREF _Toc8839 \h </w:instrText>
          </w:r>
          <w:r>
            <w:rPr>
              <w:sz w:val="21"/>
              <w:szCs w:val="21"/>
            </w:rPr>
            <w:fldChar w:fldCharType="separate"/>
          </w:r>
          <w:r>
            <w:rPr>
              <w:sz w:val="21"/>
              <w:szCs w:val="21"/>
            </w:rPr>
            <w:t>11</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4C49BBD2">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_Toc16699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1.6</w:t>
          </w:r>
          <w:r>
            <w:rPr>
              <w:rFonts w:ascii="Times New Roman" w:hAnsi="Times New Roman" w:eastAsia="宋体"/>
              <w:bCs/>
              <w:i w:val="0"/>
              <w:iCs w:val="0"/>
              <w:sz w:val="21"/>
              <w:szCs w:val="21"/>
            </w:rPr>
            <w:t xml:space="preserve">.1 </w:t>
          </w:r>
          <w:r>
            <w:rPr>
              <w:rFonts w:hint="eastAsia" w:ascii="Times New Roman" w:hAnsi="Times New Roman" w:eastAsia="宋体"/>
              <w:bCs/>
              <w:i w:val="0"/>
              <w:iCs w:val="0"/>
              <w:sz w:val="21"/>
              <w:szCs w:val="21"/>
            </w:rPr>
            <w:t>测试策略</w:t>
          </w:r>
          <w:r>
            <w:rPr>
              <w:sz w:val="21"/>
              <w:szCs w:val="21"/>
            </w:rPr>
            <w:tab/>
          </w:r>
          <w:r>
            <w:rPr>
              <w:sz w:val="21"/>
              <w:szCs w:val="21"/>
            </w:rPr>
            <w:fldChar w:fldCharType="begin"/>
          </w:r>
          <w:r>
            <w:rPr>
              <w:sz w:val="21"/>
              <w:szCs w:val="21"/>
            </w:rPr>
            <w:instrText xml:space="preserve"> PAGEREF _Toc16699 \h </w:instrText>
          </w:r>
          <w:r>
            <w:rPr>
              <w:sz w:val="21"/>
              <w:szCs w:val="21"/>
            </w:rPr>
            <w:fldChar w:fldCharType="separate"/>
          </w:r>
          <w:r>
            <w:rPr>
              <w:sz w:val="21"/>
              <w:szCs w:val="21"/>
            </w:rPr>
            <w:t>11</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4E40B65F">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_Toc23688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1.6</w:t>
          </w:r>
          <w:r>
            <w:rPr>
              <w:rFonts w:ascii="Times New Roman" w:hAnsi="Times New Roman" w:eastAsia="宋体"/>
              <w:bCs/>
              <w:i w:val="0"/>
              <w:iCs w:val="0"/>
              <w:sz w:val="21"/>
              <w:szCs w:val="21"/>
            </w:rPr>
            <w:t xml:space="preserve">.2 </w:t>
          </w:r>
          <w:r>
            <w:rPr>
              <w:rFonts w:hint="eastAsia" w:ascii="Times New Roman" w:hAnsi="Times New Roman" w:eastAsia="宋体"/>
              <w:bCs/>
              <w:i w:val="0"/>
              <w:iCs w:val="0"/>
              <w:sz w:val="21"/>
              <w:szCs w:val="21"/>
            </w:rPr>
            <w:t>测试结果</w:t>
          </w:r>
          <w:r>
            <w:rPr>
              <w:sz w:val="21"/>
              <w:szCs w:val="21"/>
            </w:rPr>
            <w:tab/>
          </w:r>
          <w:r>
            <w:rPr>
              <w:sz w:val="21"/>
              <w:szCs w:val="21"/>
            </w:rPr>
            <w:fldChar w:fldCharType="begin"/>
          </w:r>
          <w:r>
            <w:rPr>
              <w:sz w:val="21"/>
              <w:szCs w:val="21"/>
            </w:rPr>
            <w:instrText xml:space="preserve"> PAGEREF _Toc23688 \h </w:instrText>
          </w:r>
          <w:r>
            <w:rPr>
              <w:sz w:val="21"/>
              <w:szCs w:val="21"/>
            </w:rPr>
            <w:fldChar w:fldCharType="separate"/>
          </w:r>
          <w:r>
            <w:rPr>
              <w:sz w:val="21"/>
              <w:szCs w:val="21"/>
            </w:rPr>
            <w:t>11</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4DC7695A">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_Toc8207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1.6</w:t>
          </w:r>
          <w:r>
            <w:rPr>
              <w:rFonts w:ascii="Times New Roman" w:hAnsi="Times New Roman" w:eastAsia="宋体"/>
              <w:bCs/>
              <w:i w:val="0"/>
              <w:iCs w:val="0"/>
              <w:sz w:val="21"/>
              <w:szCs w:val="21"/>
            </w:rPr>
            <w:t xml:space="preserve">.3 </w:t>
          </w:r>
          <w:r>
            <w:rPr>
              <w:rFonts w:hint="eastAsia" w:ascii="Times New Roman" w:hAnsi="Times New Roman" w:eastAsia="宋体"/>
              <w:bCs/>
              <w:i w:val="0"/>
              <w:iCs w:val="0"/>
              <w:sz w:val="21"/>
              <w:szCs w:val="21"/>
            </w:rPr>
            <w:t>性能优化</w:t>
          </w:r>
          <w:r>
            <w:rPr>
              <w:sz w:val="21"/>
              <w:szCs w:val="21"/>
            </w:rPr>
            <w:tab/>
          </w:r>
          <w:r>
            <w:rPr>
              <w:sz w:val="21"/>
              <w:szCs w:val="21"/>
            </w:rPr>
            <w:fldChar w:fldCharType="begin"/>
          </w:r>
          <w:r>
            <w:rPr>
              <w:sz w:val="21"/>
              <w:szCs w:val="21"/>
            </w:rPr>
            <w:instrText xml:space="preserve"> PAGEREF _Toc8207 \h </w:instrText>
          </w:r>
          <w:r>
            <w:rPr>
              <w:sz w:val="21"/>
              <w:szCs w:val="21"/>
            </w:rPr>
            <w:fldChar w:fldCharType="separate"/>
          </w:r>
          <w:r>
            <w:rPr>
              <w:sz w:val="21"/>
              <w:szCs w:val="21"/>
            </w:rPr>
            <w:t>12</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631BEC72">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_Toc25119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1.6.4 安全措施</w:t>
          </w:r>
          <w:r>
            <w:rPr>
              <w:sz w:val="21"/>
              <w:szCs w:val="21"/>
            </w:rPr>
            <w:tab/>
          </w:r>
          <w:r>
            <w:rPr>
              <w:sz w:val="21"/>
              <w:szCs w:val="21"/>
            </w:rPr>
            <w:fldChar w:fldCharType="begin"/>
          </w:r>
          <w:r>
            <w:rPr>
              <w:sz w:val="21"/>
              <w:szCs w:val="21"/>
            </w:rPr>
            <w:instrText xml:space="preserve"> PAGEREF _Toc25119 \h </w:instrText>
          </w:r>
          <w:r>
            <w:rPr>
              <w:sz w:val="21"/>
              <w:szCs w:val="21"/>
            </w:rPr>
            <w:fldChar w:fldCharType="separate"/>
          </w:r>
          <w:r>
            <w:rPr>
              <w:sz w:val="21"/>
              <w:szCs w:val="21"/>
            </w:rPr>
            <w:t>12</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6FA1BE85">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_Toc20274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1.7项目成果展示</w:t>
          </w:r>
          <w:r>
            <w:rPr>
              <w:sz w:val="21"/>
              <w:szCs w:val="21"/>
            </w:rPr>
            <w:tab/>
          </w:r>
          <w:r>
            <w:rPr>
              <w:sz w:val="21"/>
              <w:szCs w:val="21"/>
            </w:rPr>
            <w:fldChar w:fldCharType="begin"/>
          </w:r>
          <w:r>
            <w:rPr>
              <w:sz w:val="21"/>
              <w:szCs w:val="21"/>
            </w:rPr>
            <w:instrText xml:space="preserve"> PAGEREF _Toc20274 \h </w:instrText>
          </w:r>
          <w:r>
            <w:rPr>
              <w:sz w:val="21"/>
              <w:szCs w:val="21"/>
            </w:rPr>
            <w:fldChar w:fldCharType="separate"/>
          </w:r>
          <w:r>
            <w:rPr>
              <w:sz w:val="21"/>
              <w:szCs w:val="21"/>
            </w:rPr>
            <w:t>12</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245A3062">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_Toc8866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1.7</w:t>
          </w:r>
          <w:r>
            <w:rPr>
              <w:rFonts w:ascii="Times New Roman" w:hAnsi="Times New Roman" w:eastAsia="宋体"/>
              <w:bCs/>
              <w:i w:val="0"/>
              <w:iCs w:val="0"/>
              <w:sz w:val="21"/>
              <w:szCs w:val="21"/>
            </w:rPr>
            <w:t xml:space="preserve">.1 </w:t>
          </w:r>
          <w:r>
            <w:rPr>
              <w:rFonts w:hint="eastAsia" w:ascii="Times New Roman" w:hAnsi="Times New Roman" w:eastAsia="宋体"/>
              <w:bCs/>
              <w:i w:val="0"/>
              <w:iCs w:val="0"/>
              <w:sz w:val="21"/>
              <w:szCs w:val="21"/>
            </w:rPr>
            <w:t>系统截图</w:t>
          </w:r>
          <w:r>
            <w:rPr>
              <w:sz w:val="21"/>
              <w:szCs w:val="21"/>
            </w:rPr>
            <w:tab/>
          </w:r>
          <w:r>
            <w:rPr>
              <w:sz w:val="21"/>
              <w:szCs w:val="21"/>
            </w:rPr>
            <w:fldChar w:fldCharType="begin"/>
          </w:r>
          <w:r>
            <w:rPr>
              <w:sz w:val="21"/>
              <w:szCs w:val="21"/>
            </w:rPr>
            <w:instrText xml:space="preserve"> PAGEREF _Toc8866 \h </w:instrText>
          </w:r>
          <w:r>
            <w:rPr>
              <w:sz w:val="21"/>
              <w:szCs w:val="21"/>
            </w:rPr>
            <w:fldChar w:fldCharType="separate"/>
          </w:r>
          <w:r>
            <w:rPr>
              <w:sz w:val="21"/>
              <w:szCs w:val="21"/>
            </w:rPr>
            <w:t>12</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19B365DB">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_Toc31495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1.7</w:t>
          </w:r>
          <w:r>
            <w:rPr>
              <w:rFonts w:ascii="Times New Roman" w:hAnsi="Times New Roman" w:eastAsia="宋体"/>
              <w:bCs/>
              <w:i w:val="0"/>
              <w:iCs w:val="0"/>
              <w:sz w:val="21"/>
              <w:szCs w:val="21"/>
            </w:rPr>
            <w:t xml:space="preserve">.2 </w:t>
          </w:r>
          <w:r>
            <w:rPr>
              <w:rFonts w:hint="eastAsia" w:ascii="Times New Roman" w:hAnsi="Times New Roman" w:eastAsia="宋体"/>
              <w:bCs/>
              <w:i w:val="0"/>
              <w:iCs w:val="0"/>
              <w:sz w:val="21"/>
              <w:szCs w:val="21"/>
            </w:rPr>
            <w:t>创新点总结</w:t>
          </w:r>
          <w:r>
            <w:rPr>
              <w:sz w:val="21"/>
              <w:szCs w:val="21"/>
            </w:rPr>
            <w:tab/>
          </w:r>
          <w:r>
            <w:rPr>
              <w:sz w:val="21"/>
              <w:szCs w:val="21"/>
            </w:rPr>
            <w:fldChar w:fldCharType="begin"/>
          </w:r>
          <w:r>
            <w:rPr>
              <w:sz w:val="21"/>
              <w:szCs w:val="21"/>
            </w:rPr>
            <w:instrText xml:space="preserve"> PAGEREF _Toc31495 \h </w:instrText>
          </w:r>
          <w:r>
            <w:rPr>
              <w:sz w:val="21"/>
              <w:szCs w:val="21"/>
            </w:rPr>
            <w:fldChar w:fldCharType="separate"/>
          </w:r>
          <w:r>
            <w:rPr>
              <w:sz w:val="21"/>
              <w:szCs w:val="21"/>
            </w:rPr>
            <w:t>14</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58A076CE">
          <w:pPr>
            <w:pStyle w:val="19"/>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_Toc20906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2小组</w:t>
          </w:r>
          <w:r>
            <w:rPr>
              <w:sz w:val="21"/>
              <w:szCs w:val="21"/>
            </w:rPr>
            <w:tab/>
          </w:r>
          <w:r>
            <w:rPr>
              <w:sz w:val="21"/>
              <w:szCs w:val="21"/>
            </w:rPr>
            <w:fldChar w:fldCharType="begin"/>
          </w:r>
          <w:r>
            <w:rPr>
              <w:sz w:val="21"/>
              <w:szCs w:val="21"/>
            </w:rPr>
            <w:instrText xml:space="preserve"> PAGEREF _Toc20906 \h </w:instrText>
          </w:r>
          <w:r>
            <w:rPr>
              <w:sz w:val="21"/>
              <w:szCs w:val="21"/>
            </w:rPr>
            <w:fldChar w:fldCharType="separate"/>
          </w:r>
          <w:r>
            <w:rPr>
              <w:sz w:val="21"/>
              <w:szCs w:val="21"/>
            </w:rPr>
            <w:t>14</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35FCF95E">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_Toc26239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2.1小组结构与分工</w:t>
          </w:r>
          <w:r>
            <w:rPr>
              <w:sz w:val="21"/>
              <w:szCs w:val="21"/>
            </w:rPr>
            <w:tab/>
          </w:r>
          <w:r>
            <w:rPr>
              <w:sz w:val="21"/>
              <w:szCs w:val="21"/>
            </w:rPr>
            <w:fldChar w:fldCharType="begin"/>
          </w:r>
          <w:r>
            <w:rPr>
              <w:sz w:val="21"/>
              <w:szCs w:val="21"/>
            </w:rPr>
            <w:instrText xml:space="preserve"> PAGEREF _Toc26239 \h </w:instrText>
          </w:r>
          <w:r>
            <w:rPr>
              <w:sz w:val="21"/>
              <w:szCs w:val="21"/>
            </w:rPr>
            <w:fldChar w:fldCharType="separate"/>
          </w:r>
          <w:r>
            <w:rPr>
              <w:sz w:val="21"/>
              <w:szCs w:val="21"/>
            </w:rPr>
            <w:t>14</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1CE5A865">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_Toc30004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2.1.1 小组基本信息</w:t>
          </w:r>
          <w:r>
            <w:rPr>
              <w:sz w:val="21"/>
              <w:szCs w:val="21"/>
            </w:rPr>
            <w:tab/>
          </w:r>
          <w:r>
            <w:rPr>
              <w:sz w:val="21"/>
              <w:szCs w:val="21"/>
            </w:rPr>
            <w:fldChar w:fldCharType="begin"/>
          </w:r>
          <w:r>
            <w:rPr>
              <w:sz w:val="21"/>
              <w:szCs w:val="21"/>
            </w:rPr>
            <w:instrText xml:space="preserve"> PAGEREF _Toc30004 \h </w:instrText>
          </w:r>
          <w:r>
            <w:rPr>
              <w:sz w:val="21"/>
              <w:szCs w:val="21"/>
            </w:rPr>
            <w:fldChar w:fldCharType="separate"/>
          </w:r>
          <w:r>
            <w:rPr>
              <w:sz w:val="21"/>
              <w:szCs w:val="21"/>
            </w:rPr>
            <w:t>14</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7090AC3D">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_Toc23340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2.1.2 项目分工</w:t>
          </w:r>
          <w:r>
            <w:rPr>
              <w:sz w:val="21"/>
              <w:szCs w:val="21"/>
            </w:rPr>
            <w:tab/>
          </w:r>
          <w:r>
            <w:rPr>
              <w:sz w:val="21"/>
              <w:szCs w:val="21"/>
            </w:rPr>
            <w:fldChar w:fldCharType="begin"/>
          </w:r>
          <w:r>
            <w:rPr>
              <w:sz w:val="21"/>
              <w:szCs w:val="21"/>
            </w:rPr>
            <w:instrText xml:space="preserve"> PAGEREF _Toc23340 \h </w:instrText>
          </w:r>
          <w:r>
            <w:rPr>
              <w:sz w:val="21"/>
              <w:szCs w:val="21"/>
            </w:rPr>
            <w:fldChar w:fldCharType="separate"/>
          </w:r>
          <w:r>
            <w:rPr>
              <w:sz w:val="21"/>
              <w:szCs w:val="21"/>
            </w:rPr>
            <w:t>15</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637B2207">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_Toc17900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2.1.3 团队协作总结</w:t>
          </w:r>
          <w:r>
            <w:rPr>
              <w:sz w:val="21"/>
              <w:szCs w:val="21"/>
            </w:rPr>
            <w:tab/>
          </w:r>
          <w:r>
            <w:rPr>
              <w:sz w:val="21"/>
              <w:szCs w:val="21"/>
            </w:rPr>
            <w:fldChar w:fldCharType="begin"/>
          </w:r>
          <w:r>
            <w:rPr>
              <w:sz w:val="21"/>
              <w:szCs w:val="21"/>
            </w:rPr>
            <w:instrText xml:space="preserve"> PAGEREF _Toc17900 \h </w:instrText>
          </w:r>
          <w:r>
            <w:rPr>
              <w:sz w:val="21"/>
              <w:szCs w:val="21"/>
            </w:rPr>
            <w:fldChar w:fldCharType="separate"/>
          </w:r>
          <w:r>
            <w:rPr>
              <w:sz w:val="21"/>
              <w:szCs w:val="21"/>
            </w:rPr>
            <w:t>15</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51F6320B">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_Toc30436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2.2技术栈选择与理由</w:t>
          </w:r>
          <w:r>
            <w:rPr>
              <w:sz w:val="21"/>
              <w:szCs w:val="21"/>
            </w:rPr>
            <w:tab/>
          </w:r>
          <w:r>
            <w:rPr>
              <w:sz w:val="21"/>
              <w:szCs w:val="21"/>
            </w:rPr>
            <w:fldChar w:fldCharType="begin"/>
          </w:r>
          <w:r>
            <w:rPr>
              <w:sz w:val="21"/>
              <w:szCs w:val="21"/>
            </w:rPr>
            <w:instrText xml:space="preserve"> PAGEREF _Toc30436 \h </w:instrText>
          </w:r>
          <w:r>
            <w:rPr>
              <w:sz w:val="21"/>
              <w:szCs w:val="21"/>
            </w:rPr>
            <w:fldChar w:fldCharType="separate"/>
          </w:r>
          <w:r>
            <w:rPr>
              <w:sz w:val="21"/>
              <w:szCs w:val="21"/>
            </w:rPr>
            <w:t>16</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74E1270A">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_Toc31428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2.2.1 技术选型过程</w:t>
          </w:r>
          <w:r>
            <w:rPr>
              <w:sz w:val="21"/>
              <w:szCs w:val="21"/>
            </w:rPr>
            <w:tab/>
          </w:r>
          <w:r>
            <w:rPr>
              <w:sz w:val="21"/>
              <w:szCs w:val="21"/>
            </w:rPr>
            <w:fldChar w:fldCharType="begin"/>
          </w:r>
          <w:r>
            <w:rPr>
              <w:sz w:val="21"/>
              <w:szCs w:val="21"/>
            </w:rPr>
            <w:instrText xml:space="preserve"> PAGEREF _Toc31428 \h </w:instrText>
          </w:r>
          <w:r>
            <w:rPr>
              <w:sz w:val="21"/>
              <w:szCs w:val="21"/>
            </w:rPr>
            <w:fldChar w:fldCharType="separate"/>
          </w:r>
          <w:r>
            <w:rPr>
              <w:sz w:val="21"/>
              <w:szCs w:val="21"/>
            </w:rPr>
            <w:t>16</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618FC91D">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_Toc11132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2.2.2 技术优势分析</w:t>
          </w:r>
          <w:r>
            <w:rPr>
              <w:sz w:val="21"/>
              <w:szCs w:val="21"/>
            </w:rPr>
            <w:tab/>
          </w:r>
          <w:r>
            <w:rPr>
              <w:sz w:val="21"/>
              <w:szCs w:val="21"/>
            </w:rPr>
            <w:fldChar w:fldCharType="begin"/>
          </w:r>
          <w:r>
            <w:rPr>
              <w:sz w:val="21"/>
              <w:szCs w:val="21"/>
            </w:rPr>
            <w:instrText xml:space="preserve"> PAGEREF _Toc11132 \h </w:instrText>
          </w:r>
          <w:r>
            <w:rPr>
              <w:sz w:val="21"/>
              <w:szCs w:val="21"/>
            </w:rPr>
            <w:fldChar w:fldCharType="separate"/>
          </w:r>
          <w:r>
            <w:rPr>
              <w:sz w:val="21"/>
              <w:szCs w:val="21"/>
            </w:rPr>
            <w:t>16</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4D63E897">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_Toc8766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2.2.3 技术挑战与解决方案</w:t>
          </w:r>
          <w:r>
            <w:rPr>
              <w:sz w:val="21"/>
              <w:szCs w:val="21"/>
            </w:rPr>
            <w:tab/>
          </w:r>
          <w:r>
            <w:rPr>
              <w:sz w:val="21"/>
              <w:szCs w:val="21"/>
            </w:rPr>
            <w:fldChar w:fldCharType="begin"/>
          </w:r>
          <w:r>
            <w:rPr>
              <w:sz w:val="21"/>
              <w:szCs w:val="21"/>
            </w:rPr>
            <w:instrText xml:space="preserve"> PAGEREF _Toc8766 \h </w:instrText>
          </w:r>
          <w:r>
            <w:rPr>
              <w:sz w:val="21"/>
              <w:szCs w:val="21"/>
            </w:rPr>
            <w:fldChar w:fldCharType="separate"/>
          </w:r>
          <w:r>
            <w:rPr>
              <w:sz w:val="21"/>
              <w:szCs w:val="21"/>
            </w:rPr>
            <w:t>17</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4330B562">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_Toc10598 </w:instrText>
          </w:r>
          <w:r>
            <w:rPr>
              <w:rFonts w:ascii="Times New Roman" w:hAnsi="Times New Roman" w:eastAsia="宋体"/>
              <w:i w:val="0"/>
              <w:iCs w:val="0"/>
              <w:sz w:val="21"/>
              <w:szCs w:val="21"/>
            </w:rPr>
            <w:fldChar w:fldCharType="separate"/>
          </w:r>
          <w:r>
            <w:rPr>
              <w:rFonts w:hint="eastAsia" w:ascii="Times New Roman" w:hAnsi="Times New Roman" w:eastAsia="宋体"/>
              <w:i w:val="0"/>
              <w:iCs w:val="0"/>
              <w:sz w:val="21"/>
              <w:szCs w:val="21"/>
            </w:rPr>
            <w:t>技术整合与实现</w:t>
          </w:r>
          <w:r>
            <w:rPr>
              <w:sz w:val="21"/>
              <w:szCs w:val="21"/>
            </w:rPr>
            <w:tab/>
          </w:r>
          <w:r>
            <w:rPr>
              <w:sz w:val="21"/>
              <w:szCs w:val="21"/>
            </w:rPr>
            <w:fldChar w:fldCharType="begin"/>
          </w:r>
          <w:r>
            <w:rPr>
              <w:sz w:val="21"/>
              <w:szCs w:val="21"/>
            </w:rPr>
            <w:instrText xml:space="preserve"> PAGEREF _Toc10598 \h </w:instrText>
          </w:r>
          <w:r>
            <w:rPr>
              <w:sz w:val="21"/>
              <w:szCs w:val="21"/>
            </w:rPr>
            <w:fldChar w:fldCharType="separate"/>
          </w:r>
          <w:r>
            <w:rPr>
              <w:sz w:val="21"/>
              <w:szCs w:val="21"/>
            </w:rPr>
            <w:t>17</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A523AE7">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_Toc32535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2.3开发阶段工作</w:t>
          </w:r>
          <w:r>
            <w:rPr>
              <w:sz w:val="21"/>
              <w:szCs w:val="21"/>
            </w:rPr>
            <w:tab/>
          </w:r>
          <w:r>
            <w:rPr>
              <w:sz w:val="21"/>
              <w:szCs w:val="21"/>
            </w:rPr>
            <w:fldChar w:fldCharType="begin"/>
          </w:r>
          <w:r>
            <w:rPr>
              <w:sz w:val="21"/>
              <w:szCs w:val="21"/>
            </w:rPr>
            <w:instrText xml:space="preserve"> PAGEREF _Toc32535 \h </w:instrText>
          </w:r>
          <w:r>
            <w:rPr>
              <w:sz w:val="21"/>
              <w:szCs w:val="21"/>
            </w:rPr>
            <w:fldChar w:fldCharType="separate"/>
          </w:r>
          <w:r>
            <w:rPr>
              <w:sz w:val="21"/>
              <w:szCs w:val="21"/>
            </w:rPr>
            <w:t>18</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156B2DCE">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_Toc29751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2.3.1 项目启动阶段</w:t>
          </w:r>
          <w:r>
            <w:rPr>
              <w:sz w:val="21"/>
              <w:szCs w:val="21"/>
            </w:rPr>
            <w:tab/>
          </w:r>
          <w:r>
            <w:rPr>
              <w:sz w:val="21"/>
              <w:szCs w:val="21"/>
            </w:rPr>
            <w:fldChar w:fldCharType="begin"/>
          </w:r>
          <w:r>
            <w:rPr>
              <w:sz w:val="21"/>
              <w:szCs w:val="21"/>
            </w:rPr>
            <w:instrText xml:space="preserve"> PAGEREF _Toc29751 \h </w:instrText>
          </w:r>
          <w:r>
            <w:rPr>
              <w:sz w:val="21"/>
              <w:szCs w:val="21"/>
            </w:rPr>
            <w:fldChar w:fldCharType="separate"/>
          </w:r>
          <w:r>
            <w:rPr>
              <w:sz w:val="21"/>
              <w:szCs w:val="21"/>
            </w:rPr>
            <w:t>18</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1819CB42">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_Toc19250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2.3.2 核心开发阶段</w:t>
          </w:r>
          <w:r>
            <w:rPr>
              <w:sz w:val="21"/>
              <w:szCs w:val="21"/>
            </w:rPr>
            <w:tab/>
          </w:r>
          <w:r>
            <w:rPr>
              <w:sz w:val="21"/>
              <w:szCs w:val="21"/>
            </w:rPr>
            <w:fldChar w:fldCharType="begin"/>
          </w:r>
          <w:r>
            <w:rPr>
              <w:sz w:val="21"/>
              <w:szCs w:val="21"/>
            </w:rPr>
            <w:instrText xml:space="preserve"> PAGEREF _Toc19250 \h </w:instrText>
          </w:r>
          <w:r>
            <w:rPr>
              <w:sz w:val="21"/>
              <w:szCs w:val="21"/>
            </w:rPr>
            <w:fldChar w:fldCharType="separate"/>
          </w:r>
          <w:r>
            <w:rPr>
              <w:sz w:val="21"/>
              <w:szCs w:val="21"/>
            </w:rPr>
            <w:t>18</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795C23AB">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_Toc6236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2.3.3 系统整合阶段</w:t>
          </w:r>
          <w:r>
            <w:rPr>
              <w:sz w:val="21"/>
              <w:szCs w:val="21"/>
            </w:rPr>
            <w:tab/>
          </w:r>
          <w:r>
            <w:rPr>
              <w:sz w:val="21"/>
              <w:szCs w:val="21"/>
            </w:rPr>
            <w:fldChar w:fldCharType="begin"/>
          </w:r>
          <w:r>
            <w:rPr>
              <w:sz w:val="21"/>
              <w:szCs w:val="21"/>
            </w:rPr>
            <w:instrText xml:space="preserve"> PAGEREF _Toc6236 \h </w:instrText>
          </w:r>
          <w:r>
            <w:rPr>
              <w:sz w:val="21"/>
              <w:szCs w:val="21"/>
            </w:rPr>
            <w:fldChar w:fldCharType="separate"/>
          </w:r>
          <w:r>
            <w:rPr>
              <w:sz w:val="21"/>
              <w:szCs w:val="21"/>
            </w:rPr>
            <w:t>18</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634D3AD1">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_Toc6903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2.3.4 测试交付阶段</w:t>
          </w:r>
          <w:r>
            <w:rPr>
              <w:sz w:val="21"/>
              <w:szCs w:val="21"/>
            </w:rPr>
            <w:tab/>
          </w:r>
          <w:r>
            <w:rPr>
              <w:sz w:val="21"/>
              <w:szCs w:val="21"/>
            </w:rPr>
            <w:fldChar w:fldCharType="begin"/>
          </w:r>
          <w:r>
            <w:rPr>
              <w:sz w:val="21"/>
              <w:szCs w:val="21"/>
            </w:rPr>
            <w:instrText xml:space="preserve"> PAGEREF _Toc6903 \h </w:instrText>
          </w:r>
          <w:r>
            <w:rPr>
              <w:sz w:val="21"/>
              <w:szCs w:val="21"/>
            </w:rPr>
            <w:fldChar w:fldCharType="separate"/>
          </w:r>
          <w:r>
            <w:rPr>
              <w:sz w:val="21"/>
              <w:szCs w:val="21"/>
            </w:rPr>
            <w:t>18</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7AE98128">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_Toc29584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2.4团队协作分析</w:t>
          </w:r>
          <w:r>
            <w:rPr>
              <w:sz w:val="21"/>
              <w:szCs w:val="21"/>
            </w:rPr>
            <w:tab/>
          </w:r>
          <w:r>
            <w:rPr>
              <w:sz w:val="21"/>
              <w:szCs w:val="21"/>
            </w:rPr>
            <w:fldChar w:fldCharType="begin"/>
          </w:r>
          <w:r>
            <w:rPr>
              <w:sz w:val="21"/>
              <w:szCs w:val="21"/>
            </w:rPr>
            <w:instrText xml:space="preserve"> PAGEREF _Toc29584 \h </w:instrText>
          </w:r>
          <w:r>
            <w:rPr>
              <w:sz w:val="21"/>
              <w:szCs w:val="21"/>
            </w:rPr>
            <w:fldChar w:fldCharType="separate"/>
          </w:r>
          <w:r>
            <w:rPr>
              <w:sz w:val="21"/>
              <w:szCs w:val="21"/>
            </w:rPr>
            <w:t>19</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28D99828">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_Toc11386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2.4.1 团队组织结构</w:t>
          </w:r>
          <w:r>
            <w:rPr>
              <w:sz w:val="21"/>
              <w:szCs w:val="21"/>
            </w:rPr>
            <w:tab/>
          </w:r>
          <w:r>
            <w:rPr>
              <w:sz w:val="21"/>
              <w:szCs w:val="21"/>
            </w:rPr>
            <w:fldChar w:fldCharType="begin"/>
          </w:r>
          <w:r>
            <w:rPr>
              <w:sz w:val="21"/>
              <w:szCs w:val="21"/>
            </w:rPr>
            <w:instrText xml:space="preserve"> PAGEREF _Toc11386 \h </w:instrText>
          </w:r>
          <w:r>
            <w:rPr>
              <w:sz w:val="21"/>
              <w:szCs w:val="21"/>
            </w:rPr>
            <w:fldChar w:fldCharType="separate"/>
          </w:r>
          <w:r>
            <w:rPr>
              <w:sz w:val="21"/>
              <w:szCs w:val="21"/>
            </w:rPr>
            <w:t>19</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6F6C0746">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_Toc19911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2.4.2 沟通机制</w:t>
          </w:r>
          <w:r>
            <w:rPr>
              <w:sz w:val="21"/>
              <w:szCs w:val="21"/>
            </w:rPr>
            <w:tab/>
          </w:r>
          <w:r>
            <w:rPr>
              <w:sz w:val="21"/>
              <w:szCs w:val="21"/>
            </w:rPr>
            <w:fldChar w:fldCharType="begin"/>
          </w:r>
          <w:r>
            <w:rPr>
              <w:sz w:val="21"/>
              <w:szCs w:val="21"/>
            </w:rPr>
            <w:instrText xml:space="preserve"> PAGEREF _Toc19911 \h </w:instrText>
          </w:r>
          <w:r>
            <w:rPr>
              <w:sz w:val="21"/>
              <w:szCs w:val="21"/>
            </w:rPr>
            <w:fldChar w:fldCharType="separate"/>
          </w:r>
          <w:r>
            <w:rPr>
              <w:sz w:val="21"/>
              <w:szCs w:val="21"/>
            </w:rPr>
            <w:t>19</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405E732">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_Toc2355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2.4.3 任务分配</w:t>
          </w:r>
          <w:r>
            <w:rPr>
              <w:sz w:val="21"/>
              <w:szCs w:val="21"/>
            </w:rPr>
            <w:tab/>
          </w:r>
          <w:r>
            <w:rPr>
              <w:sz w:val="21"/>
              <w:szCs w:val="21"/>
            </w:rPr>
            <w:fldChar w:fldCharType="begin"/>
          </w:r>
          <w:r>
            <w:rPr>
              <w:sz w:val="21"/>
              <w:szCs w:val="21"/>
            </w:rPr>
            <w:instrText xml:space="preserve"> PAGEREF _Toc2355 \h </w:instrText>
          </w:r>
          <w:r>
            <w:rPr>
              <w:sz w:val="21"/>
              <w:szCs w:val="21"/>
            </w:rPr>
            <w:fldChar w:fldCharType="separate"/>
          </w:r>
          <w:r>
            <w:rPr>
              <w:sz w:val="21"/>
              <w:szCs w:val="21"/>
            </w:rPr>
            <w:t>19</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1D43AB64">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_Toc11945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2.4.4 协作工具使用</w:t>
          </w:r>
          <w:r>
            <w:rPr>
              <w:sz w:val="21"/>
              <w:szCs w:val="21"/>
            </w:rPr>
            <w:tab/>
          </w:r>
          <w:r>
            <w:rPr>
              <w:sz w:val="21"/>
              <w:szCs w:val="21"/>
            </w:rPr>
            <w:fldChar w:fldCharType="begin"/>
          </w:r>
          <w:r>
            <w:rPr>
              <w:sz w:val="21"/>
              <w:szCs w:val="21"/>
            </w:rPr>
            <w:instrText xml:space="preserve"> PAGEREF _Toc11945 \h </w:instrText>
          </w:r>
          <w:r>
            <w:rPr>
              <w:sz w:val="21"/>
              <w:szCs w:val="21"/>
            </w:rPr>
            <w:fldChar w:fldCharType="separate"/>
          </w:r>
          <w:r>
            <w:rPr>
              <w:sz w:val="21"/>
              <w:szCs w:val="21"/>
            </w:rPr>
            <w:t>20</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2DEFB5C">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_Toc22022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2.5团队贡献分析</w:t>
          </w:r>
          <w:r>
            <w:rPr>
              <w:sz w:val="21"/>
              <w:szCs w:val="21"/>
            </w:rPr>
            <w:tab/>
          </w:r>
          <w:r>
            <w:rPr>
              <w:sz w:val="21"/>
              <w:szCs w:val="21"/>
            </w:rPr>
            <w:fldChar w:fldCharType="begin"/>
          </w:r>
          <w:r>
            <w:rPr>
              <w:sz w:val="21"/>
              <w:szCs w:val="21"/>
            </w:rPr>
            <w:instrText xml:space="preserve"> PAGEREF _Toc22022 \h </w:instrText>
          </w:r>
          <w:r>
            <w:rPr>
              <w:sz w:val="21"/>
              <w:szCs w:val="21"/>
            </w:rPr>
            <w:fldChar w:fldCharType="separate"/>
          </w:r>
          <w:r>
            <w:rPr>
              <w:sz w:val="21"/>
              <w:szCs w:val="21"/>
            </w:rPr>
            <w:t>20</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AC0DF93">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_Toc31713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2.5.1 成员贡献评估</w:t>
          </w:r>
          <w:r>
            <w:rPr>
              <w:sz w:val="21"/>
              <w:szCs w:val="21"/>
            </w:rPr>
            <w:tab/>
          </w:r>
          <w:r>
            <w:rPr>
              <w:sz w:val="21"/>
              <w:szCs w:val="21"/>
            </w:rPr>
            <w:fldChar w:fldCharType="begin"/>
          </w:r>
          <w:r>
            <w:rPr>
              <w:sz w:val="21"/>
              <w:szCs w:val="21"/>
            </w:rPr>
            <w:instrText xml:space="preserve"> PAGEREF _Toc31713 \h </w:instrText>
          </w:r>
          <w:r>
            <w:rPr>
              <w:sz w:val="21"/>
              <w:szCs w:val="21"/>
            </w:rPr>
            <w:fldChar w:fldCharType="separate"/>
          </w:r>
          <w:r>
            <w:rPr>
              <w:sz w:val="21"/>
              <w:szCs w:val="21"/>
            </w:rPr>
            <w:t>20</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1E0E1248">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_Toc19688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2.5.2 工作量分配</w:t>
          </w:r>
          <w:r>
            <w:rPr>
              <w:sz w:val="21"/>
              <w:szCs w:val="21"/>
            </w:rPr>
            <w:tab/>
          </w:r>
          <w:r>
            <w:rPr>
              <w:sz w:val="21"/>
              <w:szCs w:val="21"/>
            </w:rPr>
            <w:fldChar w:fldCharType="begin"/>
          </w:r>
          <w:r>
            <w:rPr>
              <w:sz w:val="21"/>
              <w:szCs w:val="21"/>
            </w:rPr>
            <w:instrText xml:space="preserve"> PAGEREF _Toc19688 \h </w:instrText>
          </w:r>
          <w:r>
            <w:rPr>
              <w:sz w:val="21"/>
              <w:szCs w:val="21"/>
            </w:rPr>
            <w:fldChar w:fldCharType="separate"/>
          </w:r>
          <w:r>
            <w:rPr>
              <w:sz w:val="21"/>
              <w:szCs w:val="21"/>
            </w:rPr>
            <w:t>21</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662A9142">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_Toc3774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2.5.3 关键贡献点</w:t>
          </w:r>
          <w:r>
            <w:rPr>
              <w:sz w:val="21"/>
              <w:szCs w:val="21"/>
            </w:rPr>
            <w:tab/>
          </w:r>
          <w:r>
            <w:rPr>
              <w:sz w:val="21"/>
              <w:szCs w:val="21"/>
            </w:rPr>
            <w:fldChar w:fldCharType="begin"/>
          </w:r>
          <w:r>
            <w:rPr>
              <w:sz w:val="21"/>
              <w:szCs w:val="21"/>
            </w:rPr>
            <w:instrText xml:space="preserve"> PAGEREF _Toc3774 \h </w:instrText>
          </w:r>
          <w:r>
            <w:rPr>
              <w:sz w:val="21"/>
              <w:szCs w:val="21"/>
            </w:rPr>
            <w:fldChar w:fldCharType="separate"/>
          </w:r>
          <w:r>
            <w:rPr>
              <w:sz w:val="21"/>
              <w:szCs w:val="21"/>
            </w:rPr>
            <w:t>21</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F60446E">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_Toc29805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2.6团队创新与亮点</w:t>
          </w:r>
          <w:r>
            <w:rPr>
              <w:sz w:val="21"/>
              <w:szCs w:val="21"/>
            </w:rPr>
            <w:tab/>
          </w:r>
          <w:r>
            <w:rPr>
              <w:sz w:val="21"/>
              <w:szCs w:val="21"/>
            </w:rPr>
            <w:fldChar w:fldCharType="begin"/>
          </w:r>
          <w:r>
            <w:rPr>
              <w:sz w:val="21"/>
              <w:szCs w:val="21"/>
            </w:rPr>
            <w:instrText xml:space="preserve"> PAGEREF _Toc29805 \h </w:instrText>
          </w:r>
          <w:r>
            <w:rPr>
              <w:sz w:val="21"/>
              <w:szCs w:val="21"/>
            </w:rPr>
            <w:fldChar w:fldCharType="separate"/>
          </w:r>
          <w:r>
            <w:rPr>
              <w:sz w:val="21"/>
              <w:szCs w:val="21"/>
            </w:rPr>
            <w:t>21</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FB9ED9B">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_Toc9209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2.6.1 技术创新</w:t>
          </w:r>
          <w:r>
            <w:rPr>
              <w:sz w:val="21"/>
              <w:szCs w:val="21"/>
            </w:rPr>
            <w:tab/>
          </w:r>
          <w:r>
            <w:rPr>
              <w:sz w:val="21"/>
              <w:szCs w:val="21"/>
            </w:rPr>
            <w:fldChar w:fldCharType="begin"/>
          </w:r>
          <w:r>
            <w:rPr>
              <w:sz w:val="21"/>
              <w:szCs w:val="21"/>
            </w:rPr>
            <w:instrText xml:space="preserve"> PAGEREF _Toc9209 \h </w:instrText>
          </w:r>
          <w:r>
            <w:rPr>
              <w:sz w:val="21"/>
              <w:szCs w:val="21"/>
            </w:rPr>
            <w:fldChar w:fldCharType="separate"/>
          </w:r>
          <w:r>
            <w:rPr>
              <w:sz w:val="21"/>
              <w:szCs w:val="21"/>
            </w:rPr>
            <w:t>21</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233E0D7F">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_Toc3327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2.6.2 功能创新</w:t>
          </w:r>
          <w:r>
            <w:rPr>
              <w:sz w:val="21"/>
              <w:szCs w:val="21"/>
            </w:rPr>
            <w:tab/>
          </w:r>
          <w:r>
            <w:rPr>
              <w:sz w:val="21"/>
              <w:szCs w:val="21"/>
            </w:rPr>
            <w:fldChar w:fldCharType="begin"/>
          </w:r>
          <w:r>
            <w:rPr>
              <w:sz w:val="21"/>
              <w:szCs w:val="21"/>
            </w:rPr>
            <w:instrText xml:space="preserve"> PAGEREF _Toc3327 \h </w:instrText>
          </w:r>
          <w:r>
            <w:rPr>
              <w:sz w:val="21"/>
              <w:szCs w:val="21"/>
            </w:rPr>
            <w:fldChar w:fldCharType="separate"/>
          </w:r>
          <w:r>
            <w:rPr>
              <w:sz w:val="21"/>
              <w:szCs w:val="21"/>
            </w:rPr>
            <w:t>21</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484FB625">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_Toc24225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2.6.3 过程创新</w:t>
          </w:r>
          <w:r>
            <w:rPr>
              <w:sz w:val="21"/>
              <w:szCs w:val="21"/>
            </w:rPr>
            <w:tab/>
          </w:r>
          <w:r>
            <w:rPr>
              <w:sz w:val="21"/>
              <w:szCs w:val="21"/>
            </w:rPr>
            <w:fldChar w:fldCharType="begin"/>
          </w:r>
          <w:r>
            <w:rPr>
              <w:sz w:val="21"/>
              <w:szCs w:val="21"/>
            </w:rPr>
            <w:instrText xml:space="preserve"> PAGEREF _Toc24225 \h </w:instrText>
          </w:r>
          <w:r>
            <w:rPr>
              <w:sz w:val="21"/>
              <w:szCs w:val="21"/>
            </w:rPr>
            <w:fldChar w:fldCharType="separate"/>
          </w:r>
          <w:r>
            <w:rPr>
              <w:sz w:val="21"/>
              <w:szCs w:val="21"/>
            </w:rPr>
            <w:t>22</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61C1F475">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_Toc10382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2.7团队成长与收获</w:t>
          </w:r>
          <w:r>
            <w:rPr>
              <w:sz w:val="21"/>
              <w:szCs w:val="21"/>
            </w:rPr>
            <w:tab/>
          </w:r>
          <w:r>
            <w:rPr>
              <w:sz w:val="21"/>
              <w:szCs w:val="21"/>
            </w:rPr>
            <w:fldChar w:fldCharType="begin"/>
          </w:r>
          <w:r>
            <w:rPr>
              <w:sz w:val="21"/>
              <w:szCs w:val="21"/>
            </w:rPr>
            <w:instrText xml:space="preserve"> PAGEREF _Toc10382 \h </w:instrText>
          </w:r>
          <w:r>
            <w:rPr>
              <w:sz w:val="21"/>
              <w:szCs w:val="21"/>
            </w:rPr>
            <w:fldChar w:fldCharType="separate"/>
          </w:r>
          <w:r>
            <w:rPr>
              <w:sz w:val="21"/>
              <w:szCs w:val="21"/>
            </w:rPr>
            <w:t>22</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60C6A5D5">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_Toc8061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2.7.1 技术能力提升</w:t>
          </w:r>
          <w:r>
            <w:rPr>
              <w:sz w:val="21"/>
              <w:szCs w:val="21"/>
            </w:rPr>
            <w:tab/>
          </w:r>
          <w:r>
            <w:rPr>
              <w:sz w:val="21"/>
              <w:szCs w:val="21"/>
            </w:rPr>
            <w:fldChar w:fldCharType="begin"/>
          </w:r>
          <w:r>
            <w:rPr>
              <w:sz w:val="21"/>
              <w:szCs w:val="21"/>
            </w:rPr>
            <w:instrText xml:space="preserve"> PAGEREF _Toc8061 \h </w:instrText>
          </w:r>
          <w:r>
            <w:rPr>
              <w:sz w:val="21"/>
              <w:szCs w:val="21"/>
            </w:rPr>
            <w:fldChar w:fldCharType="separate"/>
          </w:r>
          <w:r>
            <w:rPr>
              <w:sz w:val="21"/>
              <w:szCs w:val="21"/>
            </w:rPr>
            <w:t>22</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61AAEB5B">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_Toc18679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2.7.2 团队协作能力</w:t>
          </w:r>
          <w:r>
            <w:rPr>
              <w:sz w:val="21"/>
              <w:szCs w:val="21"/>
            </w:rPr>
            <w:tab/>
          </w:r>
          <w:r>
            <w:rPr>
              <w:sz w:val="21"/>
              <w:szCs w:val="21"/>
            </w:rPr>
            <w:fldChar w:fldCharType="begin"/>
          </w:r>
          <w:r>
            <w:rPr>
              <w:sz w:val="21"/>
              <w:szCs w:val="21"/>
            </w:rPr>
            <w:instrText xml:space="preserve"> PAGEREF _Toc18679 \h </w:instrText>
          </w:r>
          <w:r>
            <w:rPr>
              <w:sz w:val="21"/>
              <w:szCs w:val="21"/>
            </w:rPr>
            <w:fldChar w:fldCharType="separate"/>
          </w:r>
          <w:r>
            <w:rPr>
              <w:sz w:val="21"/>
              <w:szCs w:val="21"/>
            </w:rPr>
            <w:t>22</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5E054312">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_Toc15462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2.7.3 项目管理能力</w:t>
          </w:r>
          <w:r>
            <w:rPr>
              <w:sz w:val="21"/>
              <w:szCs w:val="21"/>
            </w:rPr>
            <w:tab/>
          </w:r>
          <w:r>
            <w:rPr>
              <w:sz w:val="21"/>
              <w:szCs w:val="21"/>
            </w:rPr>
            <w:fldChar w:fldCharType="begin"/>
          </w:r>
          <w:r>
            <w:rPr>
              <w:sz w:val="21"/>
              <w:szCs w:val="21"/>
            </w:rPr>
            <w:instrText xml:space="preserve"> PAGEREF _Toc15462 \h </w:instrText>
          </w:r>
          <w:r>
            <w:rPr>
              <w:sz w:val="21"/>
              <w:szCs w:val="21"/>
            </w:rPr>
            <w:fldChar w:fldCharType="separate"/>
          </w:r>
          <w:r>
            <w:rPr>
              <w:sz w:val="21"/>
              <w:szCs w:val="21"/>
            </w:rPr>
            <w:t>23</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6BFF7B27">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_Toc631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2.8团队发展建议</w:t>
          </w:r>
          <w:r>
            <w:rPr>
              <w:sz w:val="21"/>
              <w:szCs w:val="21"/>
            </w:rPr>
            <w:tab/>
          </w:r>
          <w:r>
            <w:rPr>
              <w:sz w:val="21"/>
              <w:szCs w:val="21"/>
            </w:rPr>
            <w:fldChar w:fldCharType="begin"/>
          </w:r>
          <w:r>
            <w:rPr>
              <w:sz w:val="21"/>
              <w:szCs w:val="21"/>
            </w:rPr>
            <w:instrText xml:space="preserve"> PAGEREF _Toc631 \h </w:instrText>
          </w:r>
          <w:r>
            <w:rPr>
              <w:sz w:val="21"/>
              <w:szCs w:val="21"/>
            </w:rPr>
            <w:fldChar w:fldCharType="separate"/>
          </w:r>
          <w:r>
            <w:rPr>
              <w:sz w:val="21"/>
              <w:szCs w:val="21"/>
            </w:rPr>
            <w:t>23</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62309940">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_Toc16217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2.8.1 项目改进建议</w:t>
          </w:r>
          <w:r>
            <w:rPr>
              <w:sz w:val="21"/>
              <w:szCs w:val="21"/>
            </w:rPr>
            <w:tab/>
          </w:r>
          <w:r>
            <w:rPr>
              <w:sz w:val="21"/>
              <w:szCs w:val="21"/>
            </w:rPr>
            <w:fldChar w:fldCharType="begin"/>
          </w:r>
          <w:r>
            <w:rPr>
              <w:sz w:val="21"/>
              <w:szCs w:val="21"/>
            </w:rPr>
            <w:instrText xml:space="preserve"> PAGEREF _Toc16217 \h </w:instrText>
          </w:r>
          <w:r>
            <w:rPr>
              <w:sz w:val="21"/>
              <w:szCs w:val="21"/>
            </w:rPr>
            <w:fldChar w:fldCharType="separate"/>
          </w:r>
          <w:r>
            <w:rPr>
              <w:sz w:val="21"/>
              <w:szCs w:val="21"/>
            </w:rPr>
            <w:t>23</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3B8E65F4">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_Toc19172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2.8.2 团队协作优化</w:t>
          </w:r>
          <w:r>
            <w:rPr>
              <w:sz w:val="21"/>
              <w:szCs w:val="21"/>
            </w:rPr>
            <w:tab/>
          </w:r>
          <w:r>
            <w:rPr>
              <w:sz w:val="21"/>
              <w:szCs w:val="21"/>
            </w:rPr>
            <w:fldChar w:fldCharType="begin"/>
          </w:r>
          <w:r>
            <w:rPr>
              <w:sz w:val="21"/>
              <w:szCs w:val="21"/>
            </w:rPr>
            <w:instrText xml:space="preserve"> PAGEREF _Toc19172 \h </w:instrText>
          </w:r>
          <w:r>
            <w:rPr>
              <w:sz w:val="21"/>
              <w:szCs w:val="21"/>
            </w:rPr>
            <w:fldChar w:fldCharType="separate"/>
          </w:r>
          <w:r>
            <w:rPr>
              <w:sz w:val="21"/>
              <w:szCs w:val="21"/>
            </w:rPr>
            <w:t>23</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3E63D876">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_Toc21343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2.8.3 技术学习建议</w:t>
          </w:r>
          <w:r>
            <w:rPr>
              <w:sz w:val="21"/>
              <w:szCs w:val="21"/>
            </w:rPr>
            <w:tab/>
          </w:r>
          <w:r>
            <w:rPr>
              <w:sz w:val="21"/>
              <w:szCs w:val="21"/>
            </w:rPr>
            <w:fldChar w:fldCharType="begin"/>
          </w:r>
          <w:r>
            <w:rPr>
              <w:sz w:val="21"/>
              <w:szCs w:val="21"/>
            </w:rPr>
            <w:instrText xml:space="preserve"> PAGEREF _Toc21343 \h </w:instrText>
          </w:r>
          <w:r>
            <w:rPr>
              <w:sz w:val="21"/>
              <w:szCs w:val="21"/>
            </w:rPr>
            <w:fldChar w:fldCharType="separate"/>
          </w:r>
          <w:r>
            <w:rPr>
              <w:sz w:val="21"/>
              <w:szCs w:val="21"/>
            </w:rPr>
            <w:t>23</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314CFA54">
          <w:pPr>
            <w:pStyle w:val="19"/>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_Toc9094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w:t>
          </w:r>
          <w:r>
            <w:rPr>
              <w:rFonts w:hint="eastAsia" w:ascii="Times New Roman" w:hAnsi="Times New Roman" w:eastAsia="宋体"/>
              <w:bCs/>
              <w:i w:val="0"/>
              <w:iCs w:val="0"/>
              <w:sz w:val="21"/>
              <w:szCs w:val="21"/>
            </w:rPr>
            <w:t>个人</w:t>
          </w:r>
          <w:r>
            <w:rPr>
              <w:sz w:val="21"/>
              <w:szCs w:val="21"/>
            </w:rPr>
            <w:tab/>
          </w:r>
          <w:r>
            <w:rPr>
              <w:sz w:val="21"/>
              <w:szCs w:val="21"/>
            </w:rPr>
            <w:fldChar w:fldCharType="begin"/>
          </w:r>
          <w:r>
            <w:rPr>
              <w:sz w:val="21"/>
              <w:szCs w:val="21"/>
            </w:rPr>
            <w:instrText xml:space="preserve"> PAGEREF _Toc9094 \h </w:instrText>
          </w:r>
          <w:r>
            <w:rPr>
              <w:sz w:val="21"/>
              <w:szCs w:val="21"/>
            </w:rPr>
            <w:fldChar w:fldCharType="separate"/>
          </w:r>
          <w:r>
            <w:rPr>
              <w:sz w:val="21"/>
              <w:szCs w:val="21"/>
            </w:rPr>
            <w:t>23</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9BD281E">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_Toc30079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3.1个人负责技术栈</w:t>
          </w:r>
          <w:r>
            <w:rPr>
              <w:sz w:val="21"/>
              <w:szCs w:val="21"/>
            </w:rPr>
            <w:tab/>
          </w:r>
          <w:r>
            <w:rPr>
              <w:sz w:val="21"/>
              <w:szCs w:val="21"/>
            </w:rPr>
            <w:fldChar w:fldCharType="begin"/>
          </w:r>
          <w:r>
            <w:rPr>
              <w:sz w:val="21"/>
              <w:szCs w:val="21"/>
            </w:rPr>
            <w:instrText xml:space="preserve"> PAGEREF _Toc30079 \h </w:instrText>
          </w:r>
          <w:r>
            <w:rPr>
              <w:sz w:val="21"/>
              <w:szCs w:val="21"/>
            </w:rPr>
            <w:fldChar w:fldCharType="separate"/>
          </w:r>
          <w:r>
            <w:rPr>
              <w:sz w:val="21"/>
              <w:szCs w:val="21"/>
            </w:rPr>
            <w:t>23</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37D01DF">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_Toc31416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3.1.1 Android Kotlin + Jetpack Compose 技术栈</w:t>
          </w:r>
          <w:r>
            <w:rPr>
              <w:sz w:val="21"/>
              <w:szCs w:val="21"/>
            </w:rPr>
            <w:tab/>
          </w:r>
          <w:r>
            <w:rPr>
              <w:sz w:val="21"/>
              <w:szCs w:val="21"/>
            </w:rPr>
            <w:fldChar w:fldCharType="begin"/>
          </w:r>
          <w:r>
            <w:rPr>
              <w:sz w:val="21"/>
              <w:szCs w:val="21"/>
            </w:rPr>
            <w:instrText xml:space="preserve"> PAGEREF _Toc31416 \h </w:instrText>
          </w:r>
          <w:r>
            <w:rPr>
              <w:sz w:val="21"/>
              <w:szCs w:val="21"/>
            </w:rPr>
            <w:fldChar w:fldCharType="separate"/>
          </w:r>
          <w:r>
            <w:rPr>
              <w:sz w:val="21"/>
              <w:szCs w:val="21"/>
            </w:rPr>
            <w:t>23</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DBB044F">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_Toc29259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3.1.2 技术栈特点与选择理由</w:t>
          </w:r>
          <w:r>
            <w:rPr>
              <w:sz w:val="21"/>
              <w:szCs w:val="21"/>
            </w:rPr>
            <w:tab/>
          </w:r>
          <w:r>
            <w:rPr>
              <w:sz w:val="21"/>
              <w:szCs w:val="21"/>
            </w:rPr>
            <w:fldChar w:fldCharType="begin"/>
          </w:r>
          <w:r>
            <w:rPr>
              <w:sz w:val="21"/>
              <w:szCs w:val="21"/>
            </w:rPr>
            <w:instrText xml:space="preserve"> PAGEREF _Toc29259 \h </w:instrText>
          </w:r>
          <w:r>
            <w:rPr>
              <w:sz w:val="21"/>
              <w:szCs w:val="21"/>
            </w:rPr>
            <w:fldChar w:fldCharType="separate"/>
          </w:r>
          <w:r>
            <w:rPr>
              <w:sz w:val="21"/>
              <w:szCs w:val="21"/>
            </w:rPr>
            <w:t>24</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479732D4">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_Toc19405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3.1.3 开发工具</w:t>
          </w:r>
          <w:r>
            <w:rPr>
              <w:sz w:val="21"/>
              <w:szCs w:val="21"/>
            </w:rPr>
            <w:tab/>
          </w:r>
          <w:r>
            <w:rPr>
              <w:sz w:val="21"/>
              <w:szCs w:val="21"/>
            </w:rPr>
            <w:fldChar w:fldCharType="begin"/>
          </w:r>
          <w:r>
            <w:rPr>
              <w:sz w:val="21"/>
              <w:szCs w:val="21"/>
            </w:rPr>
            <w:instrText xml:space="preserve"> PAGEREF _Toc19405 \h </w:instrText>
          </w:r>
          <w:r>
            <w:rPr>
              <w:sz w:val="21"/>
              <w:szCs w:val="21"/>
            </w:rPr>
            <w:fldChar w:fldCharType="separate"/>
          </w:r>
          <w:r>
            <w:rPr>
              <w:sz w:val="21"/>
              <w:szCs w:val="21"/>
            </w:rPr>
            <w:t>24</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7B235F81">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_Toc15559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3.2技术图表</w:t>
          </w:r>
          <w:r>
            <w:rPr>
              <w:sz w:val="21"/>
              <w:szCs w:val="21"/>
            </w:rPr>
            <w:tab/>
          </w:r>
          <w:r>
            <w:rPr>
              <w:sz w:val="21"/>
              <w:szCs w:val="21"/>
            </w:rPr>
            <w:fldChar w:fldCharType="begin"/>
          </w:r>
          <w:r>
            <w:rPr>
              <w:sz w:val="21"/>
              <w:szCs w:val="21"/>
            </w:rPr>
            <w:instrText xml:space="preserve"> PAGEREF _Toc15559 \h </w:instrText>
          </w:r>
          <w:r>
            <w:rPr>
              <w:sz w:val="21"/>
              <w:szCs w:val="21"/>
            </w:rPr>
            <w:fldChar w:fldCharType="separate"/>
          </w:r>
          <w:r>
            <w:rPr>
              <w:sz w:val="21"/>
              <w:szCs w:val="21"/>
            </w:rPr>
            <w:t>24</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19987D67">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_Toc30402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3.2.1 系统核心类图</w:t>
          </w:r>
          <w:r>
            <w:rPr>
              <w:sz w:val="21"/>
              <w:szCs w:val="21"/>
            </w:rPr>
            <w:tab/>
          </w:r>
          <w:r>
            <w:rPr>
              <w:sz w:val="21"/>
              <w:szCs w:val="21"/>
            </w:rPr>
            <w:fldChar w:fldCharType="begin"/>
          </w:r>
          <w:r>
            <w:rPr>
              <w:sz w:val="21"/>
              <w:szCs w:val="21"/>
            </w:rPr>
            <w:instrText xml:space="preserve"> PAGEREF _Toc30402 \h </w:instrText>
          </w:r>
          <w:r>
            <w:rPr>
              <w:sz w:val="21"/>
              <w:szCs w:val="21"/>
            </w:rPr>
            <w:fldChar w:fldCharType="separate"/>
          </w:r>
          <w:r>
            <w:rPr>
              <w:sz w:val="21"/>
              <w:szCs w:val="21"/>
            </w:rPr>
            <w:t>24</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53751E84">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_Toc20938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3.2.2 核心功能顺序图</w:t>
          </w:r>
          <w:r>
            <w:rPr>
              <w:sz w:val="21"/>
              <w:szCs w:val="21"/>
            </w:rPr>
            <w:tab/>
          </w:r>
          <w:r>
            <w:rPr>
              <w:sz w:val="21"/>
              <w:szCs w:val="21"/>
            </w:rPr>
            <w:fldChar w:fldCharType="begin"/>
          </w:r>
          <w:r>
            <w:rPr>
              <w:sz w:val="21"/>
              <w:szCs w:val="21"/>
            </w:rPr>
            <w:instrText xml:space="preserve"> PAGEREF _Toc20938 \h </w:instrText>
          </w:r>
          <w:r>
            <w:rPr>
              <w:sz w:val="21"/>
              <w:szCs w:val="21"/>
            </w:rPr>
            <w:fldChar w:fldCharType="separate"/>
          </w:r>
          <w:r>
            <w:rPr>
              <w:sz w:val="21"/>
              <w:szCs w:val="21"/>
            </w:rPr>
            <w:t>25</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78B0E34D">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_Toc22203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3.2.3 系统架构图</w:t>
          </w:r>
          <w:r>
            <w:rPr>
              <w:sz w:val="21"/>
              <w:szCs w:val="21"/>
            </w:rPr>
            <w:tab/>
          </w:r>
          <w:r>
            <w:rPr>
              <w:sz w:val="21"/>
              <w:szCs w:val="21"/>
            </w:rPr>
            <w:fldChar w:fldCharType="begin"/>
          </w:r>
          <w:r>
            <w:rPr>
              <w:sz w:val="21"/>
              <w:szCs w:val="21"/>
            </w:rPr>
            <w:instrText xml:space="preserve"> PAGEREF _Toc22203 \h </w:instrText>
          </w:r>
          <w:r>
            <w:rPr>
              <w:sz w:val="21"/>
              <w:szCs w:val="21"/>
            </w:rPr>
            <w:fldChar w:fldCharType="separate"/>
          </w:r>
          <w:r>
            <w:rPr>
              <w:sz w:val="21"/>
              <w:szCs w:val="21"/>
            </w:rPr>
            <w:t>26</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32E7B7B2">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_Toc13050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3.3开发阶段工作内容</w:t>
          </w:r>
          <w:r>
            <w:rPr>
              <w:sz w:val="21"/>
              <w:szCs w:val="21"/>
            </w:rPr>
            <w:tab/>
          </w:r>
          <w:r>
            <w:rPr>
              <w:sz w:val="21"/>
              <w:szCs w:val="21"/>
            </w:rPr>
            <w:fldChar w:fldCharType="begin"/>
          </w:r>
          <w:r>
            <w:rPr>
              <w:sz w:val="21"/>
              <w:szCs w:val="21"/>
            </w:rPr>
            <w:instrText xml:space="preserve"> PAGEREF _Toc13050 \h </w:instrText>
          </w:r>
          <w:r>
            <w:rPr>
              <w:sz w:val="21"/>
              <w:szCs w:val="21"/>
            </w:rPr>
            <w:fldChar w:fldCharType="separate"/>
          </w:r>
          <w:r>
            <w:rPr>
              <w:sz w:val="21"/>
              <w:szCs w:val="21"/>
            </w:rPr>
            <w:t>27</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61C6EC5E">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_Toc5492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3.3.1 项目启动阶段</w:t>
          </w:r>
          <w:r>
            <w:rPr>
              <w:sz w:val="21"/>
              <w:szCs w:val="21"/>
            </w:rPr>
            <w:tab/>
          </w:r>
          <w:r>
            <w:rPr>
              <w:sz w:val="21"/>
              <w:szCs w:val="21"/>
            </w:rPr>
            <w:fldChar w:fldCharType="begin"/>
          </w:r>
          <w:r>
            <w:rPr>
              <w:sz w:val="21"/>
              <w:szCs w:val="21"/>
            </w:rPr>
            <w:instrText xml:space="preserve"> PAGEREF _Toc5492 \h </w:instrText>
          </w:r>
          <w:r>
            <w:rPr>
              <w:sz w:val="21"/>
              <w:szCs w:val="21"/>
            </w:rPr>
            <w:fldChar w:fldCharType="separate"/>
          </w:r>
          <w:r>
            <w:rPr>
              <w:sz w:val="21"/>
              <w:szCs w:val="21"/>
            </w:rPr>
            <w:t>27</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2A88829">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_Toc7956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3.3.2 核心开发阶段</w:t>
          </w:r>
          <w:r>
            <w:rPr>
              <w:sz w:val="21"/>
              <w:szCs w:val="21"/>
            </w:rPr>
            <w:tab/>
          </w:r>
          <w:r>
            <w:rPr>
              <w:sz w:val="21"/>
              <w:szCs w:val="21"/>
            </w:rPr>
            <w:fldChar w:fldCharType="begin"/>
          </w:r>
          <w:r>
            <w:rPr>
              <w:sz w:val="21"/>
              <w:szCs w:val="21"/>
            </w:rPr>
            <w:instrText xml:space="preserve"> PAGEREF _Toc7956 \h </w:instrText>
          </w:r>
          <w:r>
            <w:rPr>
              <w:sz w:val="21"/>
              <w:szCs w:val="21"/>
            </w:rPr>
            <w:fldChar w:fldCharType="separate"/>
          </w:r>
          <w:r>
            <w:rPr>
              <w:sz w:val="21"/>
              <w:szCs w:val="21"/>
            </w:rPr>
            <w:t>28</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48AB9624">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_Toc27385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3.3.3 系统整合阶段</w:t>
          </w:r>
          <w:r>
            <w:rPr>
              <w:sz w:val="21"/>
              <w:szCs w:val="21"/>
            </w:rPr>
            <w:tab/>
          </w:r>
          <w:r>
            <w:rPr>
              <w:sz w:val="21"/>
              <w:szCs w:val="21"/>
            </w:rPr>
            <w:fldChar w:fldCharType="begin"/>
          </w:r>
          <w:r>
            <w:rPr>
              <w:sz w:val="21"/>
              <w:szCs w:val="21"/>
            </w:rPr>
            <w:instrText xml:space="preserve"> PAGEREF _Toc27385 \h </w:instrText>
          </w:r>
          <w:r>
            <w:rPr>
              <w:sz w:val="21"/>
              <w:szCs w:val="21"/>
            </w:rPr>
            <w:fldChar w:fldCharType="separate"/>
          </w:r>
          <w:r>
            <w:rPr>
              <w:sz w:val="21"/>
              <w:szCs w:val="21"/>
            </w:rPr>
            <w:t>28</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9ADB511">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_Toc6441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3.3.4 测试交付阶段</w:t>
          </w:r>
          <w:r>
            <w:rPr>
              <w:sz w:val="21"/>
              <w:szCs w:val="21"/>
            </w:rPr>
            <w:tab/>
          </w:r>
          <w:r>
            <w:rPr>
              <w:sz w:val="21"/>
              <w:szCs w:val="21"/>
            </w:rPr>
            <w:fldChar w:fldCharType="begin"/>
          </w:r>
          <w:r>
            <w:rPr>
              <w:sz w:val="21"/>
              <w:szCs w:val="21"/>
            </w:rPr>
            <w:instrText xml:space="preserve"> PAGEREF _Toc6441 \h </w:instrText>
          </w:r>
          <w:r>
            <w:rPr>
              <w:sz w:val="21"/>
              <w:szCs w:val="21"/>
            </w:rPr>
            <w:fldChar w:fldCharType="separate"/>
          </w:r>
          <w:r>
            <w:rPr>
              <w:sz w:val="21"/>
              <w:szCs w:val="21"/>
            </w:rPr>
            <w:t>28</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50CE6C29">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_Toc13417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3.4个人创新与亮点</w:t>
          </w:r>
          <w:r>
            <w:rPr>
              <w:sz w:val="21"/>
              <w:szCs w:val="21"/>
            </w:rPr>
            <w:tab/>
          </w:r>
          <w:r>
            <w:rPr>
              <w:sz w:val="21"/>
              <w:szCs w:val="21"/>
            </w:rPr>
            <w:fldChar w:fldCharType="begin"/>
          </w:r>
          <w:r>
            <w:rPr>
              <w:sz w:val="21"/>
              <w:szCs w:val="21"/>
            </w:rPr>
            <w:instrText xml:space="preserve"> PAGEREF _Toc13417 \h </w:instrText>
          </w:r>
          <w:r>
            <w:rPr>
              <w:sz w:val="21"/>
              <w:szCs w:val="21"/>
            </w:rPr>
            <w:fldChar w:fldCharType="separate"/>
          </w:r>
          <w:r>
            <w:rPr>
              <w:sz w:val="21"/>
              <w:szCs w:val="21"/>
            </w:rPr>
            <w:t>29</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4186D018">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_Toc7915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3.4.1 FCM去中心化实体同步</w:t>
          </w:r>
          <w:r>
            <w:rPr>
              <w:sz w:val="21"/>
              <w:szCs w:val="21"/>
            </w:rPr>
            <w:tab/>
          </w:r>
          <w:r>
            <w:rPr>
              <w:sz w:val="21"/>
              <w:szCs w:val="21"/>
            </w:rPr>
            <w:fldChar w:fldCharType="begin"/>
          </w:r>
          <w:r>
            <w:rPr>
              <w:sz w:val="21"/>
              <w:szCs w:val="21"/>
            </w:rPr>
            <w:instrText xml:space="preserve"> PAGEREF _Toc7915 \h </w:instrText>
          </w:r>
          <w:r>
            <w:rPr>
              <w:sz w:val="21"/>
              <w:szCs w:val="21"/>
            </w:rPr>
            <w:fldChar w:fldCharType="separate"/>
          </w:r>
          <w:r>
            <w:rPr>
              <w:sz w:val="21"/>
              <w:szCs w:val="21"/>
            </w:rPr>
            <w:t>29</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787370B7">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_Toc24979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3.4.2 AI 4步决策引擎</w:t>
          </w:r>
          <w:r>
            <w:rPr>
              <w:sz w:val="21"/>
              <w:szCs w:val="21"/>
            </w:rPr>
            <w:tab/>
          </w:r>
          <w:r>
            <w:rPr>
              <w:sz w:val="21"/>
              <w:szCs w:val="21"/>
            </w:rPr>
            <w:fldChar w:fldCharType="begin"/>
          </w:r>
          <w:r>
            <w:rPr>
              <w:sz w:val="21"/>
              <w:szCs w:val="21"/>
            </w:rPr>
            <w:instrText xml:space="preserve"> PAGEREF _Toc24979 \h </w:instrText>
          </w:r>
          <w:r>
            <w:rPr>
              <w:sz w:val="21"/>
              <w:szCs w:val="21"/>
            </w:rPr>
            <w:fldChar w:fldCharType="separate"/>
          </w:r>
          <w:r>
            <w:rPr>
              <w:sz w:val="21"/>
              <w:szCs w:val="21"/>
            </w:rPr>
            <w:t>29</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2286453">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_Toc11844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3.4.3 语音搜索双保险</w:t>
          </w:r>
          <w:r>
            <w:rPr>
              <w:sz w:val="21"/>
              <w:szCs w:val="21"/>
            </w:rPr>
            <w:tab/>
          </w:r>
          <w:r>
            <w:rPr>
              <w:sz w:val="21"/>
              <w:szCs w:val="21"/>
            </w:rPr>
            <w:fldChar w:fldCharType="begin"/>
          </w:r>
          <w:r>
            <w:rPr>
              <w:sz w:val="21"/>
              <w:szCs w:val="21"/>
            </w:rPr>
            <w:instrText xml:space="preserve"> PAGEREF _Toc11844 \h </w:instrText>
          </w:r>
          <w:r>
            <w:rPr>
              <w:sz w:val="21"/>
              <w:szCs w:val="21"/>
            </w:rPr>
            <w:fldChar w:fldCharType="separate"/>
          </w:r>
          <w:r>
            <w:rPr>
              <w:sz w:val="21"/>
              <w:szCs w:val="21"/>
            </w:rPr>
            <w:t>29</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112DD65">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_Toc30887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3.5个人成长与收获</w:t>
          </w:r>
          <w:r>
            <w:rPr>
              <w:sz w:val="21"/>
              <w:szCs w:val="21"/>
            </w:rPr>
            <w:tab/>
          </w:r>
          <w:r>
            <w:rPr>
              <w:sz w:val="21"/>
              <w:szCs w:val="21"/>
            </w:rPr>
            <w:fldChar w:fldCharType="begin"/>
          </w:r>
          <w:r>
            <w:rPr>
              <w:sz w:val="21"/>
              <w:szCs w:val="21"/>
            </w:rPr>
            <w:instrText xml:space="preserve"> PAGEREF _Toc30887 \h </w:instrText>
          </w:r>
          <w:r>
            <w:rPr>
              <w:sz w:val="21"/>
              <w:szCs w:val="21"/>
            </w:rPr>
            <w:fldChar w:fldCharType="separate"/>
          </w:r>
          <w:r>
            <w:rPr>
              <w:sz w:val="21"/>
              <w:szCs w:val="21"/>
            </w:rPr>
            <w:t>29</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3DB48D67">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_Toc31950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3.5.1 新技术掌握</w:t>
          </w:r>
          <w:r>
            <w:rPr>
              <w:sz w:val="21"/>
              <w:szCs w:val="21"/>
            </w:rPr>
            <w:tab/>
          </w:r>
          <w:r>
            <w:rPr>
              <w:sz w:val="21"/>
              <w:szCs w:val="21"/>
            </w:rPr>
            <w:fldChar w:fldCharType="begin"/>
          </w:r>
          <w:r>
            <w:rPr>
              <w:sz w:val="21"/>
              <w:szCs w:val="21"/>
            </w:rPr>
            <w:instrText xml:space="preserve"> PAGEREF _Toc31950 \h </w:instrText>
          </w:r>
          <w:r>
            <w:rPr>
              <w:sz w:val="21"/>
              <w:szCs w:val="21"/>
            </w:rPr>
            <w:fldChar w:fldCharType="separate"/>
          </w:r>
          <w:r>
            <w:rPr>
              <w:sz w:val="21"/>
              <w:szCs w:val="21"/>
            </w:rPr>
            <w:t>29</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35A00E22">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_Toc10328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3.5.2 问题解决能力</w:t>
          </w:r>
          <w:r>
            <w:rPr>
              <w:sz w:val="21"/>
              <w:szCs w:val="21"/>
            </w:rPr>
            <w:tab/>
          </w:r>
          <w:r>
            <w:rPr>
              <w:sz w:val="21"/>
              <w:szCs w:val="21"/>
            </w:rPr>
            <w:fldChar w:fldCharType="begin"/>
          </w:r>
          <w:r>
            <w:rPr>
              <w:sz w:val="21"/>
              <w:szCs w:val="21"/>
            </w:rPr>
            <w:instrText xml:space="preserve"> PAGEREF _Toc10328 \h </w:instrText>
          </w:r>
          <w:r>
            <w:rPr>
              <w:sz w:val="21"/>
              <w:szCs w:val="21"/>
            </w:rPr>
            <w:fldChar w:fldCharType="separate"/>
          </w:r>
          <w:r>
            <w:rPr>
              <w:sz w:val="21"/>
              <w:szCs w:val="21"/>
            </w:rPr>
            <w:t>30</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35D242E0">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_Toc6120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3.5.3 架构设计能力</w:t>
          </w:r>
          <w:r>
            <w:rPr>
              <w:sz w:val="21"/>
              <w:szCs w:val="21"/>
            </w:rPr>
            <w:tab/>
          </w:r>
          <w:r>
            <w:rPr>
              <w:sz w:val="21"/>
              <w:szCs w:val="21"/>
            </w:rPr>
            <w:fldChar w:fldCharType="begin"/>
          </w:r>
          <w:r>
            <w:rPr>
              <w:sz w:val="21"/>
              <w:szCs w:val="21"/>
            </w:rPr>
            <w:instrText xml:space="preserve"> PAGEREF _Toc6120 \h </w:instrText>
          </w:r>
          <w:r>
            <w:rPr>
              <w:sz w:val="21"/>
              <w:szCs w:val="21"/>
            </w:rPr>
            <w:fldChar w:fldCharType="separate"/>
          </w:r>
          <w:r>
            <w:rPr>
              <w:sz w:val="21"/>
              <w:szCs w:val="21"/>
            </w:rPr>
            <w:t>30</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CDBE1DB">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_Toc25633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3.6个人发展计划</w:t>
          </w:r>
          <w:r>
            <w:rPr>
              <w:sz w:val="21"/>
              <w:szCs w:val="21"/>
            </w:rPr>
            <w:tab/>
          </w:r>
          <w:r>
            <w:rPr>
              <w:sz w:val="21"/>
              <w:szCs w:val="21"/>
            </w:rPr>
            <w:fldChar w:fldCharType="begin"/>
          </w:r>
          <w:r>
            <w:rPr>
              <w:sz w:val="21"/>
              <w:szCs w:val="21"/>
            </w:rPr>
            <w:instrText xml:space="preserve"> PAGEREF _Toc25633 \h </w:instrText>
          </w:r>
          <w:r>
            <w:rPr>
              <w:sz w:val="21"/>
              <w:szCs w:val="21"/>
            </w:rPr>
            <w:fldChar w:fldCharType="separate"/>
          </w:r>
          <w:r>
            <w:rPr>
              <w:sz w:val="21"/>
              <w:szCs w:val="21"/>
            </w:rPr>
            <w:t>30</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464CBB0A">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_Toc6768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3.6.1 移动开发技能提升计划</w:t>
          </w:r>
          <w:r>
            <w:rPr>
              <w:sz w:val="21"/>
              <w:szCs w:val="21"/>
            </w:rPr>
            <w:tab/>
          </w:r>
          <w:r>
            <w:rPr>
              <w:sz w:val="21"/>
              <w:szCs w:val="21"/>
            </w:rPr>
            <w:fldChar w:fldCharType="begin"/>
          </w:r>
          <w:r>
            <w:rPr>
              <w:sz w:val="21"/>
              <w:szCs w:val="21"/>
            </w:rPr>
            <w:instrText xml:space="preserve"> PAGEREF _Toc6768 \h </w:instrText>
          </w:r>
          <w:r>
            <w:rPr>
              <w:sz w:val="21"/>
              <w:szCs w:val="21"/>
            </w:rPr>
            <w:fldChar w:fldCharType="separate"/>
          </w:r>
          <w:r>
            <w:rPr>
              <w:sz w:val="21"/>
              <w:szCs w:val="21"/>
            </w:rPr>
            <w:t>30</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75836BA8">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_Toc9091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3.6.2 跨平台技术学习方向</w:t>
          </w:r>
          <w:r>
            <w:rPr>
              <w:sz w:val="21"/>
              <w:szCs w:val="21"/>
            </w:rPr>
            <w:tab/>
          </w:r>
          <w:r>
            <w:rPr>
              <w:sz w:val="21"/>
              <w:szCs w:val="21"/>
            </w:rPr>
            <w:fldChar w:fldCharType="begin"/>
          </w:r>
          <w:r>
            <w:rPr>
              <w:sz w:val="21"/>
              <w:szCs w:val="21"/>
            </w:rPr>
            <w:instrText xml:space="preserve"> PAGEREF _Toc9091 \h </w:instrText>
          </w:r>
          <w:r>
            <w:rPr>
              <w:sz w:val="21"/>
              <w:szCs w:val="21"/>
            </w:rPr>
            <w:fldChar w:fldCharType="separate"/>
          </w:r>
          <w:r>
            <w:rPr>
              <w:sz w:val="21"/>
              <w:szCs w:val="21"/>
            </w:rPr>
            <w:t>30</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2AF247D6">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_Toc19831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3.6.3 后续项目实践建议</w:t>
          </w:r>
          <w:r>
            <w:rPr>
              <w:sz w:val="21"/>
              <w:szCs w:val="21"/>
            </w:rPr>
            <w:tab/>
          </w:r>
          <w:r>
            <w:rPr>
              <w:sz w:val="21"/>
              <w:szCs w:val="21"/>
            </w:rPr>
            <w:fldChar w:fldCharType="begin"/>
          </w:r>
          <w:r>
            <w:rPr>
              <w:sz w:val="21"/>
              <w:szCs w:val="21"/>
            </w:rPr>
            <w:instrText xml:space="preserve"> PAGEREF _Toc19831 \h </w:instrText>
          </w:r>
          <w:r>
            <w:rPr>
              <w:sz w:val="21"/>
              <w:szCs w:val="21"/>
            </w:rPr>
            <w:fldChar w:fldCharType="separate"/>
          </w:r>
          <w:r>
            <w:rPr>
              <w:sz w:val="21"/>
              <w:szCs w:val="21"/>
            </w:rPr>
            <w:t>30</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55EBFEFA">
          <w:pPr>
            <w:pStyle w:val="19"/>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_Toc25728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4</w:t>
          </w:r>
          <w:r>
            <w:rPr>
              <w:rFonts w:hint="eastAsia" w:ascii="Times New Roman" w:hAnsi="Times New Roman" w:eastAsia="宋体"/>
              <w:bCs/>
              <w:i w:val="0"/>
              <w:iCs w:val="0"/>
              <w:sz w:val="21"/>
              <w:szCs w:val="21"/>
            </w:rPr>
            <w:t>答辩</w:t>
          </w:r>
          <w:r>
            <w:rPr>
              <w:sz w:val="21"/>
              <w:szCs w:val="21"/>
            </w:rPr>
            <w:tab/>
          </w:r>
          <w:r>
            <w:rPr>
              <w:sz w:val="21"/>
              <w:szCs w:val="21"/>
            </w:rPr>
            <w:fldChar w:fldCharType="begin"/>
          </w:r>
          <w:r>
            <w:rPr>
              <w:sz w:val="21"/>
              <w:szCs w:val="21"/>
            </w:rPr>
            <w:instrText xml:space="preserve"> PAGEREF _Toc25728 \h </w:instrText>
          </w:r>
          <w:r>
            <w:rPr>
              <w:sz w:val="21"/>
              <w:szCs w:val="21"/>
            </w:rPr>
            <w:fldChar w:fldCharType="separate"/>
          </w:r>
          <w:r>
            <w:rPr>
              <w:sz w:val="21"/>
              <w:szCs w:val="21"/>
            </w:rPr>
            <w:t>31</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4BC7A8EB">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_Toc29544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4.1答辩内容</w:t>
          </w:r>
          <w:r>
            <w:rPr>
              <w:sz w:val="21"/>
              <w:szCs w:val="21"/>
            </w:rPr>
            <w:tab/>
          </w:r>
          <w:r>
            <w:rPr>
              <w:sz w:val="21"/>
              <w:szCs w:val="21"/>
            </w:rPr>
            <w:fldChar w:fldCharType="begin"/>
          </w:r>
          <w:r>
            <w:rPr>
              <w:sz w:val="21"/>
              <w:szCs w:val="21"/>
            </w:rPr>
            <w:instrText xml:space="preserve"> PAGEREF _Toc29544 \h </w:instrText>
          </w:r>
          <w:r>
            <w:rPr>
              <w:sz w:val="21"/>
              <w:szCs w:val="21"/>
            </w:rPr>
            <w:fldChar w:fldCharType="separate"/>
          </w:r>
          <w:r>
            <w:rPr>
              <w:sz w:val="21"/>
              <w:szCs w:val="21"/>
            </w:rPr>
            <w:t>31</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F216A46">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_Toc21147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4.1.1 答辩问题1：App快捷方式功能实现</w:t>
          </w:r>
          <w:r>
            <w:rPr>
              <w:sz w:val="21"/>
              <w:szCs w:val="21"/>
            </w:rPr>
            <w:tab/>
          </w:r>
          <w:r>
            <w:rPr>
              <w:sz w:val="21"/>
              <w:szCs w:val="21"/>
            </w:rPr>
            <w:fldChar w:fldCharType="begin"/>
          </w:r>
          <w:r>
            <w:rPr>
              <w:sz w:val="21"/>
              <w:szCs w:val="21"/>
            </w:rPr>
            <w:instrText xml:space="preserve"> PAGEREF _Toc21147 \h </w:instrText>
          </w:r>
          <w:r>
            <w:rPr>
              <w:sz w:val="21"/>
              <w:szCs w:val="21"/>
            </w:rPr>
            <w:fldChar w:fldCharType="separate"/>
          </w:r>
          <w:r>
            <w:rPr>
              <w:sz w:val="21"/>
              <w:szCs w:val="21"/>
            </w:rPr>
            <w:t>31</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5137B3AA">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_Toc14702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4.1.2 答辩问题2：语音搜索关键字提取</w:t>
          </w:r>
          <w:r>
            <w:rPr>
              <w:sz w:val="21"/>
              <w:szCs w:val="21"/>
            </w:rPr>
            <w:tab/>
          </w:r>
          <w:r>
            <w:rPr>
              <w:sz w:val="21"/>
              <w:szCs w:val="21"/>
            </w:rPr>
            <w:fldChar w:fldCharType="begin"/>
          </w:r>
          <w:r>
            <w:rPr>
              <w:sz w:val="21"/>
              <w:szCs w:val="21"/>
            </w:rPr>
            <w:instrText xml:space="preserve"> PAGEREF _Toc14702 \h </w:instrText>
          </w:r>
          <w:r>
            <w:rPr>
              <w:sz w:val="21"/>
              <w:szCs w:val="21"/>
            </w:rPr>
            <w:fldChar w:fldCharType="separate"/>
          </w:r>
          <w:r>
            <w:rPr>
              <w:sz w:val="21"/>
              <w:szCs w:val="21"/>
            </w:rPr>
            <w:t>31</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36B14BBA">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_Toc16162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4.1.3 答辩问题3：MVVM架构优势</w:t>
          </w:r>
          <w:r>
            <w:rPr>
              <w:sz w:val="21"/>
              <w:szCs w:val="21"/>
            </w:rPr>
            <w:tab/>
          </w:r>
          <w:r>
            <w:rPr>
              <w:sz w:val="21"/>
              <w:szCs w:val="21"/>
            </w:rPr>
            <w:fldChar w:fldCharType="begin"/>
          </w:r>
          <w:r>
            <w:rPr>
              <w:sz w:val="21"/>
              <w:szCs w:val="21"/>
            </w:rPr>
            <w:instrText xml:space="preserve"> PAGEREF _Toc16162 \h </w:instrText>
          </w:r>
          <w:r>
            <w:rPr>
              <w:sz w:val="21"/>
              <w:szCs w:val="21"/>
            </w:rPr>
            <w:fldChar w:fldCharType="separate"/>
          </w:r>
          <w:r>
            <w:rPr>
              <w:sz w:val="21"/>
              <w:szCs w:val="21"/>
            </w:rPr>
            <w:t>31</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207AD2CF">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_Toc26922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4.1.4 随机题：FCM data-only消息格式</w:t>
          </w:r>
          <w:r>
            <w:rPr>
              <w:sz w:val="21"/>
              <w:szCs w:val="21"/>
            </w:rPr>
            <w:tab/>
          </w:r>
          <w:r>
            <w:rPr>
              <w:sz w:val="21"/>
              <w:szCs w:val="21"/>
            </w:rPr>
            <w:fldChar w:fldCharType="begin"/>
          </w:r>
          <w:r>
            <w:rPr>
              <w:sz w:val="21"/>
              <w:szCs w:val="21"/>
            </w:rPr>
            <w:instrText xml:space="preserve"> PAGEREF _Toc26922 \h </w:instrText>
          </w:r>
          <w:r>
            <w:rPr>
              <w:sz w:val="21"/>
              <w:szCs w:val="21"/>
            </w:rPr>
            <w:fldChar w:fldCharType="separate"/>
          </w:r>
          <w:r>
            <w:rPr>
              <w:sz w:val="21"/>
              <w:szCs w:val="21"/>
            </w:rPr>
            <w:t>32</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0702BA5C">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_Toc15511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4.1.5 演示材料与答辩流程</w:t>
          </w:r>
          <w:r>
            <w:rPr>
              <w:sz w:val="21"/>
              <w:szCs w:val="21"/>
            </w:rPr>
            <w:tab/>
          </w:r>
          <w:r>
            <w:rPr>
              <w:sz w:val="21"/>
              <w:szCs w:val="21"/>
            </w:rPr>
            <w:fldChar w:fldCharType="begin"/>
          </w:r>
          <w:r>
            <w:rPr>
              <w:sz w:val="21"/>
              <w:szCs w:val="21"/>
            </w:rPr>
            <w:instrText xml:space="preserve"> PAGEREF _Toc15511 \h </w:instrText>
          </w:r>
          <w:r>
            <w:rPr>
              <w:sz w:val="21"/>
              <w:szCs w:val="21"/>
            </w:rPr>
            <w:fldChar w:fldCharType="separate"/>
          </w:r>
          <w:r>
            <w:rPr>
              <w:sz w:val="21"/>
              <w:szCs w:val="21"/>
            </w:rPr>
            <w:t>32</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530C4E0C">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_Toc1267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4.2核心技术实现</w:t>
          </w:r>
          <w:r>
            <w:rPr>
              <w:sz w:val="21"/>
              <w:szCs w:val="21"/>
            </w:rPr>
            <w:tab/>
          </w:r>
          <w:r>
            <w:rPr>
              <w:sz w:val="21"/>
              <w:szCs w:val="21"/>
            </w:rPr>
            <w:fldChar w:fldCharType="begin"/>
          </w:r>
          <w:r>
            <w:rPr>
              <w:sz w:val="21"/>
              <w:szCs w:val="21"/>
            </w:rPr>
            <w:instrText xml:space="preserve"> PAGEREF _Toc1267 \h </w:instrText>
          </w:r>
          <w:r>
            <w:rPr>
              <w:sz w:val="21"/>
              <w:szCs w:val="21"/>
            </w:rPr>
            <w:fldChar w:fldCharType="separate"/>
          </w:r>
          <w:r>
            <w:rPr>
              <w:sz w:val="21"/>
              <w:szCs w:val="21"/>
            </w:rPr>
            <w:t>32</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45772C6A">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_Toc32355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4.2.1 技术架构概述</w:t>
          </w:r>
          <w:r>
            <w:rPr>
              <w:sz w:val="21"/>
              <w:szCs w:val="21"/>
            </w:rPr>
            <w:tab/>
          </w:r>
          <w:r>
            <w:rPr>
              <w:sz w:val="21"/>
              <w:szCs w:val="21"/>
            </w:rPr>
            <w:fldChar w:fldCharType="begin"/>
          </w:r>
          <w:r>
            <w:rPr>
              <w:sz w:val="21"/>
              <w:szCs w:val="21"/>
            </w:rPr>
            <w:instrText xml:space="preserve"> PAGEREF _Toc32355 \h </w:instrText>
          </w:r>
          <w:r>
            <w:rPr>
              <w:sz w:val="21"/>
              <w:szCs w:val="21"/>
            </w:rPr>
            <w:fldChar w:fldCharType="separate"/>
          </w:r>
          <w:r>
            <w:rPr>
              <w:sz w:val="21"/>
              <w:szCs w:val="21"/>
            </w:rPr>
            <w:t>32</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6275DD56">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_Toc2870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4.2.2 关键技术点</w:t>
          </w:r>
          <w:r>
            <w:rPr>
              <w:sz w:val="21"/>
              <w:szCs w:val="21"/>
            </w:rPr>
            <w:tab/>
          </w:r>
          <w:r>
            <w:rPr>
              <w:sz w:val="21"/>
              <w:szCs w:val="21"/>
            </w:rPr>
            <w:fldChar w:fldCharType="begin"/>
          </w:r>
          <w:r>
            <w:rPr>
              <w:sz w:val="21"/>
              <w:szCs w:val="21"/>
            </w:rPr>
            <w:instrText xml:space="preserve"> PAGEREF _Toc2870 \h </w:instrText>
          </w:r>
          <w:r>
            <w:rPr>
              <w:sz w:val="21"/>
              <w:szCs w:val="21"/>
            </w:rPr>
            <w:fldChar w:fldCharType="separate"/>
          </w:r>
          <w:r>
            <w:rPr>
              <w:sz w:val="21"/>
              <w:szCs w:val="21"/>
            </w:rPr>
            <w:t>32</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54C3E199">
          <w:pPr>
            <w:pStyle w:val="14"/>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_Toc26438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4.2.3 技术难点与解决方案</w:t>
          </w:r>
          <w:r>
            <w:rPr>
              <w:sz w:val="21"/>
              <w:szCs w:val="21"/>
            </w:rPr>
            <w:tab/>
          </w:r>
          <w:r>
            <w:rPr>
              <w:sz w:val="21"/>
              <w:szCs w:val="21"/>
            </w:rPr>
            <w:fldChar w:fldCharType="begin"/>
          </w:r>
          <w:r>
            <w:rPr>
              <w:sz w:val="21"/>
              <w:szCs w:val="21"/>
            </w:rPr>
            <w:instrText xml:space="preserve"> PAGEREF _Toc26438 \h </w:instrText>
          </w:r>
          <w:r>
            <w:rPr>
              <w:sz w:val="21"/>
              <w:szCs w:val="21"/>
            </w:rPr>
            <w:fldChar w:fldCharType="separate"/>
          </w:r>
          <w:r>
            <w:rPr>
              <w:sz w:val="21"/>
              <w:szCs w:val="21"/>
            </w:rPr>
            <w:t>33</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5389F255">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_Toc16814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4.3架构设计思路</w:t>
          </w:r>
          <w:r>
            <w:rPr>
              <w:sz w:val="21"/>
              <w:szCs w:val="21"/>
            </w:rPr>
            <w:tab/>
          </w:r>
          <w:r>
            <w:rPr>
              <w:sz w:val="21"/>
              <w:szCs w:val="21"/>
            </w:rPr>
            <w:fldChar w:fldCharType="begin"/>
          </w:r>
          <w:r>
            <w:rPr>
              <w:sz w:val="21"/>
              <w:szCs w:val="21"/>
            </w:rPr>
            <w:instrText xml:space="preserve"> PAGEREF _Toc16814 \h </w:instrText>
          </w:r>
          <w:r>
            <w:rPr>
              <w:sz w:val="21"/>
              <w:szCs w:val="21"/>
            </w:rPr>
            <w:fldChar w:fldCharType="separate"/>
          </w:r>
          <w:r>
            <w:rPr>
              <w:sz w:val="21"/>
              <w:szCs w:val="21"/>
            </w:rPr>
            <w:t>33</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7B845DFA">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_Toc17436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4.4创新点分析</w:t>
          </w:r>
          <w:r>
            <w:rPr>
              <w:sz w:val="21"/>
              <w:szCs w:val="21"/>
            </w:rPr>
            <w:tab/>
          </w:r>
          <w:r>
            <w:rPr>
              <w:sz w:val="21"/>
              <w:szCs w:val="21"/>
            </w:rPr>
            <w:fldChar w:fldCharType="begin"/>
          </w:r>
          <w:r>
            <w:rPr>
              <w:sz w:val="21"/>
              <w:szCs w:val="21"/>
            </w:rPr>
            <w:instrText xml:space="preserve"> PAGEREF _Toc17436 \h </w:instrText>
          </w:r>
          <w:r>
            <w:rPr>
              <w:sz w:val="21"/>
              <w:szCs w:val="21"/>
            </w:rPr>
            <w:fldChar w:fldCharType="separate"/>
          </w:r>
          <w:r>
            <w:rPr>
              <w:sz w:val="21"/>
              <w:szCs w:val="21"/>
            </w:rPr>
            <w:t>33</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6EFED048">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_Toc12175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4.5功能演示</w:t>
          </w:r>
          <w:r>
            <w:rPr>
              <w:sz w:val="21"/>
              <w:szCs w:val="21"/>
            </w:rPr>
            <w:tab/>
          </w:r>
          <w:r>
            <w:rPr>
              <w:sz w:val="21"/>
              <w:szCs w:val="21"/>
            </w:rPr>
            <w:fldChar w:fldCharType="begin"/>
          </w:r>
          <w:r>
            <w:rPr>
              <w:sz w:val="21"/>
              <w:szCs w:val="21"/>
            </w:rPr>
            <w:instrText xml:space="preserve"> PAGEREF _Toc12175 \h </w:instrText>
          </w:r>
          <w:r>
            <w:rPr>
              <w:sz w:val="21"/>
              <w:szCs w:val="21"/>
            </w:rPr>
            <w:fldChar w:fldCharType="separate"/>
          </w:r>
          <w:r>
            <w:rPr>
              <w:sz w:val="21"/>
              <w:szCs w:val="21"/>
            </w:rPr>
            <w:t>34</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31A72643">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sz w:val="21"/>
              <w:szCs w:val="21"/>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_Toc24046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4.6随机题准备</w:t>
          </w:r>
          <w:r>
            <w:rPr>
              <w:sz w:val="21"/>
              <w:szCs w:val="21"/>
            </w:rPr>
            <w:tab/>
          </w:r>
          <w:r>
            <w:rPr>
              <w:sz w:val="21"/>
              <w:szCs w:val="21"/>
            </w:rPr>
            <w:fldChar w:fldCharType="begin"/>
          </w:r>
          <w:r>
            <w:rPr>
              <w:sz w:val="21"/>
              <w:szCs w:val="21"/>
            </w:rPr>
            <w:instrText xml:space="preserve"> PAGEREF _Toc24046 \h </w:instrText>
          </w:r>
          <w:r>
            <w:rPr>
              <w:sz w:val="21"/>
              <w:szCs w:val="21"/>
            </w:rPr>
            <w:fldChar w:fldCharType="separate"/>
          </w:r>
          <w:r>
            <w:rPr>
              <w:sz w:val="21"/>
              <w:szCs w:val="21"/>
            </w:rPr>
            <w:t>34</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7D64560E">
          <w:pPr>
            <w:pStyle w:val="22"/>
            <w:keepNext w:val="0"/>
            <w:keepLines w:val="0"/>
            <w:pageBreakBefore w:val="0"/>
            <w:widowControl/>
            <w:tabs>
              <w:tab w:val="right" w:leader="dot" w:pos="8640"/>
            </w:tabs>
            <w:kinsoku/>
            <w:wordWrap/>
            <w:overflowPunct/>
            <w:topLinePunct w:val="0"/>
            <w:autoSpaceDE/>
            <w:autoSpaceDN/>
            <w:bidi w:val="0"/>
            <w:adjustRightInd/>
            <w:snapToGrid/>
            <w:spacing w:after="0"/>
            <w:textAlignment w:val="auto"/>
            <w:rPr>
              <w:rFonts w:ascii="Times New Roman" w:hAnsi="Times New Roman" w:eastAsia="宋体"/>
              <w:i w:val="0"/>
              <w:iCs w:val="0"/>
              <w:color w:val="000000" w:themeColor="text1"/>
              <w:sz w:val="21"/>
              <w:szCs w:val="21"/>
              <w14:textFill>
                <w14:solidFill>
                  <w14:schemeClr w14:val="tx1"/>
                </w14:solidFill>
              </w14:textFill>
            </w:rPr>
          </w:pPr>
          <w:r>
            <w:rPr>
              <w:rFonts w:ascii="Times New Roman" w:hAnsi="Times New Roman" w:eastAsia="宋体"/>
              <w:i w:val="0"/>
              <w:iCs w:val="0"/>
              <w:color w:val="000000" w:themeColor="text1"/>
              <w:sz w:val="21"/>
              <w:szCs w:val="21"/>
              <w14:textFill>
                <w14:solidFill>
                  <w14:schemeClr w14:val="tx1"/>
                </w14:solidFill>
              </w14:textFill>
            </w:rPr>
            <w:fldChar w:fldCharType="begin"/>
          </w:r>
          <w:r>
            <w:rPr>
              <w:rFonts w:ascii="Times New Roman" w:hAnsi="Times New Roman" w:eastAsia="宋体"/>
              <w:i w:val="0"/>
              <w:iCs w:val="0"/>
              <w:sz w:val="21"/>
              <w:szCs w:val="21"/>
            </w:rPr>
            <w:instrText xml:space="preserve"> HYPERLINK \l _Toc26074 </w:instrText>
          </w:r>
          <w:r>
            <w:rPr>
              <w:rFonts w:ascii="Times New Roman" w:hAnsi="Times New Roman" w:eastAsia="宋体"/>
              <w:i w:val="0"/>
              <w:iCs w:val="0"/>
              <w:sz w:val="21"/>
              <w:szCs w:val="21"/>
            </w:rPr>
            <w:fldChar w:fldCharType="separate"/>
          </w:r>
          <w:r>
            <w:rPr>
              <w:rFonts w:hint="eastAsia" w:ascii="Times New Roman" w:hAnsi="Times New Roman" w:eastAsia="宋体"/>
              <w:bCs/>
              <w:i w:val="0"/>
              <w:iCs w:val="0"/>
              <w:sz w:val="21"/>
              <w:szCs w:val="21"/>
              <w:lang w:val="en-US" w:eastAsia="zh-CN"/>
            </w:rPr>
            <w:t>4.7答辩问题准备</w:t>
          </w:r>
          <w:r>
            <w:rPr>
              <w:sz w:val="21"/>
              <w:szCs w:val="21"/>
            </w:rPr>
            <w:tab/>
          </w:r>
          <w:r>
            <w:rPr>
              <w:sz w:val="21"/>
              <w:szCs w:val="21"/>
            </w:rPr>
            <w:fldChar w:fldCharType="begin"/>
          </w:r>
          <w:r>
            <w:rPr>
              <w:sz w:val="21"/>
              <w:szCs w:val="21"/>
            </w:rPr>
            <w:instrText xml:space="preserve"> PAGEREF _Toc26074 \h </w:instrText>
          </w:r>
          <w:r>
            <w:rPr>
              <w:sz w:val="21"/>
              <w:szCs w:val="21"/>
            </w:rPr>
            <w:fldChar w:fldCharType="separate"/>
          </w:r>
          <w:r>
            <w:rPr>
              <w:sz w:val="21"/>
              <w:szCs w:val="21"/>
            </w:rPr>
            <w:t>35</w:t>
          </w:r>
          <w:r>
            <w:rPr>
              <w:sz w:val="21"/>
              <w:szCs w:val="21"/>
            </w:rPr>
            <w:fldChar w:fldCharType="end"/>
          </w:r>
          <w:r>
            <w:rPr>
              <w:rFonts w:ascii="Times New Roman" w:hAnsi="Times New Roman" w:eastAsia="宋体"/>
              <w:i w:val="0"/>
              <w:iCs w:val="0"/>
              <w:color w:val="000000" w:themeColor="text1"/>
              <w:sz w:val="21"/>
              <w:szCs w:val="21"/>
              <w14:textFill>
                <w14:solidFill>
                  <w14:schemeClr w14:val="tx1"/>
                </w14:solidFill>
              </w14:textFill>
            </w:rPr>
            <w:fldChar w:fldCharType="end"/>
          </w:r>
        </w:p>
        <w:p w14:paraId="7896112E">
          <w:pPr>
            <w:keepNext w:val="0"/>
            <w:keepLines w:val="0"/>
            <w:pageBreakBefore w:val="0"/>
            <w:widowControl/>
            <w:tabs>
              <w:tab w:val="left" w:leader="dot" w:pos="8400"/>
            </w:tabs>
            <w:kinsoku/>
            <w:wordWrap/>
            <w:overflowPunct/>
            <w:topLinePunct w:val="0"/>
            <w:autoSpaceDE/>
            <w:autoSpaceDN/>
            <w:bidi w:val="0"/>
            <w:adjustRightInd/>
            <w:snapToGrid/>
            <w:textAlignment w:val="auto"/>
            <w:rPr>
              <w:rFonts w:hint="default" w:eastAsia="宋体"/>
              <w:sz w:val="21"/>
              <w:szCs w:val="21"/>
              <w:lang w:val="en-US" w:eastAsia="zh-CN"/>
            </w:rPr>
          </w:pPr>
          <w:r>
            <w:rPr>
              <w:rFonts w:hint="eastAsia" w:eastAsia="宋体"/>
              <w:sz w:val="21"/>
              <w:szCs w:val="21"/>
              <w:lang w:val="en-US" w:eastAsia="zh-CN"/>
            </w:rPr>
            <w:t>参考文献</w:t>
          </w:r>
          <w:r>
            <w:rPr>
              <w:rFonts w:hint="eastAsia" w:eastAsia="宋体"/>
              <w:lang w:val="en-US" w:eastAsia="zh-CN"/>
            </w:rPr>
            <w:tab/>
          </w:r>
          <w:r>
            <w:rPr>
              <w:rFonts w:hint="eastAsia" w:eastAsia="宋体"/>
              <w:sz w:val="21"/>
              <w:szCs w:val="21"/>
              <w:lang w:val="en-US" w:eastAsia="zh-CN"/>
            </w:rPr>
            <w:t>36</w:t>
          </w:r>
        </w:p>
        <w:p w14:paraId="17843165">
          <w:pPr>
            <w:rPr>
              <w:rFonts w:ascii="Times New Roman" w:hAnsi="Times New Roman" w:eastAsia="宋体" w:cstheme="minorBidi"/>
              <w:i w:val="0"/>
              <w:iCs w:val="0"/>
              <w:color w:val="000000" w:themeColor="text1"/>
              <w:sz w:val="24"/>
              <w:szCs w:val="24"/>
              <w:lang w:val="en-US" w:eastAsia="zh-CN" w:bidi="ar-SA"/>
              <w14:textFill>
                <w14:solidFill>
                  <w14:schemeClr w14:val="tx1"/>
                </w14:solidFill>
              </w14:textFill>
            </w:rPr>
          </w:pPr>
          <w:r>
            <w:rPr>
              <w:rFonts w:ascii="Times New Roman" w:hAnsi="Times New Roman" w:eastAsia="宋体"/>
              <w:i w:val="0"/>
              <w:iCs w:val="0"/>
              <w:color w:val="000000" w:themeColor="text1"/>
              <w:szCs w:val="21"/>
              <w14:textFill>
                <w14:solidFill>
                  <w14:schemeClr w14:val="tx1"/>
                </w14:solidFill>
              </w14:textFill>
            </w:rPr>
            <w:fldChar w:fldCharType="end"/>
          </w:r>
        </w:p>
      </w:sdtContent>
    </w:sdt>
    <w:bookmarkEnd w:id="13"/>
    <w:p w14:paraId="1E9682B0">
      <w:pPr>
        <w:pStyle w:val="2"/>
        <w:keepNext/>
        <w:keepLines/>
        <w:pageBreakBefore w:val="0"/>
        <w:widowControl/>
        <w:kinsoku/>
        <w:wordWrap/>
        <w:overflowPunct/>
        <w:topLinePunct w:val="0"/>
        <w:autoSpaceDE/>
        <w:autoSpaceDN/>
        <w:bidi w:val="0"/>
        <w:adjustRightInd/>
        <w:snapToGrid/>
        <w:textAlignment w:val="auto"/>
        <w:outlineLvl w:val="0"/>
        <w:rPr>
          <w:rFonts w:hint="eastAsia" w:ascii="Times New Roman" w:hAnsi="Times New Roman" w:eastAsia="宋体"/>
          <w:b/>
          <w:bCs/>
          <w:i w:val="0"/>
          <w:iCs w:val="0"/>
          <w:color w:val="000000" w:themeColor="text1"/>
          <w:lang w:val="en-US" w:eastAsia="zh-CN"/>
          <w14:textFill>
            <w14:solidFill>
              <w14:schemeClr w14:val="tx1"/>
            </w14:solidFill>
          </w14:textFill>
        </w:rPr>
        <w:sectPr>
          <w:footnotePr>
            <w:numRestart w:val="eachSect"/>
          </w:footnotePr>
          <w:pgNumType w:fmt="decimal" w:start="1"/>
          <w:cols w:space="720" w:num="1"/>
        </w:sectPr>
      </w:pPr>
      <w:bookmarkStart w:id="14" w:name="项目"/>
    </w:p>
    <w:p w14:paraId="534E94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b w:val="0"/>
          <w:bCs w:val="0"/>
          <w:color w:val="000000"/>
          <w:sz w:val="24"/>
          <w:szCs w:val="24"/>
        </w:rPr>
      </w:pPr>
      <w:r>
        <w:rPr>
          <w:rFonts w:hint="eastAsia" w:ascii="Times New Roman" w:hAnsi="Times New Roman" w:eastAsia="宋体"/>
          <w:b/>
          <w:bCs/>
          <w:i w:val="0"/>
          <w:iCs w:val="0"/>
          <w:color w:val="000000" w:themeColor="text1"/>
          <w:sz w:val="30"/>
          <w:szCs w:val="30"/>
          <w:lang w:val="en-US" w:eastAsia="zh-CN"/>
          <w14:textFill>
            <w14:solidFill>
              <w14:schemeClr w14:val="tx1"/>
            </w14:solidFill>
          </w14:textFill>
        </w:rPr>
        <w:t>摘要</w:t>
      </w:r>
      <w:r>
        <w:rPr>
          <w:rFonts w:hint="eastAsia" w:ascii="Times New Roman" w:hAnsi="Times New Roman" w:eastAsia="宋体"/>
          <w:b/>
          <w:bCs/>
          <w:i w:val="0"/>
          <w:iCs w:val="0"/>
          <w:color w:val="000000" w:themeColor="text1"/>
          <w:lang w:val="en-US" w:eastAsia="zh-CN"/>
          <w14:textFill>
            <w14:solidFill>
              <w14:schemeClr w14:val="tx1"/>
            </w14:solidFill>
          </w14:textFill>
        </w:rPr>
        <w:t>：</w:t>
      </w:r>
      <w:r>
        <w:rPr>
          <w:rFonts w:ascii="宋体" w:hAnsi="宋体" w:eastAsia="宋体" w:cs="宋体"/>
          <w:b w:val="0"/>
          <w:bCs w:val="0"/>
          <w:color w:val="000000"/>
          <w:kern w:val="0"/>
          <w:sz w:val="24"/>
          <w:szCs w:val="24"/>
          <w:lang w:val="en-US" w:eastAsia="zh-CN" w:bidi="ar"/>
        </w:rPr>
        <w:t>本项目以</w:t>
      </w:r>
      <w:r>
        <w:rPr>
          <w:rStyle w:val="25"/>
          <w:rFonts w:ascii="宋体" w:hAnsi="宋体" w:eastAsia="宋体" w:cs="宋体"/>
          <w:b w:val="0"/>
          <w:bCs w:val="0"/>
          <w:color w:val="000000"/>
          <w:kern w:val="0"/>
          <w:sz w:val="24"/>
          <w:szCs w:val="24"/>
          <w:lang w:val="en-US" w:eastAsia="zh-CN" w:bidi="ar"/>
        </w:rPr>
        <w:t>智慧社区生活服务平台</w:t>
      </w:r>
      <w:r>
        <w:rPr>
          <w:rFonts w:ascii="宋体" w:hAnsi="宋体" w:eastAsia="宋体" w:cs="宋体"/>
          <w:b w:val="0"/>
          <w:bCs w:val="0"/>
          <w:color w:val="000000"/>
          <w:kern w:val="0"/>
          <w:sz w:val="24"/>
          <w:szCs w:val="24"/>
          <w:lang w:val="en-US" w:eastAsia="zh-CN" w:bidi="ar"/>
        </w:rPr>
        <w:t>为开发主题，针对传统社区管理流程繁琐、信息传递滞后、沟通效率低等痛点，由 6 人团队采用</w:t>
      </w:r>
      <w:r>
        <w:rPr>
          <w:rStyle w:val="25"/>
          <w:rFonts w:ascii="宋体" w:hAnsi="宋体" w:eastAsia="宋体" w:cs="宋体"/>
          <w:b w:val="0"/>
          <w:bCs w:val="0"/>
          <w:color w:val="000000"/>
          <w:kern w:val="0"/>
          <w:sz w:val="24"/>
          <w:szCs w:val="24"/>
          <w:lang w:val="en-US" w:eastAsia="zh-CN" w:bidi="ar"/>
        </w:rPr>
        <w:t>Android 原生、iOS 原生、Flutter、Uniapp、Cordova、鸿蒙 ArkTS</w:t>
      </w:r>
      <w:r>
        <w:rPr>
          <w:rFonts w:ascii="宋体" w:hAnsi="宋体" w:eastAsia="宋体" w:cs="宋体"/>
          <w:b w:val="0"/>
          <w:bCs w:val="0"/>
          <w:color w:val="000000"/>
          <w:kern w:val="0"/>
          <w:sz w:val="24"/>
          <w:szCs w:val="24"/>
          <w:lang w:val="en-US" w:eastAsia="zh-CN" w:bidi="ar"/>
        </w:rPr>
        <w:t>六类技术栈协同开发。平台划分业主、维修人员、管理员三类角色，实现</w:t>
      </w:r>
      <w:r>
        <w:rPr>
          <w:rStyle w:val="25"/>
          <w:rFonts w:ascii="宋体" w:hAnsi="宋体" w:eastAsia="宋体" w:cs="宋体"/>
          <w:b w:val="0"/>
          <w:bCs w:val="0"/>
          <w:color w:val="000000"/>
          <w:kern w:val="0"/>
          <w:sz w:val="24"/>
          <w:szCs w:val="24"/>
          <w:lang w:val="en-US" w:eastAsia="zh-CN" w:bidi="ar"/>
        </w:rPr>
        <w:t>用户认证、工单流转、快递管理、社区公告、消息推送、AI 语音交互</w:t>
      </w:r>
      <w:r>
        <w:rPr>
          <w:rFonts w:ascii="宋体" w:hAnsi="宋体" w:eastAsia="宋体" w:cs="宋体"/>
          <w:b w:val="0"/>
          <w:bCs w:val="0"/>
          <w:color w:val="000000"/>
          <w:kern w:val="0"/>
          <w:sz w:val="24"/>
          <w:szCs w:val="24"/>
          <w:lang w:val="en-US" w:eastAsia="zh-CN" w:bidi="ar"/>
        </w:rPr>
        <w:t>等核心功能。技术层面整体采用</w:t>
      </w:r>
      <w:r>
        <w:rPr>
          <w:rStyle w:val="25"/>
          <w:rFonts w:ascii="宋体" w:hAnsi="宋体" w:eastAsia="宋体" w:cs="宋体"/>
          <w:b w:val="0"/>
          <w:bCs w:val="0"/>
          <w:color w:val="000000"/>
          <w:kern w:val="0"/>
          <w:sz w:val="24"/>
          <w:szCs w:val="24"/>
          <w:lang w:val="en-US" w:eastAsia="zh-CN" w:bidi="ar"/>
        </w:rPr>
        <w:t>MVVM+Clean Architecture</w:t>
      </w:r>
      <w:r>
        <w:rPr>
          <w:rFonts w:ascii="宋体" w:hAnsi="宋体" w:eastAsia="宋体" w:cs="宋体"/>
          <w:b w:val="0"/>
          <w:bCs w:val="0"/>
          <w:color w:val="000000"/>
          <w:kern w:val="0"/>
          <w:sz w:val="24"/>
          <w:szCs w:val="24"/>
          <w:lang w:val="en-US" w:eastAsia="zh-CN" w:bidi="ar"/>
        </w:rPr>
        <w:t>架构，依托 Bmob 后端云统一数据层，集成</w:t>
      </w:r>
      <w:r>
        <w:rPr>
          <w:rStyle w:val="25"/>
          <w:rFonts w:ascii="宋体" w:hAnsi="宋体" w:eastAsia="宋体" w:cs="宋体"/>
          <w:b w:val="0"/>
          <w:bCs w:val="0"/>
          <w:color w:val="000000"/>
          <w:kern w:val="0"/>
          <w:sz w:val="24"/>
          <w:szCs w:val="24"/>
          <w:lang w:val="en-US" w:eastAsia="zh-CN" w:bidi="ar"/>
        </w:rPr>
        <w:t>FCM 跨设备推送、Deepseek 大模型</w:t>
      </w:r>
      <w:r>
        <w:rPr>
          <w:rFonts w:ascii="宋体" w:hAnsi="宋体" w:eastAsia="宋体" w:cs="宋体"/>
          <w:b w:val="0"/>
          <w:bCs w:val="0"/>
          <w:color w:val="000000"/>
          <w:kern w:val="0"/>
          <w:sz w:val="24"/>
          <w:szCs w:val="24"/>
          <w:lang w:val="en-US" w:eastAsia="zh-CN" w:bidi="ar"/>
        </w:rPr>
        <w:t>，自研</w:t>
      </w:r>
      <w:r>
        <w:rPr>
          <w:rStyle w:val="25"/>
          <w:rFonts w:ascii="宋体" w:hAnsi="宋体" w:eastAsia="宋体" w:cs="宋体"/>
          <w:b w:val="0"/>
          <w:bCs w:val="0"/>
          <w:color w:val="000000"/>
          <w:kern w:val="0"/>
          <w:sz w:val="24"/>
          <w:szCs w:val="24"/>
          <w:lang w:val="en-US" w:eastAsia="zh-CN" w:bidi="ar"/>
        </w:rPr>
        <w:t>AI 智能通知决策引擎</w:t>
      </w:r>
      <w:r>
        <w:rPr>
          <w:rFonts w:ascii="宋体" w:hAnsi="宋体" w:eastAsia="宋体" w:cs="宋体"/>
          <w:b w:val="0"/>
          <w:bCs w:val="0"/>
          <w:color w:val="000000"/>
          <w:kern w:val="0"/>
          <w:sz w:val="24"/>
          <w:szCs w:val="24"/>
          <w:lang w:val="en-US" w:eastAsia="zh-CN" w:bidi="ar"/>
        </w:rPr>
        <w:t>，搭配角色感知动态 UI、去中心化数据同步等创新方案，同时完成功能、性能、安全多维度测试与优化。项目运用 Gitee 进行版本管控，采用敏捷开发模式推进全流程工作，不仅落地多项移动开发前沿技术，也锻炼了团队分工协作、项目管理与问题排查能力，最终完成一套功能完善、体验良好的跨平台社区生活服务应用。</w:t>
      </w:r>
    </w:p>
    <w:p w14:paraId="12AB8E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宋体"/>
          <w:b/>
          <w:bCs/>
          <w:i w:val="0"/>
          <w:iCs w:val="0"/>
          <w:color w:val="000000" w:themeColor="text1"/>
          <w:sz w:val="24"/>
          <w:szCs w:val="24"/>
          <w:lang w:val="en-US" w:eastAsia="zh-CN"/>
          <w14:textFill>
            <w14:solidFill>
              <w14:schemeClr w14:val="tx1"/>
            </w14:solidFill>
          </w14:textFill>
        </w:rPr>
      </w:pPr>
      <w:r>
        <w:rPr>
          <w:rStyle w:val="25"/>
          <w:rFonts w:ascii="宋体" w:hAnsi="宋体" w:eastAsia="宋体" w:cs="宋体"/>
          <w:color w:val="000000"/>
          <w:kern w:val="0"/>
          <w:sz w:val="30"/>
          <w:szCs w:val="30"/>
          <w:lang w:val="en-US" w:eastAsia="zh-CN" w:bidi="ar"/>
        </w:rPr>
        <w:t>关键词</w:t>
      </w:r>
      <w:r>
        <w:rPr>
          <w:rFonts w:ascii="宋体" w:hAnsi="宋体" w:eastAsia="宋体" w:cs="宋体"/>
          <w:color w:val="000000"/>
          <w:kern w:val="0"/>
          <w:sz w:val="24"/>
          <w:szCs w:val="24"/>
          <w:lang w:val="en-US" w:eastAsia="zh-CN" w:bidi="ar"/>
        </w:rPr>
        <w:t>：智慧社区；移动应用开发；MVVM；FCM 推送；AI 语音交互；跨平台开发；Jetpack Compose</w:t>
      </w:r>
    </w:p>
    <w:p w14:paraId="6670FDB1">
      <w:pPr>
        <w:pStyle w:val="2"/>
        <w:keepNext/>
        <w:keepLines/>
        <w:pageBreakBefore w:val="0"/>
        <w:widowControl/>
        <w:kinsoku/>
        <w:wordWrap/>
        <w:overflowPunct/>
        <w:topLinePunct w:val="0"/>
        <w:autoSpaceDE/>
        <w:autoSpaceDN/>
        <w:bidi w:val="0"/>
        <w:adjustRightInd/>
        <w:snapToGrid/>
        <w:textAlignment w:val="auto"/>
        <w:outlineLvl w:val="0"/>
        <w:rPr>
          <w:rFonts w:ascii="Times New Roman" w:hAnsi="Times New Roman" w:eastAsia="宋体"/>
          <w:b/>
          <w:bCs/>
          <w:i w:val="0"/>
          <w:iCs w:val="0"/>
          <w:color w:val="000000" w:themeColor="text1"/>
          <w14:textFill>
            <w14:solidFill>
              <w14:schemeClr w14:val="tx1"/>
            </w14:solidFill>
          </w14:textFill>
        </w:rPr>
      </w:pPr>
      <w:bookmarkStart w:id="15" w:name="_Toc31913"/>
      <w:r>
        <w:rPr>
          <w:rFonts w:hint="eastAsia" w:ascii="Times New Roman" w:hAnsi="Times New Roman" w:eastAsia="宋体"/>
          <w:b/>
          <w:bCs/>
          <w:i w:val="0"/>
          <w:iCs w:val="0"/>
          <w:color w:val="000000" w:themeColor="text1"/>
          <w:lang w:val="en-US" w:eastAsia="zh-CN"/>
          <w14:textFill>
            <w14:solidFill>
              <w14:schemeClr w14:val="tx1"/>
            </w14:solidFill>
          </w14:textFill>
        </w:rPr>
        <w:t>1</w:t>
      </w:r>
      <w:r>
        <w:rPr>
          <w:rFonts w:hint="eastAsia" w:ascii="Times New Roman" w:hAnsi="Times New Roman" w:eastAsia="宋体"/>
          <w:b/>
          <w:bCs/>
          <w:i w:val="0"/>
          <w:iCs w:val="0"/>
          <w:color w:val="000000" w:themeColor="text1"/>
          <w14:textFill>
            <w14:solidFill>
              <w14:schemeClr w14:val="tx1"/>
            </w14:solidFill>
          </w14:textFill>
        </w:rPr>
        <w:t>项目</w:t>
      </w:r>
      <w:bookmarkEnd w:id="15"/>
      <w:bookmarkStart w:id="16" w:name="项目任务与需求"/>
    </w:p>
    <w:p w14:paraId="0B6E5A1F">
      <w:pPr>
        <w:pStyle w:val="4"/>
        <w:keepNext/>
        <w:keepLines/>
        <w:pageBreakBefore w:val="0"/>
        <w:widowControl/>
        <w:kinsoku/>
        <w:wordWrap/>
        <w:overflowPunct/>
        <w:topLinePunct w:val="0"/>
        <w:autoSpaceDE/>
        <w:autoSpaceDN/>
        <w:bidi w:val="0"/>
        <w:adjustRightInd/>
        <w:snapToGrid/>
        <w:textAlignment w:val="auto"/>
        <w:outlineLvl w:val="1"/>
        <w:rPr>
          <w:rFonts w:ascii="Times New Roman" w:hAnsi="Times New Roman" w:eastAsia="宋体"/>
          <w:b/>
          <w:bCs/>
          <w:i w:val="0"/>
          <w:iCs w:val="0"/>
          <w:color w:val="000000" w:themeColor="text1"/>
          <w:sz w:val="28"/>
          <w:szCs w:val="28"/>
          <w14:textFill>
            <w14:solidFill>
              <w14:schemeClr w14:val="tx1"/>
            </w14:solidFill>
          </w14:textFill>
        </w:rPr>
      </w:pPr>
      <w:bookmarkStart w:id="17" w:name="_Toc3970"/>
      <w:bookmarkStart w:id="18" w:name="X34ea372285e2ef5ab337c38e1f49e6d85bcf4b2"/>
      <w:r>
        <w:rPr>
          <w:rFonts w:ascii="Times New Roman" w:hAnsi="Times New Roman" w:eastAsia="宋体"/>
          <w:b/>
          <w:bCs/>
          <w:i w:val="0"/>
          <w:iCs w:val="0"/>
          <w:color w:val="000000" w:themeColor="text1"/>
          <w:sz w:val="28"/>
          <w:szCs w:val="28"/>
          <w14:textFill>
            <w14:solidFill>
              <w14:schemeClr w14:val="tx1"/>
            </w14:solidFill>
          </w14:textFill>
        </w:rPr>
        <w:t xml:space="preserve">1.1 </w:t>
      </w:r>
      <w:r>
        <w:rPr>
          <w:rFonts w:hint="eastAsia" w:ascii="Times New Roman" w:hAnsi="Times New Roman" w:eastAsia="宋体"/>
          <w:b/>
          <w:bCs/>
          <w:i w:val="0"/>
          <w:iCs w:val="0"/>
          <w:color w:val="000000" w:themeColor="text1"/>
          <w:sz w:val="28"/>
          <w:szCs w:val="28"/>
          <w14:textFill>
            <w14:solidFill>
              <w14:schemeClr w14:val="tx1"/>
            </w14:solidFill>
          </w14:textFill>
        </w:rPr>
        <w:t>项目背景与意义</w:t>
      </w:r>
      <w:bookmarkEnd w:id="17"/>
    </w:p>
    <w:p w14:paraId="509E09F4">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随着城市化进程加速，传统社区管理面临诸多痛点：业主报修流程繁琐、快递信息不透明、社区公告传达效率低、物业与业主沟通渠道不畅。为解决这些问题，我们开发了了了智慧社区生活服务平台（Smart</w:t>
      </w:r>
      <w:r>
        <w:rPr>
          <w:rFonts w:ascii="Times New Roman" w:hAnsi="Times New Roman" w:eastAsia="宋体"/>
          <w:i w:val="0"/>
          <w:iCs w:val="0"/>
          <w:color w:val="000000" w:themeColor="text1"/>
          <w14:textFill>
            <w14:solidFill>
              <w14:schemeClr w14:val="tx1"/>
            </w14:solidFill>
          </w14:textFill>
        </w:rPr>
        <w:t xml:space="preserve"> Community </w:t>
      </w:r>
      <w:r>
        <w:rPr>
          <w:rFonts w:hint="eastAsia" w:ascii="Times New Roman" w:hAnsi="Times New Roman" w:eastAsia="宋体"/>
          <w:i w:val="0"/>
          <w:iCs w:val="0"/>
          <w:color w:val="000000" w:themeColor="text1"/>
          <w14:textFill>
            <w14:solidFill>
              <w14:schemeClr w14:val="tx1"/>
            </w14:solidFill>
          </w14:textFill>
        </w:rPr>
        <w:t>Platform，简称SCC）了了，利用移动互联网技术实现社区服务数字化。</w:t>
      </w:r>
    </w:p>
    <w:p w14:paraId="6C5635D6">
      <w:pPr>
        <w:pStyle w:val="3"/>
        <w:ind w:firstLine="480" w:firstLineChars="200"/>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项目意义：</w:t>
      </w:r>
    </w:p>
    <w:p w14:paraId="5522B713">
      <w:pPr>
        <w:keepNext w:val="0"/>
        <w:keepLines w:val="0"/>
        <w:pageBreakBefore w:val="0"/>
        <w:widowControl/>
        <w:numPr>
          <w:ilvl w:val="0"/>
          <w:numId w:val="1"/>
        </w:numPr>
        <w:kinsoku/>
        <w:wordWrap/>
        <w:overflowPunct/>
        <w:topLinePunct w:val="0"/>
        <w:autoSpaceDE/>
        <w:autoSpaceDN/>
        <w:bidi w:val="0"/>
        <w:adjustRightInd/>
        <w:snapToGrid/>
        <w:ind w:left="480" w:leftChars="200" w:firstLine="240" w:firstLineChars="1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提升效率</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：业主通过App一键报修、实时查看快递、及时获取社区公告，减少线下奔波</w:t>
      </w:r>
      <w:r>
        <w:rPr>
          <w:rFonts w:hint="eastAsia" w:ascii="Times New Roman" w:hAnsi="Times New Roman" w:eastAsia="宋体"/>
          <w:i w:val="0"/>
          <w:iCs w:val="0"/>
          <w:color w:val="000000" w:themeColor="text1"/>
          <w:lang w:eastAsia="zh-CN"/>
          <w14:textFill>
            <w14:solidFill>
              <w14:schemeClr w14:val="tx1"/>
            </w14:solidFill>
          </w14:textFill>
        </w:rPr>
        <w:t>。</w:t>
      </w:r>
    </w:p>
    <w:p w14:paraId="0D739073">
      <w:pPr>
        <w:keepNext w:val="0"/>
        <w:keepLines w:val="0"/>
        <w:pageBreakBefore w:val="0"/>
        <w:widowControl/>
        <w:numPr>
          <w:ilvl w:val="0"/>
          <w:numId w:val="1"/>
        </w:numPr>
        <w:kinsoku/>
        <w:wordWrap/>
        <w:overflowPunct/>
        <w:topLinePunct w:val="0"/>
        <w:autoSpaceDE/>
        <w:autoSpaceDN/>
        <w:bidi w:val="0"/>
        <w:adjustRightInd/>
        <w:snapToGrid/>
        <w:ind w:left="480" w:leftChars="200" w:firstLine="240" w:firstLineChars="1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降低管理成本</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：物业管理员通过后台统一管理用户、工单、公告，替代传统纸质流程</w:t>
      </w:r>
      <w:r>
        <w:rPr>
          <w:rFonts w:hint="eastAsia" w:ascii="Times New Roman" w:hAnsi="Times New Roman" w:eastAsia="宋体"/>
          <w:i w:val="0"/>
          <w:iCs w:val="0"/>
          <w:color w:val="000000" w:themeColor="text1"/>
          <w:lang w:eastAsia="zh-CN"/>
          <w14:textFill>
            <w14:solidFill>
              <w14:schemeClr w14:val="tx1"/>
            </w14:solidFill>
          </w14:textFill>
        </w:rPr>
        <w:t>。</w:t>
      </w:r>
    </w:p>
    <w:p w14:paraId="6075B3C7">
      <w:pPr>
        <w:keepNext w:val="0"/>
        <w:keepLines w:val="0"/>
        <w:pageBreakBefore w:val="0"/>
        <w:widowControl/>
        <w:numPr>
          <w:ilvl w:val="0"/>
          <w:numId w:val="1"/>
        </w:numPr>
        <w:kinsoku/>
        <w:wordWrap/>
        <w:overflowPunct/>
        <w:topLinePunct w:val="0"/>
        <w:autoSpaceDE/>
        <w:autoSpaceDN/>
        <w:bidi w:val="0"/>
        <w:adjustRightInd/>
        <w:snapToGrid/>
        <w:ind w:left="480" w:leftChars="200" w:firstLine="240" w:firstLineChars="1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技术实践价值</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：项目完整实践了现代Android开发的MVVM架构、Jetpack</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Compose声明式UI、Room数据库、FCM推送、AI大模型集成等前沿技术</w:t>
      </w:r>
      <w:r>
        <w:rPr>
          <w:rFonts w:hint="eastAsia" w:ascii="Times New Roman" w:hAnsi="Times New Roman" w:eastAsia="宋体"/>
          <w:i w:val="0"/>
          <w:iCs w:val="0"/>
          <w:color w:val="000000" w:themeColor="text1"/>
          <w:lang w:eastAsia="zh-CN"/>
          <w14:textFill>
            <w14:solidFill>
              <w14:schemeClr w14:val="tx1"/>
            </w14:solidFill>
          </w14:textFill>
        </w:rPr>
        <w:t>。</w:t>
      </w:r>
    </w:p>
    <w:bookmarkEnd w:id="18"/>
    <w:p w14:paraId="626572CD">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9" w:name="_Toc9722"/>
      <w:bookmarkStart w:id="20" w:name="Xbcf1cc6e757c18cd303a35a8778247cfb88e218"/>
      <w:r>
        <w:rPr>
          <w:rFonts w:ascii="Times New Roman" w:hAnsi="Times New Roman" w:eastAsia="宋体"/>
          <w:b/>
          <w:bCs/>
          <w:i w:val="0"/>
          <w:iCs w:val="0"/>
          <w:color w:val="000000" w:themeColor="text1"/>
          <w:sz w:val="28"/>
          <w:szCs w:val="28"/>
          <w14:textFill>
            <w14:solidFill>
              <w14:schemeClr w14:val="tx1"/>
            </w14:solidFill>
          </w14:textFill>
        </w:rPr>
        <w:t xml:space="preserve">1.2 </w:t>
      </w:r>
      <w:r>
        <w:rPr>
          <w:rFonts w:hint="eastAsia" w:ascii="Times New Roman" w:hAnsi="Times New Roman" w:eastAsia="宋体"/>
          <w:b/>
          <w:bCs/>
          <w:i w:val="0"/>
          <w:iCs w:val="0"/>
          <w:color w:val="000000" w:themeColor="text1"/>
          <w:sz w:val="28"/>
          <w:szCs w:val="28"/>
          <w14:textFill>
            <w14:solidFill>
              <w14:schemeClr w14:val="tx1"/>
            </w14:solidFill>
          </w14:textFill>
        </w:rPr>
        <w:t>项目目标</w:t>
      </w:r>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及需求分析</w:t>
      </w:r>
      <w:bookmarkEnd w:id="19"/>
    </w:p>
    <w:p w14:paraId="5C776BDF">
      <w:pPr>
        <w:pStyle w:val="3"/>
        <w:keepNext w:val="0"/>
        <w:keepLines w:val="0"/>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21" w:name="_Toc2045"/>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1.2.1 项目目标</w:t>
      </w:r>
      <w:bookmarkEnd w:id="21"/>
    </w:p>
    <w:p w14:paraId="5C7669E8">
      <w:pPr>
        <w:pStyle w:val="3"/>
        <w:keepNext w:val="0"/>
        <w:keepLines w:val="0"/>
        <w:pageBreakBefore w:val="0"/>
        <w:widowControl/>
        <w:kinsoku/>
        <w:wordWrap/>
        <w:overflowPunct/>
        <w:topLinePunct w:val="0"/>
        <w:autoSpaceDE/>
        <w:autoSpaceDN/>
        <w:bidi w:val="0"/>
        <w:adjustRightInd/>
        <w:snapToGrid/>
        <w:textAlignment w:val="auto"/>
        <w:outlineLvl w:val="2"/>
        <w:rPr>
          <w:rFonts w:hint="default" w:ascii="Times New Roman" w:hAnsi="Times New Roman" w:eastAsia="宋体"/>
          <w:b/>
          <w:bCs/>
          <w:i w:val="0"/>
          <w:iCs w:val="0"/>
          <w:color w:val="000000" w:themeColor="text1"/>
          <w:sz w:val="28"/>
          <w:szCs w:val="28"/>
          <w:lang w:val="en-US" w:eastAsia="zh-CN"/>
          <w14:textFill>
            <w14:solidFill>
              <w14:schemeClr w14:val="tx1"/>
            </w14:solidFill>
          </w14:textFill>
        </w:rPr>
      </w:pPr>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针对项目</w:t>
      </w:r>
    </w:p>
    <w:p w14:paraId="43B4C455">
      <w:pPr>
        <w:pStyle w:val="3"/>
        <w:keepNext w:val="0"/>
        <w:keepLines w:val="0"/>
        <w:pageBreakBefore w:val="0"/>
        <w:widowControl/>
        <w:kinsoku/>
        <w:wordWrap/>
        <w:overflowPunct/>
        <w:topLinePunct w:val="0"/>
        <w:autoSpaceDE/>
        <w:autoSpaceDN/>
        <w:bidi w:val="0"/>
        <w:adjustRightInd/>
        <w:snapToGrid/>
        <w:ind w:firstLine="480" w:firstLineChars="200"/>
        <w:textAlignment w:val="auto"/>
        <w:outlineLvl w:val="9"/>
        <w:rPr>
          <w:rFonts w:hint="default" w:ascii="Times New Roman" w:hAnsi="Times New Roman" w:eastAsia="宋体"/>
          <w:b/>
          <w:bCs/>
          <w:i w:val="0"/>
          <w:iCs w:val="0"/>
          <w:color w:val="000000" w:themeColor="text1"/>
          <w:sz w:val="28"/>
          <w:szCs w:val="28"/>
          <w:lang w:val="en-US" w:eastAsia="zh-CN"/>
          <w14:textFill>
            <w14:solidFill>
              <w14:schemeClr w14:val="tx1"/>
            </w14:solidFill>
          </w14:textFill>
        </w:rPr>
      </w:pPr>
      <w:r>
        <w:rPr>
          <w:rFonts w:ascii="宋体" w:hAnsi="宋体" w:eastAsia="宋体" w:cs="宋体"/>
          <w:sz w:val="24"/>
          <w:szCs w:val="24"/>
        </w:rPr>
        <w:t>从功能、技术、体验、学习四个维度明确项目整体目标与量化考核标准</w:t>
      </w:r>
      <w:r>
        <w:rPr>
          <w:rFonts w:hint="eastAsia" w:ascii="宋体" w:hAnsi="宋体" w:eastAsia="宋体" w:cs="宋体"/>
          <w:sz w:val="24"/>
          <w:szCs w:val="24"/>
          <w:lang w:val="en-US" w:eastAsia="zh-CN"/>
        </w:rPr>
        <w:t>见下表1-1。</w:t>
      </w:r>
    </w:p>
    <w:p w14:paraId="43C3352D">
      <w:pPr>
        <w:pStyle w:val="3"/>
        <w:keepNext w:val="0"/>
        <w:keepLines w:val="0"/>
        <w:pageBreakBefore w:val="0"/>
        <w:widowControl/>
        <w:kinsoku/>
        <w:wordWrap/>
        <w:overflowPunct/>
        <w:topLinePunct w:val="0"/>
        <w:autoSpaceDE/>
        <w:autoSpaceDN/>
        <w:bidi w:val="0"/>
        <w:adjustRightInd/>
        <w:snapToGrid/>
        <w:jc w:val="center"/>
        <w:textAlignment w:val="auto"/>
        <w:outlineLvl w:val="2"/>
        <w:rPr>
          <w:rFonts w:hint="eastAsia" w:ascii="宋体" w:hAnsi="宋体" w:eastAsia="宋体" w:cs="宋体"/>
          <w:b w:val="0"/>
          <w:bCs w:val="0"/>
          <w:i w:val="0"/>
          <w:iCs w:val="0"/>
          <w:color w:val="000000" w:themeColor="text1"/>
          <w:sz w:val="24"/>
          <w:szCs w:val="24"/>
          <w:lang w:val="en-US" w:eastAsia="zh-CN"/>
          <w14:textFill>
            <w14:solidFill>
              <w14:schemeClr w14:val="tx1"/>
            </w14:solidFill>
          </w14:textFill>
        </w:rPr>
      </w:pPr>
      <w:r>
        <w:rPr>
          <w:rFonts w:hint="eastAsia" w:ascii="宋体" w:hAnsi="宋体" w:eastAsia="宋体" w:cs="宋体"/>
          <w:b w:val="0"/>
          <w:bCs w:val="0"/>
          <w:i w:val="0"/>
          <w:iCs w:val="0"/>
          <w:color w:val="000000" w:themeColor="text1"/>
          <w:sz w:val="24"/>
          <w:szCs w:val="24"/>
          <w:lang w:val="en-US" w:eastAsia="zh-CN"/>
          <w14:textFill>
            <w14:solidFill>
              <w14:schemeClr w14:val="tx1"/>
            </w14:solidFill>
          </w14:textFill>
        </w:rPr>
        <w:t>表1-1 项目目标介绍</w:t>
      </w:r>
    </w:p>
    <w:tbl>
      <w:tblPr>
        <w:tblStyle w:val="47"/>
        <w:tblW w:w="90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4"/>
        <w:gridCol w:w="5234"/>
        <w:gridCol w:w="2520"/>
      </w:tblGrid>
      <w:tr w14:paraId="282F1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74" w:type="dxa"/>
            <w:vAlign w:val="center"/>
          </w:tcPr>
          <w:p w14:paraId="659ADCB0">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目标类型</w:t>
            </w:r>
          </w:p>
        </w:tc>
        <w:tc>
          <w:tcPr>
            <w:tcW w:w="5234" w:type="dxa"/>
            <w:vAlign w:val="center"/>
          </w:tcPr>
          <w:p w14:paraId="4A6AA1F3">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目标描述</w:t>
            </w:r>
          </w:p>
        </w:tc>
        <w:tc>
          <w:tcPr>
            <w:tcW w:w="2520" w:type="dxa"/>
            <w:vAlign w:val="center"/>
          </w:tcPr>
          <w:p w14:paraId="46CE7512">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衡量标准</w:t>
            </w:r>
          </w:p>
        </w:tc>
      </w:tr>
      <w:tr w14:paraId="2B953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4" w:type="dxa"/>
            <w:vAlign w:val="center"/>
          </w:tcPr>
          <w:p w14:paraId="04DDF328">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功能目标</w:t>
            </w:r>
          </w:p>
        </w:tc>
        <w:tc>
          <w:tcPr>
            <w:tcW w:w="5234" w:type="dxa"/>
            <w:vAlign w:val="center"/>
          </w:tcPr>
          <w:p w14:paraId="64F5276C">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实现业主报修、公告发布、快递管理、用户管理四大核心模块</w:t>
            </w:r>
          </w:p>
        </w:tc>
        <w:tc>
          <w:tcPr>
            <w:tcW w:w="2520" w:type="dxa"/>
            <w:vAlign w:val="center"/>
          </w:tcPr>
          <w:p w14:paraId="1D77196D">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功能完整度100%</w:t>
            </w:r>
          </w:p>
        </w:tc>
      </w:tr>
      <w:tr w14:paraId="4070F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4" w:type="dxa"/>
            <w:vAlign w:val="center"/>
          </w:tcPr>
          <w:p w14:paraId="413E52D0">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技术目标</w:t>
            </w:r>
          </w:p>
        </w:tc>
        <w:tc>
          <w:tcPr>
            <w:tcW w:w="5234" w:type="dxa"/>
            <w:vAlign w:val="center"/>
          </w:tcPr>
          <w:p w14:paraId="1FE0846A">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采用MVVM</w:t>
            </w:r>
            <w:r>
              <w:rPr>
                <w:rFonts w:ascii="Times New Roman" w:hAnsi="Times New Roman" w:eastAsia="宋体"/>
                <w:i w:val="0"/>
                <w:iCs w:val="0"/>
                <w:color w:val="000000" w:themeColor="text1"/>
                <w14:textFill>
                  <w14:solidFill>
                    <w14:schemeClr w14:val="tx1"/>
                  </w14:solidFill>
                </w14:textFill>
              </w:rPr>
              <w:t xml:space="preserve"> + Clean </w:t>
            </w:r>
            <w:r>
              <w:rPr>
                <w:rFonts w:hint="eastAsia" w:ascii="Times New Roman" w:hAnsi="Times New Roman" w:eastAsia="宋体"/>
                <w:i w:val="0"/>
                <w:iCs w:val="0"/>
                <w:color w:val="000000" w:themeColor="text1"/>
                <w14:textFill>
                  <w14:solidFill>
                    <w14:schemeClr w14:val="tx1"/>
                  </w14:solidFill>
                </w14:textFill>
              </w:rPr>
              <w:t>Architecture，代码高内聚低耦合</w:t>
            </w:r>
          </w:p>
        </w:tc>
        <w:tc>
          <w:tcPr>
            <w:tcW w:w="2520" w:type="dxa"/>
            <w:vAlign w:val="center"/>
          </w:tcPr>
          <w:p w14:paraId="76B03AD1">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模块间依赖数&lt;3</w:t>
            </w:r>
          </w:p>
        </w:tc>
      </w:tr>
      <w:tr w14:paraId="45583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4" w:type="dxa"/>
            <w:vAlign w:val="center"/>
          </w:tcPr>
          <w:p w14:paraId="1D4431B7">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体验目标</w:t>
            </w:r>
          </w:p>
        </w:tc>
        <w:tc>
          <w:tcPr>
            <w:tcW w:w="5234" w:type="dxa"/>
            <w:vAlign w:val="center"/>
          </w:tcPr>
          <w:p w14:paraId="5F6331FA">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 xml:space="preserve">Material </w:t>
            </w:r>
            <w:r>
              <w:rPr>
                <w:rFonts w:hint="eastAsia" w:ascii="Times New Roman" w:hAnsi="Times New Roman" w:eastAsia="宋体"/>
                <w:i w:val="0"/>
                <w:iCs w:val="0"/>
                <w:color w:val="000000" w:themeColor="text1"/>
                <w14:textFill>
                  <w14:solidFill>
                    <w14:schemeClr w14:val="tx1"/>
                  </w14:solidFill>
                </w14:textFill>
              </w:rPr>
              <w:t>3设计，流畅动画，冷启动&lt;3秒</w:t>
            </w:r>
          </w:p>
        </w:tc>
        <w:tc>
          <w:tcPr>
            <w:tcW w:w="2520" w:type="dxa"/>
            <w:vAlign w:val="center"/>
          </w:tcPr>
          <w:p w14:paraId="4810290E">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用户满意度&gt;90%</w:t>
            </w:r>
          </w:p>
        </w:tc>
      </w:tr>
      <w:tr w14:paraId="08A6E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4" w:type="dxa"/>
            <w:vAlign w:val="center"/>
          </w:tcPr>
          <w:p w14:paraId="167410C8">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学习目标</w:t>
            </w:r>
          </w:p>
        </w:tc>
        <w:tc>
          <w:tcPr>
            <w:tcW w:w="5234" w:type="dxa"/>
            <w:vAlign w:val="center"/>
          </w:tcPr>
          <w:p w14:paraId="5943F633">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掌握Jetpack</w:t>
            </w:r>
            <w:r>
              <w:rPr>
                <w:rFonts w:ascii="Times New Roman" w:hAnsi="Times New Roman" w:eastAsia="宋体"/>
                <w:i w:val="0"/>
                <w:iCs w:val="0"/>
                <w:color w:val="000000" w:themeColor="text1"/>
                <w14:textFill>
                  <w14:solidFill>
                    <w14:schemeClr w14:val="tx1"/>
                  </w14:solidFill>
                </w14:textFill>
              </w:rPr>
              <w:t xml:space="preserve"> Compose、Room、Hilt、FCM、Deepseek </w:t>
            </w:r>
            <w:r>
              <w:rPr>
                <w:rFonts w:hint="eastAsia" w:ascii="Times New Roman" w:hAnsi="Times New Roman" w:eastAsia="宋体"/>
                <w:i w:val="0"/>
                <w:iCs w:val="0"/>
                <w:color w:val="000000" w:themeColor="text1"/>
                <w14:textFill>
                  <w14:solidFill>
                    <w14:schemeClr w14:val="tx1"/>
                  </w14:solidFill>
                </w14:textFill>
              </w:rPr>
              <w:t>AI集成</w:t>
            </w:r>
          </w:p>
        </w:tc>
        <w:tc>
          <w:tcPr>
            <w:tcW w:w="2520" w:type="dxa"/>
            <w:vAlign w:val="center"/>
          </w:tcPr>
          <w:p w14:paraId="2D8F42D2">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关键技术点覆盖率100%</w:t>
            </w:r>
          </w:p>
        </w:tc>
      </w:tr>
      <w:bookmarkEnd w:id="20"/>
    </w:tbl>
    <w:p w14:paraId="4FFBA2FA">
      <w:pPr>
        <w:pStyle w:val="5"/>
        <w:keepNext/>
        <w:keepLines/>
        <w:pageBreakBefore w:val="0"/>
        <w:widowControl/>
        <w:kinsoku/>
        <w:wordWrap/>
        <w:overflowPunct/>
        <w:topLinePunct w:val="0"/>
        <w:autoSpaceDE/>
        <w:autoSpaceDN/>
        <w:bidi w:val="0"/>
        <w:adjustRightInd/>
        <w:snapToGrid/>
        <w:textAlignment w:val="auto"/>
        <w:outlineLvl w:val="2"/>
        <w:rPr>
          <w:rFonts w:ascii="Times New Roman" w:hAnsi="Times New Roman" w:eastAsia="宋体"/>
          <w:b/>
          <w:bCs/>
          <w:i w:val="0"/>
          <w:iCs w:val="0"/>
          <w:color w:val="000000" w:themeColor="text1"/>
          <w:sz w:val="28"/>
          <w:szCs w:val="28"/>
          <w14:textFill>
            <w14:solidFill>
              <w14:schemeClr w14:val="tx1"/>
            </w14:solidFill>
          </w14:textFill>
        </w:rPr>
      </w:pPr>
      <w:bookmarkStart w:id="22" w:name="_Toc31331"/>
      <w:bookmarkStart w:id="23" w:name="X7ec802a0ab8db133749061b1188daeeeaa32b39"/>
      <w:r>
        <w:rPr>
          <w:rFonts w:ascii="Times New Roman" w:hAnsi="Times New Roman" w:eastAsia="宋体"/>
          <w:b/>
          <w:bCs/>
          <w:i w:val="0"/>
          <w:iCs w:val="0"/>
          <w:color w:val="000000" w:themeColor="text1"/>
          <w:sz w:val="28"/>
          <w:szCs w:val="28"/>
          <w14:textFill>
            <w14:solidFill>
              <w14:schemeClr w14:val="tx1"/>
            </w14:solidFill>
          </w14:textFill>
        </w:rPr>
        <w:t>1.</w:t>
      </w:r>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2.2</w:t>
      </w:r>
      <w:r>
        <w:rPr>
          <w:rFonts w:ascii="Times New Roman" w:hAnsi="Times New Roman" w:eastAsia="宋体"/>
          <w:b/>
          <w:bCs/>
          <w:i w:val="0"/>
          <w:iCs w:val="0"/>
          <w:color w:val="000000" w:themeColor="text1"/>
          <w:sz w:val="28"/>
          <w:szCs w:val="28"/>
          <w14:textFill>
            <w14:solidFill>
              <w14:schemeClr w14:val="tx1"/>
            </w14:solidFill>
          </w14:textFill>
        </w:rPr>
        <w:t xml:space="preserve"> </w:t>
      </w:r>
      <w:r>
        <w:rPr>
          <w:rFonts w:hint="eastAsia" w:ascii="Times New Roman" w:hAnsi="Times New Roman" w:eastAsia="宋体"/>
          <w:b/>
          <w:bCs/>
          <w:i w:val="0"/>
          <w:iCs w:val="0"/>
          <w:color w:val="000000" w:themeColor="text1"/>
          <w:sz w:val="28"/>
          <w:szCs w:val="28"/>
          <w14:textFill>
            <w14:solidFill>
              <w14:schemeClr w14:val="tx1"/>
            </w14:solidFill>
          </w14:textFill>
        </w:rPr>
        <w:t>功能需求</w:t>
      </w:r>
      <w:bookmarkEnd w:id="22"/>
    </w:p>
    <w:p w14:paraId="1ABD22B7">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角色体系</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项目支持三种角色</w:t>
      </w:r>
      <w:r>
        <w:rPr>
          <w:rFonts w:hint="eastAsia" w:ascii="Times New Roman" w:hAnsi="Times New Roman" w:eastAsia="宋体"/>
          <w:i w:val="0"/>
          <w:iCs w:val="0"/>
          <w:color w:val="000000" w:themeColor="text1"/>
          <w:lang w:val="en-US" w:eastAsia="zh-CN"/>
          <w14:textFill>
            <w14:solidFill>
              <w14:schemeClr w14:val="tx1"/>
            </w14:solidFill>
          </w14:textFill>
        </w:rPr>
        <w:t>分别是</w:t>
      </w:r>
      <w:r>
        <w:rPr>
          <w:rFonts w:hint="eastAsia" w:ascii="Times New Roman" w:hAnsi="Times New Roman" w:eastAsia="宋体"/>
          <w:i w:val="0"/>
          <w:iCs w:val="0"/>
          <w:color w:val="000000" w:themeColor="text1"/>
          <w14:textFill>
            <w14:solidFill>
              <w14:schemeClr w14:val="tx1"/>
            </w14:solidFill>
          </w14:textFill>
        </w:rPr>
        <w:t>业主（OWNER，报修/查快递/看公告）、维修人员（WORKER，接收工单/更新状态/发布公告）、管理员（ADMIN，用户管理/数据统计/公告管理/快递管理）</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lang w:val="en-US" w:eastAsia="zh-CN"/>
          <w14:textFill>
            <w14:solidFill>
              <w14:schemeClr w14:val="tx1"/>
            </w14:solidFill>
          </w14:textFill>
        </w:rPr>
        <w:t>见下表1-2</w:t>
      </w:r>
      <w:r>
        <w:rPr>
          <w:rFonts w:hint="eastAsia" w:ascii="Times New Roman" w:hAnsi="Times New Roman" w:eastAsia="宋体"/>
          <w:i w:val="0"/>
          <w:iCs w:val="0"/>
          <w:color w:val="000000" w:themeColor="text1"/>
          <w14:textFill>
            <w14:solidFill>
              <w14:schemeClr w14:val="tx1"/>
            </w14:solidFill>
          </w14:textFill>
        </w:rPr>
        <w:t>。</w:t>
      </w:r>
    </w:p>
    <w:p w14:paraId="4F788C96">
      <w:pPr>
        <w:pStyle w:val="3"/>
        <w:keepNext w:val="0"/>
        <w:keepLines w:val="0"/>
        <w:pageBreakBefore w:val="0"/>
        <w:widowControl/>
        <w:kinsoku/>
        <w:wordWrap/>
        <w:overflowPunct/>
        <w:topLinePunct w:val="0"/>
        <w:autoSpaceDE/>
        <w:autoSpaceDN/>
        <w:bidi w:val="0"/>
        <w:adjustRightInd/>
        <w:snapToGrid/>
        <w:jc w:val="center"/>
        <w:textAlignment w:val="auto"/>
        <w:outlineLvl w:val="2"/>
        <w:rPr>
          <w:rFonts w:hint="default" w:ascii="Times New Roman" w:hAnsi="Times New Roman" w:eastAsia="宋体"/>
          <w:i w:val="0"/>
          <w:iCs w:val="0"/>
          <w:color w:val="000000" w:themeColor="text1"/>
          <w:lang w:val="en-US"/>
          <w14:textFill>
            <w14:solidFill>
              <w14:schemeClr w14:val="tx1"/>
            </w14:solidFill>
          </w14:textFill>
        </w:rPr>
      </w:pPr>
      <w:r>
        <w:rPr>
          <w:rFonts w:hint="eastAsia" w:ascii="宋体" w:hAnsi="宋体" w:eastAsia="宋体" w:cs="宋体"/>
          <w:b w:val="0"/>
          <w:bCs w:val="0"/>
          <w:i w:val="0"/>
          <w:iCs w:val="0"/>
          <w:color w:val="000000" w:themeColor="text1"/>
          <w:sz w:val="24"/>
          <w:szCs w:val="24"/>
          <w:lang w:val="en-US" w:eastAsia="zh-CN"/>
          <w14:textFill>
            <w14:solidFill>
              <w14:schemeClr w14:val="tx1"/>
            </w14:solidFill>
          </w14:textFill>
        </w:rPr>
        <w:t>表1-2 核心功能模块</w:t>
      </w:r>
    </w:p>
    <w:tbl>
      <w:tblPr>
        <w:tblStyle w:val="47"/>
        <w:tblW w:w="90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5928"/>
        <w:gridCol w:w="1557"/>
      </w:tblGrid>
      <w:tr w14:paraId="62C7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vAlign w:val="center"/>
          </w:tcPr>
          <w:p w14:paraId="241F58B2">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功能模块</w:t>
            </w:r>
          </w:p>
        </w:tc>
        <w:tc>
          <w:tcPr>
            <w:vAlign w:val="center"/>
          </w:tcPr>
          <w:p w14:paraId="3C2E776F">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主要功能点</w:t>
            </w:r>
          </w:p>
        </w:tc>
        <w:tc>
          <w:tcPr>
            <w:tcW w:w="1557" w:type="dxa"/>
            <w:vAlign w:val="center"/>
          </w:tcPr>
          <w:p w14:paraId="75E2B302">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适用角色</w:t>
            </w:r>
          </w:p>
        </w:tc>
      </w:tr>
      <w:tr w14:paraId="7F32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B955C1F">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认证模块</w:t>
            </w:r>
          </w:p>
        </w:tc>
        <w:tc>
          <w:tcPr>
            <w:vAlign w:val="center"/>
          </w:tcPr>
          <w:p w14:paraId="10AF7FC7">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登录、注册（仅业主）、密码加密存储、角色识别</w:t>
            </w:r>
          </w:p>
        </w:tc>
        <w:tc>
          <w:tcPr>
            <w:tcW w:w="1557" w:type="dxa"/>
            <w:vAlign w:val="center"/>
          </w:tcPr>
          <w:p w14:paraId="72AEC1B0">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全部</w:t>
            </w:r>
          </w:p>
        </w:tc>
      </w:tr>
      <w:tr w14:paraId="3AA96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09A7DBE">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首页Dashboard</w:t>
            </w:r>
          </w:p>
        </w:tc>
        <w:tc>
          <w:tcPr>
            <w:vAlign w:val="center"/>
          </w:tcPr>
          <w:p w14:paraId="7676BB91">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社区资讯流、功能快捷入口、数据概览卡片</w:t>
            </w:r>
          </w:p>
        </w:tc>
        <w:tc>
          <w:tcPr>
            <w:tcW w:w="1557" w:type="dxa"/>
            <w:vAlign w:val="center"/>
          </w:tcPr>
          <w:p w14:paraId="7A4D7880">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全部</w:t>
            </w:r>
          </w:p>
        </w:tc>
      </w:tr>
      <w:tr w14:paraId="5A7D5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F490705">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工单模块</w:t>
            </w:r>
          </w:p>
        </w:tc>
        <w:tc>
          <w:tcPr>
            <w:vAlign w:val="center"/>
          </w:tcPr>
          <w:p w14:paraId="043751A6">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提交工单（类型/描述/图片/预约时间）、工单列表、工单详情、接单/处理/完成、工单评价</w:t>
            </w:r>
          </w:p>
        </w:tc>
        <w:tc>
          <w:tcPr>
            <w:tcW w:w="1557" w:type="dxa"/>
            <w:vAlign w:val="center"/>
          </w:tcPr>
          <w:p w14:paraId="7E136472">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业主+维修工</w:t>
            </w:r>
          </w:p>
        </w:tc>
      </w:tr>
      <w:tr w14:paraId="40852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388253E">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公告模块</w:t>
            </w:r>
          </w:p>
        </w:tc>
        <w:tc>
          <w:tcPr>
            <w:vAlign w:val="center"/>
          </w:tcPr>
          <w:p w14:paraId="11B5B73F">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查看公告列表、公告详情、发布公告、编辑/删除、置顶</w:t>
            </w:r>
          </w:p>
        </w:tc>
        <w:tc>
          <w:tcPr>
            <w:tcW w:w="1557" w:type="dxa"/>
            <w:vAlign w:val="center"/>
          </w:tcPr>
          <w:p w14:paraId="108BCB5A">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全部</w:t>
            </w:r>
          </w:p>
        </w:tc>
      </w:tr>
      <w:tr w14:paraId="19E1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A255318">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快递模块</w:t>
            </w:r>
          </w:p>
        </w:tc>
        <w:tc>
          <w:tcPr>
            <w:vAlign w:val="center"/>
          </w:tcPr>
          <w:p w14:paraId="636D8F7A">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快递列表、快递详情、取件码查看、标记已取件、添加快递</w:t>
            </w:r>
          </w:p>
        </w:tc>
        <w:tc>
          <w:tcPr>
            <w:tcW w:w="1557" w:type="dxa"/>
            <w:vAlign w:val="center"/>
          </w:tcPr>
          <w:p w14:paraId="1A6C3DAC">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业主+管理员</w:t>
            </w:r>
          </w:p>
        </w:tc>
      </w:tr>
      <w:tr w14:paraId="09EA7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05A5BDA">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用户管理</w:t>
            </w:r>
          </w:p>
        </w:tc>
        <w:tc>
          <w:tcPr>
            <w:vAlign w:val="center"/>
          </w:tcPr>
          <w:p w14:paraId="599347E0">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用户列表、添加用户、编辑用户、禁用/启用、重置密码</w:t>
            </w:r>
          </w:p>
        </w:tc>
        <w:tc>
          <w:tcPr>
            <w:tcW w:w="1557" w:type="dxa"/>
            <w:vAlign w:val="center"/>
          </w:tcPr>
          <w:p w14:paraId="74B2F66B">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管理员</w:t>
            </w:r>
          </w:p>
        </w:tc>
      </w:tr>
      <w:tr w14:paraId="59DA2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770F043">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数据统计</w:t>
            </w:r>
          </w:p>
        </w:tc>
        <w:tc>
          <w:tcPr>
            <w:vAlign w:val="center"/>
          </w:tcPr>
          <w:p w14:paraId="142CFE0F">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工单统计（按状态/类型）、满意度统计</w:t>
            </w:r>
          </w:p>
        </w:tc>
        <w:tc>
          <w:tcPr>
            <w:tcW w:w="1557" w:type="dxa"/>
            <w:vAlign w:val="center"/>
          </w:tcPr>
          <w:p w14:paraId="74E41D34">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管理员</w:t>
            </w:r>
          </w:p>
        </w:tc>
      </w:tr>
      <w:tr w14:paraId="71D83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D25D89D">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个人中心</w:t>
            </w:r>
          </w:p>
        </w:tc>
        <w:tc>
          <w:tcPr>
            <w:vAlign w:val="center"/>
          </w:tcPr>
          <w:p w14:paraId="78C53B4C">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个人信息编辑、通知设置、FCM</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Token管理、退出登录</w:t>
            </w:r>
          </w:p>
        </w:tc>
        <w:tc>
          <w:tcPr>
            <w:tcW w:w="1557" w:type="dxa"/>
            <w:vAlign w:val="center"/>
          </w:tcPr>
          <w:p w14:paraId="725B462F">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全部</w:t>
            </w:r>
          </w:p>
        </w:tc>
      </w:tr>
      <w:tr w14:paraId="1AAEB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5FB1024">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消息推送</w:t>
            </w:r>
          </w:p>
        </w:tc>
        <w:tc>
          <w:tcPr>
            <w:vAlign w:val="center"/>
          </w:tcPr>
          <w:p w14:paraId="08538117">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FCM跨设备推送、AI智能通知决策、免打扰时段管理</w:t>
            </w:r>
          </w:p>
        </w:tc>
        <w:tc>
          <w:tcPr>
            <w:tcW w:w="1557" w:type="dxa"/>
            <w:vAlign w:val="center"/>
          </w:tcPr>
          <w:p w14:paraId="13C2F2B3">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全部</w:t>
            </w:r>
          </w:p>
        </w:tc>
      </w:tr>
      <w:tr w14:paraId="77D3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477E3E0">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语音搜索</w:t>
            </w:r>
          </w:p>
        </w:tc>
        <w:tc>
          <w:tcPr>
            <w:vAlign w:val="center"/>
          </w:tcPr>
          <w:p w14:paraId="611CE188">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 xml:space="preserve">Deepseek </w:t>
            </w:r>
            <w:r>
              <w:rPr>
                <w:rFonts w:hint="eastAsia" w:ascii="Times New Roman" w:hAnsi="Times New Roman" w:eastAsia="宋体"/>
                <w:i w:val="0"/>
                <w:iCs w:val="0"/>
                <w:color w:val="000000" w:themeColor="text1"/>
                <w14:textFill>
                  <w14:solidFill>
                    <w14:schemeClr w14:val="tx1"/>
                  </w14:solidFill>
                </w14:textFill>
              </w:rPr>
              <w:t>AI语音识别、意图分析、离线回退</w:t>
            </w:r>
          </w:p>
        </w:tc>
        <w:tc>
          <w:tcPr>
            <w:tcW w:w="1557" w:type="dxa"/>
            <w:vAlign w:val="center"/>
          </w:tcPr>
          <w:p w14:paraId="355D8F8E">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全部</w:t>
            </w:r>
          </w:p>
        </w:tc>
      </w:tr>
      <w:bookmarkEnd w:id="23"/>
    </w:tbl>
    <w:p w14:paraId="7A33B329">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14:textFill>
            <w14:solidFill>
              <w14:schemeClr w14:val="tx1"/>
            </w14:solidFill>
          </w14:textFill>
        </w:rPr>
      </w:pPr>
      <w:bookmarkStart w:id="24" w:name="_Toc32719"/>
      <w:bookmarkStart w:id="25" w:name="X5ab80536967fc115835ba63f878b592776cb6d5"/>
      <w:r>
        <w:rPr>
          <w:rFonts w:ascii="Times New Roman" w:hAnsi="Times New Roman" w:eastAsia="宋体"/>
          <w:b/>
          <w:bCs/>
          <w:i w:val="0"/>
          <w:iCs w:val="0"/>
          <w:color w:val="000000" w:themeColor="text1"/>
          <w:sz w:val="28"/>
          <w:szCs w:val="28"/>
          <w14:textFill>
            <w14:solidFill>
              <w14:schemeClr w14:val="tx1"/>
            </w14:solidFill>
          </w14:textFill>
        </w:rPr>
        <w:t>1.</w:t>
      </w:r>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2.3</w:t>
      </w:r>
      <w:r>
        <w:rPr>
          <w:rFonts w:ascii="Times New Roman" w:hAnsi="Times New Roman" w:eastAsia="宋体"/>
          <w:b/>
          <w:bCs/>
          <w:i w:val="0"/>
          <w:iCs w:val="0"/>
          <w:color w:val="000000" w:themeColor="text1"/>
          <w:sz w:val="28"/>
          <w:szCs w:val="28"/>
          <w14:textFill>
            <w14:solidFill>
              <w14:schemeClr w14:val="tx1"/>
            </w14:solidFill>
          </w14:textFill>
        </w:rPr>
        <w:t xml:space="preserve"> </w:t>
      </w:r>
      <w:r>
        <w:rPr>
          <w:rFonts w:hint="eastAsia" w:ascii="Times New Roman" w:hAnsi="Times New Roman" w:eastAsia="宋体"/>
          <w:b/>
          <w:bCs/>
          <w:i w:val="0"/>
          <w:iCs w:val="0"/>
          <w:color w:val="000000" w:themeColor="text1"/>
          <w:sz w:val="28"/>
          <w:szCs w:val="28"/>
          <w14:textFill>
            <w14:solidFill>
              <w14:schemeClr w14:val="tx1"/>
            </w14:solidFill>
          </w14:textFill>
        </w:rPr>
        <w:t>非功能需求</w:t>
      </w:r>
      <w:bookmarkEnd w:id="24"/>
    </w:p>
    <w:p w14:paraId="2AD7CB33">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ascii="宋体" w:hAnsi="宋体" w:eastAsia="宋体" w:cs="宋体"/>
          <w:sz w:val="24"/>
          <w:szCs w:val="24"/>
        </w:rPr>
        <w:t>规定系统性能、安全、兼容性等约束，保障应用稳定合规运行</w:t>
      </w:r>
      <w:r>
        <w:rPr>
          <w:rFonts w:hint="eastAsia" w:ascii="宋体" w:hAnsi="宋体" w:eastAsia="宋体" w:cs="宋体"/>
          <w:sz w:val="24"/>
          <w:szCs w:val="24"/>
          <w:lang w:val="en-US" w:eastAsia="zh-CN"/>
        </w:rPr>
        <w:t>见表1-3。</w:t>
      </w:r>
    </w:p>
    <w:p w14:paraId="54D4B1E9">
      <w:pPr>
        <w:pStyle w:val="3"/>
        <w:keepNext w:val="0"/>
        <w:keepLines w:val="0"/>
        <w:pageBreakBefore w:val="0"/>
        <w:widowControl/>
        <w:kinsoku/>
        <w:wordWrap/>
        <w:overflowPunct/>
        <w:topLinePunct w:val="0"/>
        <w:autoSpaceDE/>
        <w:autoSpaceDN/>
        <w:bidi w:val="0"/>
        <w:adjustRightInd/>
        <w:snapToGrid/>
        <w:jc w:val="center"/>
        <w:textAlignment w:val="auto"/>
        <w:outlineLvl w:val="2"/>
        <w:rPr>
          <w:rFonts w:hint="default" w:eastAsiaTheme="minorEastAsia"/>
          <w:lang w:val="en-US" w:eastAsia="zh-CN"/>
        </w:rPr>
      </w:pPr>
      <w:r>
        <w:rPr>
          <w:rFonts w:hint="eastAsia" w:ascii="宋体" w:hAnsi="宋体" w:eastAsia="宋体" w:cs="宋体"/>
          <w:b w:val="0"/>
          <w:bCs w:val="0"/>
          <w:i w:val="0"/>
          <w:iCs w:val="0"/>
          <w:color w:val="000000" w:themeColor="text1"/>
          <w:sz w:val="24"/>
          <w:szCs w:val="24"/>
          <w:lang w:val="en-US" w:eastAsia="zh-CN"/>
          <w14:textFill>
            <w14:solidFill>
              <w14:schemeClr w14:val="tx1"/>
            </w14:solidFill>
          </w14:textFill>
        </w:rPr>
        <w:t>表1-3 非功能需求详情</w:t>
      </w:r>
    </w:p>
    <w:tbl>
      <w:tblPr>
        <w:tblStyle w:val="47"/>
        <w:tblW w:w="9120" w:type="dxa"/>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2"/>
        <w:gridCol w:w="7808"/>
      </w:tblGrid>
      <w:tr w14:paraId="36965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312" w:type="dxa"/>
          </w:tcPr>
          <w:p w14:paraId="4F3EA174">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需求类型</w:t>
            </w:r>
          </w:p>
        </w:tc>
        <w:tc>
          <w:tcPr>
            <w:tcW w:w="7808" w:type="dxa"/>
          </w:tcPr>
          <w:p w14:paraId="39811324">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具体要求</w:t>
            </w:r>
          </w:p>
        </w:tc>
      </w:tr>
      <w:tr w14:paraId="1835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tcPr>
          <w:p w14:paraId="49F8ED06">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性能</w:t>
            </w:r>
          </w:p>
        </w:tc>
        <w:tc>
          <w:tcPr>
            <w:tcW w:w="7808" w:type="dxa"/>
          </w:tcPr>
          <w:p w14:paraId="76E2C951">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冷启动&lt;3秒，热启动&lt;1秒；页面切换流畅60fps；Room查询&lt;50ms</w:t>
            </w:r>
          </w:p>
        </w:tc>
      </w:tr>
      <w:tr w14:paraId="3EFDE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tcPr>
          <w:p w14:paraId="3A44E960">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安全</w:t>
            </w:r>
          </w:p>
        </w:tc>
        <w:tc>
          <w:tcPr>
            <w:tcW w:w="7808" w:type="dxa"/>
          </w:tcPr>
          <w:p w14:paraId="300ADE08">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密码SHA-256哈希存储；本地数据库加密；FCM</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Token安全传输</w:t>
            </w:r>
          </w:p>
        </w:tc>
      </w:tr>
      <w:tr w14:paraId="7261A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tcPr>
          <w:p w14:paraId="195545E9">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可用性</w:t>
            </w:r>
          </w:p>
        </w:tc>
        <w:tc>
          <w:tcPr>
            <w:tcW w:w="7808" w:type="dxa"/>
          </w:tcPr>
          <w:p w14:paraId="1F890FB6">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 xml:space="preserve">Material </w:t>
            </w:r>
            <w:r>
              <w:rPr>
                <w:rFonts w:hint="eastAsia" w:ascii="Times New Roman" w:hAnsi="Times New Roman" w:eastAsia="宋体"/>
                <w:i w:val="0"/>
                <w:iCs w:val="0"/>
                <w:color w:val="000000" w:themeColor="text1"/>
                <w14:textFill>
                  <w14:solidFill>
                    <w14:schemeClr w14:val="tx1"/>
                  </w14:solidFill>
                </w14:textFill>
              </w:rPr>
              <w:t>3设计规范；支持Android</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14+；角色感知动态UI</w:t>
            </w:r>
          </w:p>
        </w:tc>
      </w:tr>
      <w:tr w14:paraId="3FE78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tcPr>
          <w:p w14:paraId="089A5E27">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可维护性</w:t>
            </w:r>
          </w:p>
        </w:tc>
        <w:tc>
          <w:tcPr>
            <w:tcW w:w="7808" w:type="dxa"/>
          </w:tcPr>
          <w:p w14:paraId="7C414974">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MVVM分层架构；Hilt依赖注入；Kotlin</w:t>
            </w:r>
            <w:r>
              <w:rPr>
                <w:rFonts w:ascii="Times New Roman" w:hAnsi="Times New Roman" w:eastAsia="宋体"/>
                <w:i w:val="0"/>
                <w:iCs w:val="0"/>
                <w:color w:val="000000" w:themeColor="text1"/>
                <w14:textFill>
                  <w14:solidFill>
                    <w14:schemeClr w14:val="tx1"/>
                  </w14:solidFill>
                </w14:textFill>
              </w:rPr>
              <w:t xml:space="preserve"> Sealed </w:t>
            </w:r>
            <w:r>
              <w:rPr>
                <w:rFonts w:hint="eastAsia" w:ascii="Times New Roman" w:hAnsi="Times New Roman" w:eastAsia="宋体"/>
                <w:i w:val="0"/>
                <w:iCs w:val="0"/>
                <w:color w:val="000000" w:themeColor="text1"/>
                <w14:textFill>
                  <w14:solidFill>
                    <w14:schemeClr w14:val="tx1"/>
                  </w14:solidFill>
                </w14:textFill>
              </w:rPr>
              <w:t>Class类型安全</w:t>
            </w:r>
          </w:p>
        </w:tc>
      </w:tr>
      <w:tr w14:paraId="08ED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2" w:type="dxa"/>
          </w:tcPr>
          <w:p w14:paraId="3CE23BAB">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兼容性</w:t>
            </w:r>
          </w:p>
        </w:tc>
        <w:tc>
          <w:tcPr>
            <w:tcW w:w="7808" w:type="dxa"/>
          </w:tcPr>
          <w:p w14:paraId="3EAD9C79">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兼容Android</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14-16；适配华为/小米等国产ROM后台管理策略</w:t>
            </w:r>
          </w:p>
        </w:tc>
      </w:tr>
      <w:bookmarkEnd w:id="16"/>
      <w:bookmarkEnd w:id="25"/>
    </w:tbl>
    <w:p w14:paraId="222FA2D0">
      <w:pPr>
        <w:pStyle w:val="4"/>
        <w:keepNext/>
        <w:keepLines/>
        <w:pageBreakBefore w:val="0"/>
        <w:widowControl/>
        <w:kinsoku/>
        <w:wordWrap/>
        <w:overflowPunct/>
        <w:topLinePunct w:val="0"/>
        <w:autoSpaceDE/>
        <w:autoSpaceDN/>
        <w:bidi w:val="0"/>
        <w:adjustRightInd/>
        <w:snapToGrid/>
        <w:textAlignment w:val="auto"/>
        <w:outlineLvl w:val="1"/>
        <w:rPr>
          <w:rFonts w:ascii="Times New Roman" w:hAnsi="Times New Roman" w:eastAsia="宋体"/>
          <w:b/>
          <w:bCs/>
          <w:i w:val="0"/>
          <w:iCs w:val="0"/>
          <w:color w:val="000000" w:themeColor="text1"/>
          <w:sz w:val="28"/>
          <w:szCs w:val="28"/>
          <w14:textFill>
            <w14:solidFill>
              <w14:schemeClr w14:val="tx1"/>
            </w14:solidFill>
          </w14:textFill>
        </w:rPr>
      </w:pPr>
      <w:bookmarkStart w:id="26" w:name="_Toc10211"/>
      <w:bookmarkStart w:id="27" w:name="技术栈详解"/>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1.3</w:t>
      </w:r>
      <w:r>
        <w:rPr>
          <w:rFonts w:hint="eastAsia" w:ascii="Times New Roman" w:hAnsi="Times New Roman" w:eastAsia="宋体"/>
          <w:b/>
          <w:bCs/>
          <w:i w:val="0"/>
          <w:iCs w:val="0"/>
          <w:color w:val="000000" w:themeColor="text1"/>
          <w:sz w:val="28"/>
          <w:szCs w:val="28"/>
          <w14:textFill>
            <w14:solidFill>
              <w14:schemeClr w14:val="tx1"/>
            </w14:solidFill>
          </w14:textFill>
        </w:rPr>
        <w:t>技术栈详解</w:t>
      </w:r>
      <w:bookmarkEnd w:id="26"/>
    </w:p>
    <w:p w14:paraId="4DD2FF08">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14:textFill>
            <w14:solidFill>
              <w14:schemeClr w14:val="tx1"/>
            </w14:solidFill>
          </w14:textFill>
        </w:rPr>
      </w:pPr>
      <w:bookmarkStart w:id="28" w:name="_Toc23571"/>
      <w:bookmarkStart w:id="29" w:name="X6d750618238df4ea99ece1a87a52265387faa4d"/>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1.3.1</w:t>
      </w:r>
      <w:r>
        <w:rPr>
          <w:rFonts w:hint="eastAsia" w:ascii="Times New Roman" w:hAnsi="Times New Roman" w:eastAsia="宋体"/>
          <w:b/>
          <w:bCs/>
          <w:i w:val="0"/>
          <w:iCs w:val="0"/>
          <w:color w:val="000000" w:themeColor="text1"/>
          <w:sz w:val="28"/>
          <w:szCs w:val="28"/>
          <w14:textFill>
            <w14:solidFill>
              <w14:schemeClr w14:val="tx1"/>
            </w14:solidFill>
          </w14:textFill>
        </w:rPr>
        <w:t>技术栈对比分析</w:t>
      </w:r>
      <w:bookmarkEnd w:id="28"/>
    </w:p>
    <w:p w14:paraId="52897A77">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ascii="宋体" w:hAnsi="宋体" w:eastAsia="宋体" w:cs="宋体"/>
          <w:sz w:val="24"/>
          <w:szCs w:val="24"/>
        </w:rPr>
        <w:t>汇总团队六名成员负责的开发端、所用语言及核心框架，直观展示多端技术选型</w:t>
      </w:r>
      <w:r>
        <w:rPr>
          <w:rFonts w:hint="eastAsia" w:ascii="宋体" w:hAnsi="宋体" w:eastAsia="宋体" w:cs="宋体"/>
          <w:sz w:val="24"/>
          <w:szCs w:val="24"/>
          <w:lang w:val="en-US" w:eastAsia="zh-CN"/>
        </w:rPr>
        <w:t>见下表1-4。</w:t>
      </w:r>
    </w:p>
    <w:p w14:paraId="58301DC5">
      <w:pPr>
        <w:pStyle w:val="3"/>
        <w:keepNext w:val="0"/>
        <w:keepLines w:val="0"/>
        <w:pageBreakBefore w:val="0"/>
        <w:widowControl/>
        <w:kinsoku/>
        <w:wordWrap/>
        <w:overflowPunct/>
        <w:topLinePunct w:val="0"/>
        <w:autoSpaceDE/>
        <w:autoSpaceDN/>
        <w:bidi w:val="0"/>
        <w:adjustRightInd/>
        <w:snapToGrid/>
        <w:jc w:val="center"/>
        <w:textAlignment w:val="auto"/>
        <w:outlineLvl w:val="2"/>
        <w:rPr>
          <w:rFonts w:hint="default"/>
          <w:lang w:val="en-US"/>
        </w:rPr>
      </w:pPr>
      <w:r>
        <w:rPr>
          <w:rFonts w:hint="eastAsia" w:ascii="宋体" w:hAnsi="宋体" w:eastAsia="宋体" w:cs="宋体"/>
          <w:b w:val="0"/>
          <w:bCs w:val="0"/>
          <w:i w:val="0"/>
          <w:iCs w:val="0"/>
          <w:color w:val="000000" w:themeColor="text1"/>
          <w:sz w:val="24"/>
          <w:szCs w:val="24"/>
          <w:lang w:val="en-US" w:eastAsia="zh-CN"/>
          <w14:textFill>
            <w14:solidFill>
              <w14:schemeClr w14:val="tx1"/>
            </w14:solidFill>
          </w14:textFill>
        </w:rPr>
        <w:t>表1-4 技术栈对比</w:t>
      </w:r>
    </w:p>
    <w:tbl>
      <w:tblPr>
        <w:tblStyle w:val="47"/>
        <w:tblW w:w="91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4"/>
        <w:gridCol w:w="1800"/>
        <w:gridCol w:w="1230"/>
        <w:gridCol w:w="1421"/>
        <w:gridCol w:w="3550"/>
      </w:tblGrid>
      <w:tr w14:paraId="2746F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Align w:val="center"/>
          </w:tcPr>
          <w:p w14:paraId="51E51EA2">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序号</w:t>
            </w:r>
          </w:p>
        </w:tc>
        <w:tc>
          <w:tcPr>
            <w:tcW w:w="1800" w:type="dxa"/>
            <w:vAlign w:val="center"/>
          </w:tcPr>
          <w:p w14:paraId="4700D948">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技术栈</w:t>
            </w:r>
          </w:p>
        </w:tc>
        <w:tc>
          <w:tcPr>
            <w:tcW w:w="1230" w:type="dxa"/>
            <w:vAlign w:val="center"/>
          </w:tcPr>
          <w:p w14:paraId="679EAB4F">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负责成员</w:t>
            </w:r>
          </w:p>
        </w:tc>
        <w:tc>
          <w:tcPr>
            <w:tcW w:w="1421" w:type="dxa"/>
            <w:vAlign w:val="center"/>
          </w:tcPr>
          <w:p w14:paraId="6619BE67">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开发语言</w:t>
            </w:r>
          </w:p>
        </w:tc>
        <w:tc>
          <w:tcPr>
            <w:tcW w:w="3550" w:type="dxa"/>
            <w:vAlign w:val="center"/>
          </w:tcPr>
          <w:p w14:paraId="43941D6A">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主要框架/库</w:t>
            </w:r>
          </w:p>
        </w:tc>
      </w:tr>
      <w:tr w14:paraId="77633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Align w:val="center"/>
          </w:tcPr>
          <w:p w14:paraId="0ED39DA5">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1</w:t>
            </w:r>
          </w:p>
        </w:tc>
        <w:tc>
          <w:tcPr>
            <w:tcW w:w="1800" w:type="dxa"/>
            <w:vAlign w:val="center"/>
          </w:tcPr>
          <w:p w14:paraId="2C132EBB">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Android原生</w:t>
            </w:r>
          </w:p>
        </w:tc>
        <w:tc>
          <w:tcPr>
            <w:tcW w:w="1230" w:type="dxa"/>
            <w:vAlign w:val="center"/>
          </w:tcPr>
          <w:p w14:paraId="2AA6381F">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金正轩</w:t>
            </w:r>
          </w:p>
        </w:tc>
        <w:tc>
          <w:tcPr>
            <w:tcW w:w="1421" w:type="dxa"/>
            <w:vAlign w:val="center"/>
          </w:tcPr>
          <w:p w14:paraId="5C8F1DBE">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Kotlin 2.0.21</w:t>
            </w:r>
          </w:p>
        </w:tc>
        <w:tc>
          <w:tcPr>
            <w:tcW w:w="3550" w:type="dxa"/>
            <w:vAlign w:val="center"/>
          </w:tcPr>
          <w:p w14:paraId="2781503A">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Jetpack Compose + Room + Hilt + FCM</w:t>
            </w:r>
          </w:p>
        </w:tc>
      </w:tr>
      <w:tr w14:paraId="656D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Align w:val="center"/>
          </w:tcPr>
          <w:p w14:paraId="2102FFD5">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2</w:t>
            </w:r>
          </w:p>
        </w:tc>
        <w:tc>
          <w:tcPr>
            <w:tcW w:w="1800" w:type="dxa"/>
            <w:vAlign w:val="center"/>
          </w:tcPr>
          <w:p w14:paraId="2056DF6D">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iOS原生</w:t>
            </w:r>
          </w:p>
        </w:tc>
        <w:tc>
          <w:tcPr>
            <w:tcW w:w="1230" w:type="dxa"/>
            <w:vAlign w:val="center"/>
          </w:tcPr>
          <w:p w14:paraId="15F66AFE">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胡文启</w:t>
            </w:r>
          </w:p>
        </w:tc>
        <w:tc>
          <w:tcPr>
            <w:tcW w:w="1421" w:type="dxa"/>
            <w:vAlign w:val="center"/>
          </w:tcPr>
          <w:p w14:paraId="6FAEE179">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Swift</w:t>
            </w:r>
          </w:p>
        </w:tc>
        <w:tc>
          <w:tcPr>
            <w:tcW w:w="3550" w:type="dxa"/>
            <w:vAlign w:val="center"/>
          </w:tcPr>
          <w:p w14:paraId="288AAACE">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SwiftUI + SFSpeechRecognizer</w:t>
            </w:r>
          </w:p>
        </w:tc>
      </w:tr>
      <w:tr w14:paraId="19BF1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Align w:val="center"/>
          </w:tcPr>
          <w:p w14:paraId="59A93136">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3</w:t>
            </w:r>
          </w:p>
        </w:tc>
        <w:tc>
          <w:tcPr>
            <w:tcW w:w="1800" w:type="dxa"/>
            <w:vAlign w:val="center"/>
          </w:tcPr>
          <w:p w14:paraId="6A760C80">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Flutter</w:t>
            </w:r>
          </w:p>
        </w:tc>
        <w:tc>
          <w:tcPr>
            <w:tcW w:w="1230" w:type="dxa"/>
            <w:vAlign w:val="center"/>
          </w:tcPr>
          <w:p w14:paraId="774CC476">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曹万千</w:t>
            </w:r>
          </w:p>
        </w:tc>
        <w:tc>
          <w:tcPr>
            <w:tcW w:w="1421" w:type="dxa"/>
            <w:vAlign w:val="center"/>
          </w:tcPr>
          <w:p w14:paraId="46D336FF">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Dart</w:t>
            </w:r>
          </w:p>
        </w:tc>
        <w:tc>
          <w:tcPr>
            <w:tcW w:w="3550" w:type="dxa"/>
            <w:vAlign w:val="center"/>
          </w:tcPr>
          <w:p w14:paraId="7A1B6048">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Provider/BLoC</w:t>
            </w:r>
          </w:p>
        </w:tc>
      </w:tr>
      <w:tr w14:paraId="0A99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Align w:val="center"/>
          </w:tcPr>
          <w:p w14:paraId="43F4387A">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4</w:t>
            </w:r>
          </w:p>
        </w:tc>
        <w:tc>
          <w:tcPr>
            <w:tcW w:w="1800" w:type="dxa"/>
            <w:vAlign w:val="center"/>
          </w:tcPr>
          <w:p w14:paraId="28C45DF4">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Cordova</w:t>
            </w:r>
          </w:p>
        </w:tc>
        <w:tc>
          <w:tcPr>
            <w:tcW w:w="1230" w:type="dxa"/>
            <w:vAlign w:val="center"/>
          </w:tcPr>
          <w:p w14:paraId="0EB4CAA5">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虎康</w:t>
            </w:r>
          </w:p>
        </w:tc>
        <w:tc>
          <w:tcPr>
            <w:tcW w:w="1421" w:type="dxa"/>
            <w:vAlign w:val="center"/>
          </w:tcPr>
          <w:p w14:paraId="5990C45F">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JavaScript</w:t>
            </w:r>
          </w:p>
        </w:tc>
        <w:tc>
          <w:tcPr>
            <w:tcW w:w="3550" w:type="dxa"/>
            <w:vAlign w:val="center"/>
          </w:tcPr>
          <w:p w14:paraId="4608F1AF">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Cordova CLI</w:t>
            </w:r>
          </w:p>
        </w:tc>
      </w:tr>
      <w:tr w14:paraId="4BB69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Align w:val="center"/>
          </w:tcPr>
          <w:p w14:paraId="183CA52E">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5</w:t>
            </w:r>
          </w:p>
        </w:tc>
        <w:tc>
          <w:tcPr>
            <w:tcW w:w="1800" w:type="dxa"/>
            <w:vAlign w:val="center"/>
          </w:tcPr>
          <w:p w14:paraId="44B7E2AB">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Uniapp</w:t>
            </w:r>
          </w:p>
        </w:tc>
        <w:tc>
          <w:tcPr>
            <w:tcW w:w="1230" w:type="dxa"/>
            <w:vAlign w:val="center"/>
          </w:tcPr>
          <w:p w14:paraId="369AFE3F">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蔡迦南</w:t>
            </w:r>
          </w:p>
        </w:tc>
        <w:tc>
          <w:tcPr>
            <w:tcW w:w="1421" w:type="dxa"/>
            <w:vAlign w:val="center"/>
          </w:tcPr>
          <w:p w14:paraId="632D5AF4">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Vue.js</w:t>
            </w:r>
          </w:p>
        </w:tc>
        <w:tc>
          <w:tcPr>
            <w:tcW w:w="3550" w:type="dxa"/>
            <w:vAlign w:val="center"/>
          </w:tcPr>
          <w:p w14:paraId="7E949982">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 xml:space="preserve">Pinia + </w:t>
            </w:r>
            <w:r>
              <w:rPr>
                <w:rFonts w:hint="eastAsia" w:ascii="Times New Roman" w:hAnsi="Times New Roman" w:eastAsia="宋体"/>
                <w:i w:val="0"/>
                <w:iCs w:val="0"/>
                <w:color w:val="000000" w:themeColor="text1"/>
                <w14:textFill>
                  <w14:solidFill>
                    <w14:schemeClr w14:val="tx1"/>
                  </w14:solidFill>
                </w14:textFill>
              </w:rPr>
              <w:t>Bmob云服务</w:t>
            </w:r>
          </w:p>
        </w:tc>
      </w:tr>
      <w:tr w14:paraId="0BFA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Align w:val="center"/>
          </w:tcPr>
          <w:p w14:paraId="749E95A7">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6</w:t>
            </w:r>
          </w:p>
        </w:tc>
        <w:tc>
          <w:tcPr>
            <w:tcW w:w="1800" w:type="dxa"/>
            <w:vAlign w:val="center"/>
          </w:tcPr>
          <w:p w14:paraId="05EBA676">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鸿蒙ArkTS</w:t>
            </w:r>
          </w:p>
        </w:tc>
        <w:tc>
          <w:tcPr>
            <w:tcW w:w="1230" w:type="dxa"/>
            <w:vAlign w:val="center"/>
          </w:tcPr>
          <w:p w14:paraId="7E6CBCDA">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龚成磊</w:t>
            </w:r>
          </w:p>
        </w:tc>
        <w:tc>
          <w:tcPr>
            <w:tcW w:w="1421" w:type="dxa"/>
            <w:vAlign w:val="center"/>
          </w:tcPr>
          <w:p w14:paraId="5617F084">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ArkTS</w:t>
            </w:r>
          </w:p>
        </w:tc>
        <w:tc>
          <w:tcPr>
            <w:tcW w:w="3550" w:type="dxa"/>
            <w:vAlign w:val="center"/>
          </w:tcPr>
          <w:p w14:paraId="2A6645C3">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 xml:space="preserve">ArkUI + </w:t>
            </w:r>
            <w:r>
              <w:rPr>
                <w:rFonts w:hint="eastAsia" w:ascii="Times New Roman" w:hAnsi="Times New Roman" w:eastAsia="宋体"/>
                <w:i w:val="0"/>
                <w:iCs w:val="0"/>
                <w:color w:val="000000" w:themeColor="text1"/>
                <w14:textFill>
                  <w14:solidFill>
                    <w14:schemeClr w14:val="tx1"/>
                  </w14:solidFill>
                </w14:textFill>
              </w:rPr>
              <w:t>百度ASR</w:t>
            </w:r>
            <w:r>
              <w:rPr>
                <w:rFonts w:ascii="Times New Roman" w:hAnsi="Times New Roman" w:eastAsia="宋体"/>
                <w:i w:val="0"/>
                <w:iCs w:val="0"/>
                <w:color w:val="000000" w:themeColor="text1"/>
                <w14:textFill>
                  <w14:solidFill>
                    <w14:schemeClr w14:val="tx1"/>
                  </w14:solidFill>
                </w14:textFill>
              </w:rPr>
              <w:t xml:space="preserve"> + DeepSeek API</w:t>
            </w:r>
          </w:p>
        </w:tc>
      </w:tr>
      <w:tr w14:paraId="692E1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Align w:val="center"/>
          </w:tcPr>
          <w:p w14:paraId="71B1A9B4">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7</w:t>
            </w:r>
          </w:p>
        </w:tc>
        <w:tc>
          <w:tcPr>
            <w:tcW w:w="1800" w:type="dxa"/>
            <w:vAlign w:val="center"/>
          </w:tcPr>
          <w:p w14:paraId="05409817">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后端服务</w:t>
            </w:r>
          </w:p>
        </w:tc>
        <w:tc>
          <w:tcPr>
            <w:tcW w:w="1230" w:type="dxa"/>
            <w:vAlign w:val="center"/>
          </w:tcPr>
          <w:p w14:paraId="69966F47">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全员</w:t>
            </w:r>
          </w:p>
        </w:tc>
        <w:tc>
          <w:tcPr>
            <w:tcW w:w="1421" w:type="dxa"/>
            <w:vAlign w:val="center"/>
          </w:tcPr>
          <w:p w14:paraId="660A42C4">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w:t>
            </w:r>
          </w:p>
        </w:tc>
        <w:tc>
          <w:tcPr>
            <w:tcW w:w="3550" w:type="dxa"/>
            <w:vAlign w:val="center"/>
          </w:tcPr>
          <w:p w14:paraId="6DF0CBE3">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Bmob后端云</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天行数据API</w:t>
            </w:r>
          </w:p>
        </w:tc>
      </w:tr>
      <w:tr w14:paraId="51E4D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Align w:val="center"/>
          </w:tcPr>
          <w:p w14:paraId="69593ECA">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8</w:t>
            </w:r>
          </w:p>
        </w:tc>
        <w:tc>
          <w:tcPr>
            <w:tcW w:w="1800" w:type="dxa"/>
            <w:vAlign w:val="center"/>
          </w:tcPr>
          <w:p w14:paraId="0A15E839">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SQLite数据库</w:t>
            </w:r>
          </w:p>
        </w:tc>
        <w:tc>
          <w:tcPr>
            <w:tcW w:w="1230" w:type="dxa"/>
            <w:vAlign w:val="center"/>
          </w:tcPr>
          <w:p w14:paraId="66CA7BB5">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金正轩</w:t>
            </w:r>
          </w:p>
        </w:tc>
        <w:tc>
          <w:tcPr>
            <w:tcW w:w="1421" w:type="dxa"/>
            <w:vAlign w:val="center"/>
          </w:tcPr>
          <w:p w14:paraId="05E873B9">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SQLite</w:t>
            </w:r>
          </w:p>
        </w:tc>
        <w:tc>
          <w:tcPr>
            <w:tcW w:w="3550" w:type="dxa"/>
            <w:vAlign w:val="center"/>
          </w:tcPr>
          <w:p w14:paraId="09C824E2">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Room 2.7.0-alpha11</w:t>
            </w:r>
          </w:p>
        </w:tc>
      </w:tr>
      <w:tr w14:paraId="5E29C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4" w:type="dxa"/>
            <w:vAlign w:val="center"/>
          </w:tcPr>
          <w:p w14:paraId="445C7268">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9</w:t>
            </w:r>
          </w:p>
        </w:tc>
        <w:tc>
          <w:tcPr>
            <w:tcW w:w="1800" w:type="dxa"/>
            <w:vAlign w:val="center"/>
          </w:tcPr>
          <w:p w14:paraId="6E481264">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Firebase云服务</w:t>
            </w:r>
          </w:p>
        </w:tc>
        <w:tc>
          <w:tcPr>
            <w:tcW w:w="1230" w:type="dxa"/>
            <w:vAlign w:val="center"/>
          </w:tcPr>
          <w:p w14:paraId="6C3B5CEF">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金正轩</w:t>
            </w:r>
          </w:p>
        </w:tc>
        <w:tc>
          <w:tcPr>
            <w:tcW w:w="1421" w:type="dxa"/>
            <w:vAlign w:val="center"/>
          </w:tcPr>
          <w:p w14:paraId="116B39DF">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w:t>
            </w:r>
          </w:p>
        </w:tc>
        <w:tc>
          <w:tcPr>
            <w:tcW w:w="3550" w:type="dxa"/>
            <w:vAlign w:val="center"/>
          </w:tcPr>
          <w:p w14:paraId="76DD0001">
            <w:pPr>
              <w:pStyle w:val="30"/>
              <w:keepNext w:val="0"/>
              <w:keepLines w:val="0"/>
              <w:pageBreakBefore w:val="0"/>
              <w:widowControl/>
              <w:kinsoku/>
              <w:wordWrap/>
              <w:overflowPunct/>
              <w:topLinePunct w:val="0"/>
              <w:autoSpaceDE/>
              <w:autoSpaceDN/>
              <w:bidi w:val="0"/>
              <w:adjustRightInd/>
              <w:snapToGrid/>
              <w:spacing w:line="32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FCM + Google OAuth 2.0</w:t>
            </w:r>
          </w:p>
        </w:tc>
      </w:tr>
      <w:bookmarkEnd w:id="29"/>
    </w:tbl>
    <w:p w14:paraId="7F908649">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14:textFill>
            <w14:solidFill>
              <w14:schemeClr w14:val="tx1"/>
            </w14:solidFill>
          </w14:textFill>
        </w:rPr>
      </w:pPr>
      <w:bookmarkStart w:id="30" w:name="_Toc31214"/>
      <w:bookmarkStart w:id="31" w:name="Xd30e7fc3bd147195967047a70968fb0e90e68cf"/>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1.3.2</w:t>
      </w:r>
      <w:r>
        <w:rPr>
          <w:rFonts w:ascii="Times New Roman" w:hAnsi="Times New Roman" w:eastAsia="宋体"/>
          <w:b/>
          <w:bCs/>
          <w:i w:val="0"/>
          <w:iCs w:val="0"/>
          <w:color w:val="000000" w:themeColor="text1"/>
          <w:sz w:val="28"/>
          <w:szCs w:val="28"/>
          <w14:textFill>
            <w14:solidFill>
              <w14:schemeClr w14:val="tx1"/>
            </w14:solidFill>
          </w14:textFill>
        </w:rPr>
        <w:t xml:space="preserve"> </w:t>
      </w:r>
      <w:r>
        <w:rPr>
          <w:rFonts w:hint="eastAsia" w:ascii="Times New Roman" w:hAnsi="Times New Roman" w:eastAsia="宋体"/>
          <w:b/>
          <w:bCs/>
          <w:i w:val="0"/>
          <w:iCs w:val="0"/>
          <w:color w:val="000000" w:themeColor="text1"/>
          <w:sz w:val="28"/>
          <w:szCs w:val="28"/>
          <w14:textFill>
            <w14:solidFill>
              <w14:schemeClr w14:val="tx1"/>
            </w14:solidFill>
          </w14:textFill>
        </w:rPr>
        <w:t>技术栈详细说明</w:t>
      </w:r>
      <w:bookmarkEnd w:id="30"/>
    </w:p>
    <w:p w14:paraId="689346EB">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i w:val="0"/>
          <w:iCs w:val="0"/>
          <w:color w:val="000000" w:themeColor="text1"/>
          <w:sz w:val="24"/>
          <w:szCs w:val="24"/>
          <w:lang w:val="en-US" w:eastAsia="zh-CN"/>
          <w14:textFill>
            <w14:solidFill>
              <w14:schemeClr w14:val="tx1"/>
            </w14:solidFill>
          </w14:textFill>
        </w:rPr>
      </w:pPr>
      <w:r>
        <w:rPr>
          <w:rFonts w:ascii="宋体" w:hAnsi="宋体" w:eastAsia="宋体" w:cs="宋体"/>
          <w:sz w:val="24"/>
          <w:szCs w:val="24"/>
        </w:rPr>
        <w:t>系统整理并完整记录了项目内每一位开发成员所使用的开发软硬件环境、熟练掌握的核心技术栈，同时清晰列明各人员分工负责、落地实现的特色功能与创新模块，便于团队工作复盘与成果查阅</w:t>
      </w:r>
      <w:r>
        <w:rPr>
          <w:rFonts w:hint="eastAsia" w:ascii="宋体" w:hAnsi="宋体" w:eastAsia="宋体" w:cs="宋体"/>
          <w:sz w:val="24"/>
          <w:szCs w:val="24"/>
          <w:lang w:val="en-US" w:eastAsia="zh-CN"/>
        </w:rPr>
        <w:t>见下表1-5。</w:t>
      </w:r>
    </w:p>
    <w:p w14:paraId="1EB644FC">
      <w:pPr>
        <w:pStyle w:val="3"/>
        <w:jc w:val="center"/>
        <w:rPr>
          <w:rFonts w:hint="eastAsia" w:ascii="宋体" w:hAnsi="宋体" w:eastAsia="宋体" w:cs="宋体"/>
          <w:b w:val="0"/>
          <w:bCs w:val="0"/>
          <w:i w:val="0"/>
          <w:iCs w:val="0"/>
          <w:color w:val="000000" w:themeColor="text1"/>
          <w:sz w:val="24"/>
          <w:szCs w:val="24"/>
          <w:lang w:val="en-US" w:eastAsia="zh-CN"/>
          <w14:textFill>
            <w14:solidFill>
              <w14:schemeClr w14:val="tx1"/>
            </w14:solidFill>
          </w14:textFill>
        </w:rPr>
      </w:pPr>
      <w:r>
        <w:rPr>
          <w:rFonts w:hint="eastAsia" w:ascii="宋体" w:hAnsi="宋体" w:eastAsia="宋体" w:cs="宋体"/>
          <w:b w:val="0"/>
          <w:bCs w:val="0"/>
          <w:i w:val="0"/>
          <w:iCs w:val="0"/>
          <w:color w:val="000000" w:themeColor="text1"/>
          <w:sz w:val="24"/>
          <w:szCs w:val="24"/>
          <w:lang w:val="en-US" w:eastAsia="zh-CN"/>
          <w14:textFill>
            <w14:solidFill>
              <w14:schemeClr w14:val="tx1"/>
            </w14:solidFill>
          </w14:textFill>
        </w:rPr>
        <w:t>表1-5 技术栈详细说明</w:t>
      </w:r>
    </w:p>
    <w:p w14:paraId="605C8BEE">
      <w:pPr>
        <w:pStyle w:val="3"/>
        <w:jc w:val="center"/>
        <w:rPr>
          <w:rFonts w:hint="eastAsia" w:ascii="宋体" w:hAnsi="宋体" w:eastAsia="宋体" w:cs="宋体"/>
          <w:b w:val="0"/>
          <w:bCs w:val="0"/>
          <w:i w:val="0"/>
          <w:iCs w:val="0"/>
          <w:color w:val="000000" w:themeColor="text1"/>
          <w:sz w:val="24"/>
          <w:szCs w:val="24"/>
          <w:lang w:val="en-US" w:eastAsia="zh-CN"/>
          <w14:textFill>
            <w14:solidFill>
              <w14:schemeClr w14:val="tx1"/>
            </w14:solidFill>
          </w14:textFill>
        </w:rPr>
      </w:pPr>
    </w:p>
    <w:tbl>
      <w:tblPr>
        <w:tblStyle w:val="47"/>
        <w:tblW w:w="91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9"/>
        <w:gridCol w:w="1074"/>
        <w:gridCol w:w="1420"/>
        <w:gridCol w:w="2262"/>
        <w:gridCol w:w="3668"/>
      </w:tblGrid>
      <w:tr w14:paraId="2A26F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9" w:type="dxa"/>
            <w:vAlign w:val="center"/>
          </w:tcPr>
          <w:p w14:paraId="70055F1A">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序号</w:t>
            </w:r>
          </w:p>
        </w:tc>
        <w:tc>
          <w:tcPr>
            <w:tcW w:w="1074" w:type="dxa"/>
            <w:vAlign w:val="center"/>
          </w:tcPr>
          <w:p w14:paraId="1B295D7C">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成员</w:t>
            </w:r>
          </w:p>
        </w:tc>
        <w:tc>
          <w:tcPr>
            <w:tcW w:w="1420" w:type="dxa"/>
            <w:vAlign w:val="center"/>
          </w:tcPr>
          <w:p w14:paraId="54823CEB">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开发环境</w:t>
            </w:r>
          </w:p>
        </w:tc>
        <w:tc>
          <w:tcPr>
            <w:tcW w:w="2262" w:type="dxa"/>
            <w:vAlign w:val="center"/>
          </w:tcPr>
          <w:p w14:paraId="7FEB08EB">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核心技术</w:t>
            </w:r>
          </w:p>
        </w:tc>
        <w:tc>
          <w:tcPr>
            <w:tcW w:w="3668" w:type="dxa"/>
            <w:vAlign w:val="center"/>
          </w:tcPr>
          <w:p w14:paraId="2EA66747">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特色功能</w:t>
            </w:r>
          </w:p>
        </w:tc>
      </w:tr>
      <w:tr w14:paraId="12257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9" w:type="dxa"/>
            <w:vAlign w:val="center"/>
          </w:tcPr>
          <w:p w14:paraId="0D1DB53B">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1</w:t>
            </w:r>
          </w:p>
        </w:tc>
        <w:tc>
          <w:tcPr>
            <w:tcW w:w="1074" w:type="dxa"/>
            <w:vAlign w:val="center"/>
          </w:tcPr>
          <w:p w14:paraId="50FEB6DE">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金正轩</w:t>
            </w:r>
          </w:p>
        </w:tc>
        <w:tc>
          <w:tcPr>
            <w:tcW w:w="1420" w:type="dxa"/>
            <w:vAlign w:val="center"/>
          </w:tcPr>
          <w:p w14:paraId="0B510BDF">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Android Studio Meerkat / API 34-36 / AGP 9.0.1</w:t>
            </w:r>
          </w:p>
        </w:tc>
        <w:tc>
          <w:tcPr>
            <w:tcW w:w="2262" w:type="dxa"/>
            <w:vAlign w:val="center"/>
          </w:tcPr>
          <w:p w14:paraId="4611C99C">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 xml:space="preserve">MVVM+Clean Architecture / Hilt / Coroutines+Flow / Navigation Compose </w:t>
            </w:r>
          </w:p>
        </w:tc>
        <w:tc>
          <w:tcPr>
            <w:tcW w:w="3668" w:type="dxa"/>
            <w:vAlign w:val="center"/>
          </w:tcPr>
          <w:p w14:paraId="5D987F2F">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FCM跨设备推送</w:t>
            </w:r>
            <w:r>
              <w:rPr>
                <w:rFonts w:hint="eastAsia" w:ascii="Times New Roman" w:hAnsi="Times New Roman" w:eastAsia="宋体"/>
                <w:i w:val="0"/>
                <w:iCs w:val="0"/>
                <w:color w:val="000000" w:themeColor="text1"/>
                <w14:textFill>
                  <w14:solidFill>
                    <w14:schemeClr w14:val="tx1"/>
                  </w14:solidFill>
                </w14:textFill>
              </w:rPr>
              <w:t>：V1</w:t>
            </w:r>
            <w:r>
              <w:rPr>
                <w:rFonts w:ascii="Times New Roman" w:hAnsi="Times New Roman" w:eastAsia="宋体"/>
                <w:i w:val="0"/>
                <w:iCs w:val="0"/>
                <w:color w:val="000000" w:themeColor="text1"/>
                <w14:textFill>
                  <w14:solidFill>
                    <w14:schemeClr w14:val="tx1"/>
                  </w14:solidFill>
                </w14:textFill>
              </w:rPr>
              <w:t xml:space="preserve"> API+OAuth </w:t>
            </w:r>
            <w:r>
              <w:rPr>
                <w:rFonts w:hint="eastAsia" w:ascii="Times New Roman" w:hAnsi="Times New Roman" w:eastAsia="宋体"/>
                <w:i w:val="0"/>
                <w:iCs w:val="0"/>
                <w:color w:val="000000" w:themeColor="text1"/>
                <w14:textFill>
                  <w14:solidFill>
                    <w14:schemeClr w14:val="tx1"/>
                  </w14:solidFill>
                </w14:textFill>
              </w:rPr>
              <w:t>2.0+data-only消息；</w:t>
            </w:r>
            <w:r>
              <w:rPr>
                <w:rFonts w:hint="eastAsia" w:ascii="Times New Roman" w:hAnsi="Times New Roman" w:eastAsia="宋体"/>
                <w:b/>
                <w:bCs/>
                <w:i w:val="0"/>
                <w:iCs w:val="0"/>
                <w:color w:val="000000" w:themeColor="text1"/>
                <w14:textFill>
                  <w14:solidFill>
                    <w14:schemeClr w14:val="tx1"/>
                  </w14:solidFill>
                </w14:textFill>
              </w:rPr>
              <w:t>AI通知引擎</w:t>
            </w:r>
            <w:r>
              <w:rPr>
                <w:rFonts w:hint="eastAsia" w:ascii="Times New Roman" w:hAnsi="Times New Roman" w:eastAsia="宋体"/>
                <w:i w:val="0"/>
                <w:iCs w:val="0"/>
                <w:color w:val="000000" w:themeColor="text1"/>
                <w14:textFill>
                  <w14:solidFill>
                    <w14:schemeClr w14:val="tx1"/>
                  </w14:solidFill>
                </w14:textFill>
              </w:rPr>
              <w:t>：4步决策流水线+6维输出；</w:t>
            </w:r>
            <w:r>
              <w:rPr>
                <w:rFonts w:hint="eastAsia" w:ascii="Times New Roman" w:hAnsi="Times New Roman" w:eastAsia="宋体"/>
                <w:b/>
                <w:bCs/>
                <w:i w:val="0"/>
                <w:iCs w:val="0"/>
                <w:color w:val="000000" w:themeColor="text1"/>
                <w14:textFill>
                  <w14:solidFill>
                    <w14:schemeClr w14:val="tx1"/>
                  </w14:solidFill>
                </w14:textFill>
              </w:rPr>
              <w:t>角色快捷方式</w:t>
            </w:r>
            <w:r>
              <w:rPr>
                <w:rFonts w:hint="eastAsia" w:ascii="Times New Roman" w:hAnsi="Times New Roman" w:eastAsia="宋体"/>
                <w:i w:val="0"/>
                <w:iCs w:val="0"/>
                <w:color w:val="000000" w:themeColor="text1"/>
                <w14:textFill>
                  <w14:solidFill>
                    <w14:schemeClr w14:val="tx1"/>
                  </w14:solidFill>
                </w14:textFill>
              </w:rPr>
              <w:t>：ShortcutManager+scc</w:t>
            </w:r>
          </w:p>
        </w:tc>
      </w:tr>
      <w:tr w14:paraId="56864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9" w:type="dxa"/>
            <w:vAlign w:val="center"/>
          </w:tcPr>
          <w:p w14:paraId="5EF22E2E">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2</w:t>
            </w:r>
          </w:p>
        </w:tc>
        <w:tc>
          <w:tcPr>
            <w:tcW w:w="1074" w:type="dxa"/>
            <w:vAlign w:val="center"/>
          </w:tcPr>
          <w:p w14:paraId="7429C3C9">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胡文启</w:t>
            </w:r>
          </w:p>
        </w:tc>
        <w:tc>
          <w:tcPr>
            <w:tcW w:w="1420" w:type="dxa"/>
            <w:vAlign w:val="center"/>
          </w:tcPr>
          <w:p w14:paraId="5C8AA36B">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Xcode / iOS 17+</w:t>
            </w:r>
          </w:p>
        </w:tc>
        <w:tc>
          <w:tcPr>
            <w:tcW w:w="2262" w:type="dxa"/>
            <w:vAlign w:val="center"/>
          </w:tcPr>
          <w:p w14:paraId="52E46823">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SwiftUI声明式UI</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SFSpeechRecognizer语音识别</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lang w:val="en-US"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桌面组件</w:t>
            </w:r>
            <w:r>
              <w:rPr>
                <w:rFonts w:ascii="Times New Roman" w:hAnsi="Times New Roman" w:eastAsia="宋体"/>
                <w:i w:val="0"/>
                <w:iCs w:val="0"/>
                <w:color w:val="000000" w:themeColor="text1"/>
                <w14:textFill>
                  <w14:solidFill>
                    <w14:schemeClr w14:val="tx1"/>
                  </w14:solidFill>
                </w14:textFill>
              </w:rPr>
              <w:t xml:space="preserve"> / DeepSeek API</w:t>
            </w:r>
          </w:p>
        </w:tc>
        <w:tc>
          <w:tcPr>
            <w:tcW w:w="3668" w:type="dxa"/>
            <w:vAlign w:val="center"/>
          </w:tcPr>
          <w:p w14:paraId="516AFBC7">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default" w:ascii="Times New Roman" w:hAnsi="Times New Roman" w:eastAsia="宋体"/>
                <w:i w:val="0"/>
                <w:iCs w:val="0"/>
                <w:color w:val="000000" w:themeColor="text1"/>
                <w:lang w:val="en-US" w:eastAsia="zh-CN"/>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AI语音报修</w:t>
            </w:r>
            <w:r>
              <w:rPr>
                <w:rFonts w:hint="eastAsia" w:ascii="Times New Roman" w:hAnsi="Times New Roman" w:eastAsia="宋体"/>
                <w:i w:val="0"/>
                <w:iCs w:val="0"/>
                <w:color w:val="000000" w:themeColor="text1"/>
                <w14:textFill>
                  <w14:solidFill>
                    <w14:schemeClr w14:val="tx1"/>
                  </w14:solidFill>
                </w14:textFill>
              </w:rPr>
              <w:t>：语音识别→智能解析→工单自动生成；</w:t>
            </w:r>
            <w:r>
              <w:rPr>
                <w:rFonts w:hint="eastAsia" w:ascii="Times New Roman" w:hAnsi="Times New Roman" w:eastAsia="宋体"/>
                <w:b/>
                <w:bCs/>
                <w:i w:val="0"/>
                <w:iCs w:val="0"/>
                <w:color w:val="000000" w:themeColor="text1"/>
                <w14:textFill>
                  <w14:solidFill>
                    <w14:schemeClr w14:val="tx1"/>
                  </w14:solidFill>
                </w14:textFill>
              </w:rPr>
              <w:t>Widget组件</w:t>
            </w:r>
            <w:r>
              <w:rPr>
                <w:rFonts w:hint="eastAsia" w:ascii="Times New Roman" w:hAnsi="Times New Roman" w:eastAsia="宋体"/>
                <w:i w:val="0"/>
                <w:iCs w:val="0"/>
                <w:color w:val="000000" w:themeColor="text1"/>
                <w14:textFill>
                  <w14:solidFill>
                    <w14:schemeClr w14:val="tx1"/>
                  </w14:solidFill>
                </w14:textFill>
              </w:rPr>
              <w:t>：首页实时工单</w:t>
            </w:r>
            <w:r>
              <w:rPr>
                <w:rFonts w:hint="eastAsia" w:ascii="Times New Roman" w:hAnsi="Times New Roman" w:eastAsia="宋体"/>
                <w:i w:val="0"/>
                <w:iCs w:val="0"/>
                <w:color w:val="000000" w:themeColor="text1"/>
                <w:lang w:val="en-US" w:eastAsia="zh-CN"/>
                <w14:textFill>
                  <w14:solidFill>
                    <w14:schemeClr w14:val="tx1"/>
                  </w14:solidFill>
                </w14:textFill>
              </w:rPr>
              <w:t>的状态</w:t>
            </w:r>
          </w:p>
        </w:tc>
      </w:tr>
      <w:tr w14:paraId="6ACC7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9" w:type="dxa"/>
            <w:vAlign w:val="center"/>
          </w:tcPr>
          <w:p w14:paraId="1A5E3D8A">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3</w:t>
            </w:r>
          </w:p>
        </w:tc>
        <w:tc>
          <w:tcPr>
            <w:tcW w:w="1074" w:type="dxa"/>
            <w:vAlign w:val="center"/>
          </w:tcPr>
          <w:p w14:paraId="7EEB7B9E">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曹万千</w:t>
            </w:r>
          </w:p>
        </w:tc>
        <w:tc>
          <w:tcPr>
            <w:tcW w:w="1420" w:type="dxa"/>
            <w:vAlign w:val="center"/>
          </w:tcPr>
          <w:p w14:paraId="7DDBC3A8">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Flutter SDK 3.x / VS Code</w:t>
            </w:r>
          </w:p>
        </w:tc>
        <w:tc>
          <w:tcPr>
            <w:tcW w:w="2262" w:type="dxa"/>
            <w:vAlign w:val="center"/>
          </w:tcPr>
          <w:p w14:paraId="5A9988C2">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Provider+BloC混合状态管理</w:t>
            </w:r>
            <w:r>
              <w:rPr>
                <w:rFonts w:ascii="Times New Roman" w:hAnsi="Times New Roman" w:eastAsia="宋体"/>
                <w:i w:val="0"/>
                <w:iCs w:val="0"/>
                <w:color w:val="000000" w:themeColor="text1"/>
                <w14:textFill>
                  <w14:solidFill>
                    <w14:schemeClr w14:val="tx1"/>
                  </w14:solidFill>
                </w14:textFill>
              </w:rPr>
              <w:t xml:space="preserve"> / Dio HTTP </w:t>
            </w:r>
          </w:p>
        </w:tc>
        <w:tc>
          <w:tcPr>
            <w:tcW w:w="3668" w:type="dxa"/>
            <w:vAlign w:val="center"/>
          </w:tcPr>
          <w:p w14:paraId="470D3DE9">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6核心模块</w:t>
            </w:r>
            <w:r>
              <w:rPr>
                <w:rFonts w:hint="eastAsia" w:ascii="Times New Roman" w:hAnsi="Times New Roman" w:eastAsia="宋体"/>
                <w:i w:val="0"/>
                <w:iCs w:val="0"/>
                <w:color w:val="000000" w:themeColor="text1"/>
                <w14:textFill>
                  <w14:solidFill>
                    <w14:schemeClr w14:val="tx1"/>
                  </w14:solidFill>
                </w14:textFill>
              </w:rPr>
              <w:t>：工单管理/公告通知/快递查询/用户管理/报修提交/数据统计</w:t>
            </w:r>
          </w:p>
        </w:tc>
      </w:tr>
      <w:tr w14:paraId="3D4C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9" w:type="dxa"/>
            <w:vAlign w:val="center"/>
          </w:tcPr>
          <w:p w14:paraId="3AD29B4B">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4</w:t>
            </w:r>
          </w:p>
        </w:tc>
        <w:tc>
          <w:tcPr>
            <w:tcW w:w="1074" w:type="dxa"/>
            <w:vAlign w:val="center"/>
          </w:tcPr>
          <w:p w14:paraId="52BBEA07">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虎康</w:t>
            </w:r>
          </w:p>
        </w:tc>
        <w:tc>
          <w:tcPr>
            <w:tcW w:w="1420" w:type="dxa"/>
            <w:vAlign w:val="center"/>
          </w:tcPr>
          <w:p w14:paraId="6F7505DB">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Node.js / Cordova / VS Code</w:t>
            </w:r>
          </w:p>
        </w:tc>
        <w:tc>
          <w:tcPr>
            <w:tcW w:w="2262" w:type="dxa"/>
            <w:vAlign w:val="center"/>
          </w:tcPr>
          <w:p w14:paraId="654712A0">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localStorage数据库引擎</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HTML5+CSS3响应式</w:t>
            </w:r>
            <w:r>
              <w:rPr>
                <w:rFonts w:ascii="Times New Roman" w:hAnsi="Times New Roman" w:eastAsia="宋体"/>
                <w:i w:val="0"/>
                <w:iCs w:val="0"/>
                <w:color w:val="000000" w:themeColor="text1"/>
                <w14:textFill>
                  <w14:solidFill>
                    <w14:schemeClr w14:val="tx1"/>
                  </w14:solidFill>
                </w14:textFill>
              </w:rPr>
              <w:t xml:space="preserve"> / Cordova </w:t>
            </w:r>
            <w:r>
              <w:rPr>
                <w:rFonts w:hint="eastAsia" w:ascii="Times New Roman" w:hAnsi="Times New Roman" w:eastAsia="宋体"/>
                <w:i w:val="0"/>
                <w:iCs w:val="0"/>
                <w:color w:val="000000" w:themeColor="text1"/>
                <w14:textFill>
                  <w14:solidFill>
                    <w14:schemeClr w14:val="tx1"/>
                  </w14:solidFill>
                </w14:textFill>
              </w:rPr>
              <w:t>Plugin体系</w:t>
            </w:r>
          </w:p>
        </w:tc>
        <w:tc>
          <w:tcPr>
            <w:tcW w:w="3668" w:type="dxa"/>
            <w:vAlign w:val="center"/>
          </w:tcPr>
          <w:p w14:paraId="28779846">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AI智能客服</w:t>
            </w:r>
            <w:r>
              <w:rPr>
                <w:rFonts w:hint="eastAsia" w:ascii="Times New Roman" w:hAnsi="Times New Roman" w:eastAsia="宋体"/>
                <w:i w:val="0"/>
                <w:iCs w:val="0"/>
                <w:color w:val="000000" w:themeColor="text1"/>
                <w14:textFill>
                  <w14:solidFill>
                    <w14:schemeClr w14:val="tx1"/>
                  </w14:solidFill>
                </w14:textFill>
              </w:rPr>
              <w:t>：前端NLP意图匹配+DeepSeek</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API；</w:t>
            </w:r>
            <w:r>
              <w:rPr>
                <w:rFonts w:hint="eastAsia" w:ascii="Times New Roman" w:hAnsi="Times New Roman" w:eastAsia="宋体"/>
                <w:b/>
                <w:bCs/>
                <w:i w:val="0"/>
                <w:iCs w:val="0"/>
                <w:color w:val="000000" w:themeColor="text1"/>
                <w14:textFill>
                  <w14:solidFill>
                    <w14:schemeClr w14:val="tx1"/>
                  </w14:solidFill>
                </w14:textFill>
              </w:rPr>
              <w:t>localStorage引擎</w:t>
            </w:r>
            <w:r>
              <w:rPr>
                <w:rFonts w:hint="eastAsia" w:ascii="Times New Roman" w:hAnsi="Times New Roman" w:eastAsia="宋体"/>
                <w:i w:val="0"/>
                <w:iCs w:val="0"/>
                <w:color w:val="000000" w:themeColor="text1"/>
                <w14:textFill>
                  <w14:solidFill>
                    <w14:schemeClr w14:val="tx1"/>
                  </w14:solidFill>
                </w14:textFill>
              </w:rPr>
              <w:t>：键值对存储+JSON查询</w:t>
            </w:r>
          </w:p>
        </w:tc>
      </w:tr>
      <w:tr w14:paraId="0FFAE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9" w:type="dxa"/>
            <w:vAlign w:val="center"/>
          </w:tcPr>
          <w:p w14:paraId="6C2DB34F">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5</w:t>
            </w:r>
          </w:p>
        </w:tc>
        <w:tc>
          <w:tcPr>
            <w:tcW w:w="1074" w:type="dxa"/>
            <w:vAlign w:val="center"/>
          </w:tcPr>
          <w:p w14:paraId="4AA32F12">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蔡迦南</w:t>
            </w:r>
          </w:p>
        </w:tc>
        <w:tc>
          <w:tcPr>
            <w:tcW w:w="1420" w:type="dxa"/>
            <w:vAlign w:val="center"/>
          </w:tcPr>
          <w:p w14:paraId="42DD912D">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HBuilderX / Vue 3</w:t>
            </w:r>
          </w:p>
        </w:tc>
        <w:tc>
          <w:tcPr>
            <w:tcW w:w="2262" w:type="dxa"/>
            <w:vAlign w:val="center"/>
          </w:tcPr>
          <w:p w14:paraId="45316630">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Pinia持久化状态管理</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Bmob后端云</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多端条件编译（H5/小程序/App）</w:t>
            </w:r>
          </w:p>
        </w:tc>
        <w:tc>
          <w:tcPr>
            <w:tcW w:w="3668" w:type="dxa"/>
            <w:vAlign w:val="center"/>
          </w:tcPr>
          <w:p w14:paraId="4C12EFA8">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6核心模块</w:t>
            </w:r>
            <w:r>
              <w:rPr>
                <w:rFonts w:hint="eastAsia" w:ascii="Times New Roman" w:hAnsi="Times New Roman" w:eastAsia="宋体"/>
                <w:i w:val="0"/>
                <w:iCs w:val="0"/>
                <w:color w:val="000000" w:themeColor="text1"/>
                <w14:textFill>
                  <w14:solidFill>
                    <w14:schemeClr w14:val="tx1"/>
                  </w14:solidFill>
                </w14:textFill>
              </w:rPr>
              <w:t>：工单/公告/快递/用户/报修/统计；</w:t>
            </w:r>
            <w:r>
              <w:rPr>
                <w:rFonts w:hint="eastAsia" w:ascii="Times New Roman" w:hAnsi="Times New Roman" w:eastAsia="宋体"/>
                <w:b/>
                <w:bCs/>
                <w:i w:val="0"/>
                <w:iCs w:val="0"/>
                <w:color w:val="000000" w:themeColor="text1"/>
                <w14:textFill>
                  <w14:solidFill>
                    <w14:schemeClr w14:val="tx1"/>
                  </w14:solidFill>
                </w14:textFill>
              </w:rPr>
              <w:t>AI智能调度</w:t>
            </w:r>
            <w:r>
              <w:rPr>
                <w:rFonts w:hint="eastAsia" w:ascii="Times New Roman" w:hAnsi="Times New Roman" w:eastAsia="宋体"/>
                <w:i w:val="0"/>
                <w:iCs w:val="0"/>
                <w:color w:val="000000" w:themeColor="text1"/>
                <w14:textFill>
                  <w14:solidFill>
                    <w14:schemeClr w14:val="tx1"/>
                  </w14:solidFill>
                </w14:textFill>
              </w:rPr>
              <w:t>：工单优先级排序+自动分配</w:t>
            </w:r>
          </w:p>
        </w:tc>
      </w:tr>
      <w:tr w14:paraId="3801A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9" w:type="dxa"/>
            <w:vAlign w:val="center"/>
          </w:tcPr>
          <w:p w14:paraId="5DA8D0F1">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6</w:t>
            </w:r>
          </w:p>
        </w:tc>
        <w:tc>
          <w:tcPr>
            <w:tcW w:w="1074" w:type="dxa"/>
            <w:vAlign w:val="center"/>
          </w:tcPr>
          <w:p w14:paraId="714FA499">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龚成磊</w:t>
            </w:r>
          </w:p>
        </w:tc>
        <w:tc>
          <w:tcPr>
            <w:tcW w:w="1420" w:type="dxa"/>
            <w:vAlign w:val="center"/>
          </w:tcPr>
          <w:p w14:paraId="0A20066C">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DevEco Studio / HarmonyOS NEXT</w:t>
            </w:r>
          </w:p>
        </w:tc>
        <w:tc>
          <w:tcPr>
            <w:tcW w:w="2262" w:type="dxa"/>
            <w:vAlign w:val="center"/>
          </w:tcPr>
          <w:p w14:paraId="1012116B">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ArkUI声明式框架</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AudioCapturer音频采集</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百度ASR语音识别</w:t>
            </w:r>
            <w:r>
              <w:rPr>
                <w:rFonts w:ascii="Times New Roman" w:hAnsi="Times New Roman" w:eastAsia="宋体"/>
                <w:i w:val="0"/>
                <w:iCs w:val="0"/>
                <w:color w:val="000000" w:themeColor="text1"/>
                <w14:textFill>
                  <w14:solidFill>
                    <w14:schemeClr w14:val="tx1"/>
                  </w14:solidFill>
                </w14:textFill>
              </w:rPr>
              <w:t xml:space="preserve"> / DeepSeek </w:t>
            </w:r>
          </w:p>
        </w:tc>
        <w:tc>
          <w:tcPr>
            <w:tcW w:w="3668" w:type="dxa"/>
            <w:vAlign w:val="center"/>
          </w:tcPr>
          <w:p w14:paraId="590BB107">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语音控制</w:t>
            </w:r>
            <w:r>
              <w:rPr>
                <w:rFonts w:hint="eastAsia" w:ascii="Times New Roman" w:hAnsi="Times New Roman" w:eastAsia="宋体"/>
                <w:i w:val="0"/>
                <w:iCs w:val="0"/>
                <w:color w:val="000000" w:themeColor="text1"/>
                <w14:textFill>
                  <w14:solidFill>
                    <w14:schemeClr w14:val="tx1"/>
                  </w14:solidFill>
                </w14:textFill>
              </w:rPr>
              <w:t>：录音→ASR转文字→NLP解析→智能家居设备控制；</w:t>
            </w:r>
            <w:r>
              <w:rPr>
                <w:rFonts w:hint="eastAsia" w:ascii="Times New Roman" w:hAnsi="Times New Roman" w:eastAsia="宋体"/>
                <w:b/>
                <w:bCs/>
                <w:i w:val="0"/>
                <w:iCs w:val="0"/>
                <w:color w:val="000000" w:themeColor="text1"/>
                <w14:textFill>
                  <w14:solidFill>
                    <w14:schemeClr w14:val="tx1"/>
                  </w14:solidFill>
                </w14:textFill>
              </w:rPr>
              <w:t>AI客服</w:t>
            </w:r>
            <w:r>
              <w:rPr>
                <w:rFonts w:hint="eastAsia" w:ascii="Times New Roman" w:hAnsi="Times New Roman" w:eastAsia="宋体"/>
                <w:i w:val="0"/>
                <w:iCs w:val="0"/>
                <w:color w:val="000000" w:themeColor="text1"/>
                <w14:textFill>
                  <w14:solidFill>
                    <w14:schemeClr w14:val="tx1"/>
                  </w14:solidFill>
                </w14:textFill>
              </w:rPr>
              <w:t>：知识库+意图匹配</w:t>
            </w:r>
          </w:p>
        </w:tc>
      </w:tr>
      <w:bookmarkEnd w:id="27"/>
      <w:bookmarkEnd w:id="31"/>
    </w:tbl>
    <w:p w14:paraId="6BE5E4A1">
      <w:pPr>
        <w:pStyle w:val="4"/>
        <w:keepNext/>
        <w:keepLines/>
        <w:pageBreakBefore w:val="0"/>
        <w:widowControl/>
        <w:kinsoku/>
        <w:wordWrap/>
        <w:overflowPunct/>
        <w:topLinePunct w:val="0"/>
        <w:autoSpaceDE/>
        <w:autoSpaceDN/>
        <w:bidi w:val="0"/>
        <w:adjustRightInd/>
        <w:snapToGrid/>
        <w:textAlignment w:val="auto"/>
        <w:outlineLvl w:val="1"/>
        <w:rPr>
          <w:rFonts w:ascii="Times New Roman" w:hAnsi="Times New Roman" w:eastAsia="宋体"/>
          <w:b/>
          <w:bCs/>
          <w:i w:val="0"/>
          <w:iCs w:val="0"/>
          <w:color w:val="000000" w:themeColor="text1"/>
          <w:sz w:val="28"/>
          <w:szCs w:val="28"/>
          <w14:textFill>
            <w14:solidFill>
              <w14:schemeClr w14:val="tx1"/>
            </w14:solidFill>
          </w14:textFill>
        </w:rPr>
      </w:pPr>
      <w:bookmarkStart w:id="32" w:name="_Toc29195"/>
      <w:bookmarkStart w:id="33" w:name="系统架构设计"/>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1.4</w:t>
      </w:r>
      <w:r>
        <w:rPr>
          <w:rFonts w:hint="eastAsia" w:ascii="Times New Roman" w:hAnsi="Times New Roman" w:eastAsia="宋体"/>
          <w:b/>
          <w:bCs/>
          <w:i w:val="0"/>
          <w:iCs w:val="0"/>
          <w:color w:val="000000" w:themeColor="text1"/>
          <w:sz w:val="28"/>
          <w:szCs w:val="28"/>
          <w14:textFill>
            <w14:solidFill>
              <w14:schemeClr w14:val="tx1"/>
            </w14:solidFill>
          </w14:textFill>
        </w:rPr>
        <w:t>系统架构设计</w:t>
      </w:r>
      <w:bookmarkEnd w:id="32"/>
    </w:p>
    <w:p w14:paraId="3298A8C9">
      <w:pPr>
        <w:pStyle w:val="5"/>
        <w:keepNext/>
        <w:keepLines/>
        <w:pageBreakBefore w:val="0"/>
        <w:widowControl/>
        <w:kinsoku/>
        <w:wordWrap/>
        <w:overflowPunct/>
        <w:topLinePunct w:val="0"/>
        <w:autoSpaceDE/>
        <w:autoSpaceDN/>
        <w:bidi w:val="0"/>
        <w:adjustRightInd/>
        <w:snapToGrid/>
        <w:textAlignment w:val="auto"/>
        <w:outlineLvl w:val="2"/>
        <w:rPr>
          <w:rFonts w:ascii="Times New Roman" w:hAnsi="Times New Roman" w:eastAsia="宋体"/>
          <w:b/>
          <w:bCs/>
          <w:i w:val="0"/>
          <w:iCs w:val="0"/>
          <w:color w:val="000000" w:themeColor="text1"/>
          <w:sz w:val="28"/>
          <w:szCs w:val="28"/>
          <w14:textFill>
            <w14:solidFill>
              <w14:schemeClr w14:val="tx1"/>
            </w14:solidFill>
          </w14:textFill>
        </w:rPr>
      </w:pPr>
      <w:bookmarkStart w:id="34" w:name="_Toc20953"/>
      <w:bookmarkStart w:id="35" w:name="X0684d1cc6fa4992b681b85835f2d8b2f8be8c3d"/>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1.4.1</w:t>
      </w:r>
      <w:r>
        <w:rPr>
          <w:rFonts w:ascii="Times New Roman" w:hAnsi="Times New Roman" w:eastAsia="宋体"/>
          <w:b/>
          <w:bCs/>
          <w:i w:val="0"/>
          <w:iCs w:val="0"/>
          <w:color w:val="000000" w:themeColor="text1"/>
          <w:sz w:val="28"/>
          <w:szCs w:val="28"/>
          <w14:textFill>
            <w14:solidFill>
              <w14:schemeClr w14:val="tx1"/>
            </w14:solidFill>
          </w14:textFill>
        </w:rPr>
        <w:t xml:space="preserve"> </w:t>
      </w:r>
      <w:r>
        <w:rPr>
          <w:rFonts w:hint="eastAsia" w:ascii="Times New Roman" w:hAnsi="Times New Roman" w:eastAsia="宋体"/>
          <w:b/>
          <w:bCs/>
          <w:i w:val="0"/>
          <w:iCs w:val="0"/>
          <w:color w:val="000000" w:themeColor="text1"/>
          <w:sz w:val="28"/>
          <w:szCs w:val="28"/>
          <w14:textFill>
            <w14:solidFill>
              <w14:schemeClr w14:val="tx1"/>
            </w14:solidFill>
          </w14:textFill>
        </w:rPr>
        <w:t>整体架构</w:t>
      </w:r>
      <w:bookmarkEnd w:id="34"/>
    </w:p>
    <w:p w14:paraId="5CE5302E">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ascii="Times New Roman" w:hAnsi="Times New Roman" w:eastAsia="宋体"/>
          <w:i w:val="0"/>
          <w:iCs w:val="0"/>
          <w:color w:val="000000" w:themeColor="text1"/>
          <w:lang w:val="en-US" w:eastAsia="zh-CN"/>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本项目采用</w:t>
      </w:r>
      <w:r>
        <w:rPr>
          <w:rFonts w:ascii="Times New Roman" w:hAnsi="Times New Roman" w:eastAsia="宋体"/>
          <w:i w:val="0"/>
          <w:iCs w:val="0"/>
          <w:color w:val="000000" w:themeColor="text1"/>
          <w14:textFill>
            <w14:solidFill>
              <w14:schemeClr w14:val="tx1"/>
            </w14:solidFill>
          </w14:textFill>
        </w:rPr>
        <w:t xml:space="preserve"> MVVM + Clean Architecture </w:t>
      </w:r>
      <w:r>
        <w:rPr>
          <w:rFonts w:hint="eastAsia" w:ascii="Times New Roman" w:hAnsi="Times New Roman" w:eastAsia="宋体"/>
          <w:i w:val="0"/>
          <w:iCs w:val="0"/>
          <w:color w:val="000000" w:themeColor="text1"/>
          <w14:textFill>
            <w14:solidFill>
              <w14:schemeClr w14:val="tx1"/>
            </w14:solidFill>
          </w14:textFill>
        </w:rPr>
        <w:t>混合架构模式，结合</w:t>
      </w:r>
      <w:r>
        <w:rPr>
          <w:rFonts w:ascii="Times New Roman" w:hAnsi="Times New Roman" w:eastAsia="宋体"/>
          <w:i w:val="0"/>
          <w:iCs w:val="0"/>
          <w:color w:val="000000" w:themeColor="text1"/>
          <w14:textFill>
            <w14:solidFill>
              <w14:schemeClr w14:val="tx1"/>
            </w14:solidFill>
          </w14:textFill>
        </w:rPr>
        <w:t xml:space="preserve"> Android </w:t>
      </w:r>
      <w:r>
        <w:rPr>
          <w:rFonts w:hint="eastAsia" w:ascii="Times New Roman" w:hAnsi="Times New Roman" w:eastAsia="宋体"/>
          <w:i w:val="0"/>
          <w:iCs w:val="0"/>
          <w:color w:val="000000" w:themeColor="text1"/>
          <w14:textFill>
            <w14:solidFill>
              <w14:schemeClr w14:val="tx1"/>
            </w14:solidFill>
          </w14:textFill>
        </w:rPr>
        <w:t>官方推荐的</w:t>
      </w:r>
      <w:r>
        <w:rPr>
          <w:rFonts w:ascii="Times New Roman" w:hAnsi="Times New Roman" w:eastAsia="宋体"/>
          <w:i w:val="0"/>
          <w:iCs w:val="0"/>
          <w:color w:val="000000" w:themeColor="text1"/>
          <w14:textFill>
            <w14:solidFill>
              <w14:schemeClr w14:val="tx1"/>
            </w14:solidFill>
          </w14:textFill>
        </w:rPr>
        <w:t xml:space="preserve"> Jetpack </w:t>
      </w:r>
      <w:r>
        <w:rPr>
          <w:rFonts w:hint="eastAsia" w:ascii="Times New Roman" w:hAnsi="Times New Roman" w:eastAsia="宋体"/>
          <w:i w:val="0"/>
          <w:iCs w:val="0"/>
          <w:color w:val="000000" w:themeColor="text1"/>
          <w14:textFill>
            <w14:solidFill>
              <w14:schemeClr w14:val="tx1"/>
            </w14:solidFill>
          </w14:textFill>
        </w:rPr>
        <w:t>架构组件，主要分为</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表现层→</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业务逻辑层→</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数据层</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，通过</w:t>
      </w:r>
      <w:r>
        <w:rPr>
          <w:rFonts w:ascii="Times New Roman" w:hAnsi="Times New Roman" w:eastAsia="宋体"/>
          <w:i w:val="0"/>
          <w:iCs w:val="0"/>
          <w:color w:val="000000" w:themeColor="text1"/>
          <w14:textFill>
            <w14:solidFill>
              <w14:schemeClr w14:val="tx1"/>
            </w14:solidFill>
          </w14:textFill>
        </w:rPr>
        <w:t xml:space="preserve"> Hilt </w:t>
      </w:r>
      <w:r>
        <w:rPr>
          <w:rFonts w:hint="eastAsia" w:ascii="Times New Roman" w:hAnsi="Times New Roman" w:eastAsia="宋体"/>
          <w:i w:val="0"/>
          <w:iCs w:val="0"/>
          <w:color w:val="000000" w:themeColor="text1"/>
          <w14:textFill>
            <w14:solidFill>
              <w14:schemeClr w14:val="tx1"/>
            </w14:solidFill>
          </w14:textFill>
        </w:rPr>
        <w:t>依赖注入实现层间解耦</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lang w:val="en-US" w:eastAsia="zh-CN"/>
          <w14:textFill>
            <w14:solidFill>
              <w14:schemeClr w14:val="tx1"/>
            </w14:solidFill>
          </w14:textFill>
        </w:rPr>
        <w:t>系统架构图如下图1-1所示。</w:t>
      </w:r>
    </w:p>
    <w:p w14:paraId="4E75F9DA">
      <w:pPr>
        <w:pStyle w:val="3"/>
        <w:jc w:val="center"/>
        <w:rPr>
          <w:rFonts w:hint="eastAsia"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drawing>
          <wp:inline distT="0" distB="0" distL="114300" distR="114300">
            <wp:extent cx="4718050" cy="1676400"/>
            <wp:effectExtent l="0" t="0" r="6350" b="0"/>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8"/>
                    <a:stretch>
                      <a:fillRect/>
                    </a:stretch>
                  </pic:blipFill>
                  <pic:spPr>
                    <a:xfrm>
                      <a:off x="0" y="0"/>
                      <a:ext cx="4718050" cy="1676400"/>
                    </a:xfrm>
                    <a:prstGeom prst="rect">
                      <a:avLst/>
                    </a:prstGeom>
                    <a:noFill/>
                    <a:ln w="9525">
                      <a:noFill/>
                    </a:ln>
                  </pic:spPr>
                </pic:pic>
              </a:graphicData>
            </a:graphic>
          </wp:inline>
        </w:drawing>
      </w:r>
      <w:r>
        <w:rPr>
          <w:rFonts w:ascii="Times New Roman" w:hAnsi="Times New Roman" w:eastAsia="宋体"/>
          <w:i w:val="0"/>
          <w:iCs w:val="0"/>
          <w:color w:val="000000" w:themeColor="text1"/>
          <w14:textFill>
            <w14:solidFill>
              <w14:schemeClr w14:val="tx1"/>
            </w14:solidFill>
          </w14:textFill>
        </w:rPr>
        <w:br w:type="textWrapping"/>
      </w:r>
      <w:r>
        <w:rPr>
          <w:rFonts w:hint="eastAsia" w:ascii="Times New Roman" w:hAnsi="Times New Roman" w:eastAsia="宋体"/>
          <w:i w:val="0"/>
          <w:iCs w:val="0"/>
          <w:color w:val="000000" w:themeColor="text1"/>
          <w14:textFill>
            <w14:solidFill>
              <w14:schemeClr w14:val="tx1"/>
            </w14:solidFill>
          </w14:textFill>
        </w:rPr>
        <w:t>图</w:t>
      </w:r>
      <w:r>
        <w:rPr>
          <w:rFonts w:hint="eastAsia" w:ascii="Times New Roman" w:hAnsi="Times New Roman" w:eastAsia="宋体"/>
          <w:i w:val="0"/>
          <w:iCs w:val="0"/>
          <w:color w:val="000000" w:themeColor="text1"/>
          <w:lang w:val="en-US" w:eastAsia="zh-CN"/>
          <w14:textFill>
            <w14:solidFill>
              <w14:schemeClr w14:val="tx1"/>
            </w14:solidFill>
          </w14:textFill>
        </w:rPr>
        <w:t>1</w:t>
      </w:r>
      <w:r>
        <w:rPr>
          <w:rFonts w:hint="eastAsia" w:ascii="Times New Roman" w:hAnsi="Times New Roman" w:eastAsia="宋体"/>
          <w:i w:val="0"/>
          <w:iCs w:val="0"/>
          <w:color w:val="000000" w:themeColor="text1"/>
          <w14:textFill>
            <w14:solidFill>
              <w14:schemeClr w14:val="tx1"/>
            </w14:solidFill>
          </w14:textFill>
        </w:rPr>
        <w:t>-1</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系统整体架构图</w:t>
      </w:r>
    </w:p>
    <w:p w14:paraId="23BFAB22">
      <w:pPr>
        <w:pStyle w:val="3"/>
        <w:keepNext w:val="0"/>
        <w:keepLines w:val="0"/>
        <w:pageBreakBefore w:val="0"/>
        <w:widowControl/>
        <w:kinsoku/>
        <w:wordWrap/>
        <w:overflowPunct/>
        <w:topLinePunct w:val="0"/>
        <w:autoSpaceDE/>
        <w:autoSpaceDN/>
        <w:bidi w:val="0"/>
        <w:adjustRightInd/>
        <w:snapToGrid/>
        <w:ind w:firstLine="480" w:firstLineChars="200"/>
        <w:jc w:val="both"/>
        <w:textAlignment w:val="auto"/>
        <w:outlineLvl w:val="2"/>
        <w:rPr>
          <w:rFonts w:hint="default" w:ascii="宋体" w:hAnsi="宋体" w:eastAsia="宋体" w:cs="宋体"/>
          <w:b w:val="0"/>
          <w:bCs w:val="0"/>
          <w:i w:val="0"/>
          <w:iCs w:val="0"/>
          <w:color w:val="000000" w:themeColor="text1"/>
          <w:sz w:val="24"/>
          <w:szCs w:val="24"/>
          <w:lang w:val="en-US" w:eastAsia="zh-CN"/>
          <w14:textFill>
            <w14:solidFill>
              <w14:schemeClr w14:val="tx1"/>
            </w14:solidFill>
          </w14:textFill>
        </w:rPr>
      </w:pPr>
      <w:r>
        <w:rPr>
          <w:rFonts w:ascii="宋体" w:hAnsi="宋体" w:eastAsia="宋体" w:cs="宋体"/>
          <w:sz w:val="24"/>
          <w:szCs w:val="24"/>
        </w:rPr>
        <w:t>拆解整体架构五大层级，明确每一层使用技术组件与核心工作职责</w:t>
      </w:r>
      <w:r>
        <w:rPr>
          <w:rFonts w:hint="eastAsia" w:ascii="宋体" w:hAnsi="宋体" w:eastAsia="宋体" w:cs="宋体"/>
          <w:sz w:val="24"/>
          <w:szCs w:val="24"/>
          <w:lang w:val="en-US" w:eastAsia="zh-CN"/>
        </w:rPr>
        <w:t>见表1-6。</w:t>
      </w:r>
    </w:p>
    <w:p w14:paraId="33B9A2BB">
      <w:pPr>
        <w:pStyle w:val="3"/>
        <w:keepNext w:val="0"/>
        <w:keepLines w:val="0"/>
        <w:pageBreakBefore w:val="0"/>
        <w:widowControl/>
        <w:kinsoku/>
        <w:wordWrap/>
        <w:overflowPunct/>
        <w:topLinePunct w:val="0"/>
        <w:autoSpaceDE/>
        <w:autoSpaceDN/>
        <w:bidi w:val="0"/>
        <w:adjustRightInd/>
        <w:snapToGrid/>
        <w:jc w:val="center"/>
        <w:textAlignment w:val="auto"/>
        <w:outlineLvl w:val="2"/>
        <w:rPr>
          <w:rFonts w:hint="eastAsia" w:ascii="宋体" w:hAnsi="宋体" w:eastAsia="宋体" w:cs="宋体"/>
          <w:b w:val="0"/>
          <w:bCs w:val="0"/>
          <w:i w:val="0"/>
          <w:iCs w:val="0"/>
          <w:color w:val="000000" w:themeColor="text1"/>
          <w:sz w:val="24"/>
          <w:szCs w:val="24"/>
          <w:lang w:val="en-US" w:eastAsia="zh-CN"/>
          <w14:textFill>
            <w14:solidFill>
              <w14:schemeClr w14:val="tx1"/>
            </w14:solidFill>
          </w14:textFill>
        </w:rPr>
      </w:pPr>
      <w:r>
        <w:rPr>
          <w:rFonts w:hint="eastAsia" w:ascii="宋体" w:hAnsi="宋体" w:eastAsia="宋体" w:cs="宋体"/>
          <w:b w:val="0"/>
          <w:bCs w:val="0"/>
          <w:i w:val="0"/>
          <w:iCs w:val="0"/>
          <w:color w:val="000000" w:themeColor="text1"/>
          <w:sz w:val="24"/>
          <w:szCs w:val="24"/>
          <w:lang w:val="en-US" w:eastAsia="zh-CN"/>
          <w14:textFill>
            <w14:solidFill>
              <w14:schemeClr w14:val="tx1"/>
            </w14:solidFill>
          </w14:textFill>
        </w:rPr>
        <w:t>表1-6 架构分层说明</w:t>
      </w:r>
    </w:p>
    <w:tbl>
      <w:tblPr>
        <w:tblStyle w:val="47"/>
        <w:tblW w:w="92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4900"/>
        <w:gridCol w:w="2829"/>
      </w:tblGrid>
      <w:tr w14:paraId="4C91A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vAlign w:val="center"/>
          </w:tcPr>
          <w:p w14:paraId="2F8E8AE4">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hint="eastAsia" w:ascii="Times New Roman" w:hAnsi="Times New Roman" w:eastAsia="宋体"/>
                <w:i w:val="0"/>
                <w:iCs w:val="0"/>
                <w:color w:val="000000" w:themeColor="text1"/>
                <w:sz w:val="24"/>
                <w:szCs w:val="24"/>
                <w14:textFill>
                  <w14:solidFill>
                    <w14:schemeClr w14:val="tx1"/>
                  </w14:solidFill>
                </w14:textFill>
              </w:rPr>
              <w:t>层级</w:t>
            </w:r>
          </w:p>
        </w:tc>
        <w:tc>
          <w:tcPr>
            <w:tcW w:w="4900" w:type="dxa"/>
            <w:vAlign w:val="center"/>
          </w:tcPr>
          <w:p w14:paraId="7AF64102">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hint="eastAsia" w:ascii="Times New Roman" w:hAnsi="Times New Roman" w:eastAsia="宋体"/>
                <w:i w:val="0"/>
                <w:iCs w:val="0"/>
                <w:color w:val="000000" w:themeColor="text1"/>
                <w:sz w:val="24"/>
                <w:szCs w:val="24"/>
                <w14:textFill>
                  <w14:solidFill>
                    <w14:schemeClr w14:val="tx1"/>
                  </w14:solidFill>
                </w14:textFill>
              </w:rPr>
              <w:t>技术组件</w:t>
            </w:r>
          </w:p>
        </w:tc>
        <w:tc>
          <w:tcPr>
            <w:tcW w:w="2829" w:type="dxa"/>
            <w:vAlign w:val="center"/>
          </w:tcPr>
          <w:p w14:paraId="67F5D845">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hint="eastAsia" w:ascii="Times New Roman" w:hAnsi="Times New Roman" w:eastAsia="宋体"/>
                <w:i w:val="0"/>
                <w:iCs w:val="0"/>
                <w:color w:val="000000" w:themeColor="text1"/>
                <w:sz w:val="24"/>
                <w:szCs w:val="24"/>
                <w14:textFill>
                  <w14:solidFill>
                    <w14:schemeClr w14:val="tx1"/>
                  </w14:solidFill>
                </w14:textFill>
              </w:rPr>
              <w:t>职责</w:t>
            </w:r>
          </w:p>
        </w:tc>
      </w:tr>
      <w:tr w14:paraId="6C425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vAlign w:val="center"/>
          </w:tcPr>
          <w:p w14:paraId="0645A937">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hint="eastAsia" w:ascii="Times New Roman" w:hAnsi="Times New Roman" w:eastAsia="宋体"/>
                <w:i w:val="0"/>
                <w:iCs w:val="0"/>
                <w:color w:val="000000" w:themeColor="text1"/>
                <w:sz w:val="24"/>
                <w:szCs w:val="24"/>
                <w14:textFill>
                  <w14:solidFill>
                    <w14:schemeClr w14:val="tx1"/>
                  </w14:solidFill>
                </w14:textFill>
              </w:rPr>
              <w:t>表现层</w:t>
            </w:r>
          </w:p>
        </w:tc>
        <w:tc>
          <w:tcPr>
            <w:tcW w:w="4900" w:type="dxa"/>
            <w:vAlign w:val="center"/>
          </w:tcPr>
          <w:p w14:paraId="74C6CA35">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ascii="Times New Roman" w:hAnsi="Times New Roman" w:eastAsia="宋体"/>
                <w:i w:val="0"/>
                <w:iCs w:val="0"/>
                <w:color w:val="000000" w:themeColor="text1"/>
                <w:sz w:val="24"/>
                <w:szCs w:val="24"/>
                <w14:textFill>
                  <w14:solidFill>
                    <w14:schemeClr w14:val="tx1"/>
                  </w14:solidFill>
                </w14:textFill>
              </w:rPr>
              <w:t>Compose UI + ViewModel + StateFlow</w:t>
            </w:r>
          </w:p>
        </w:tc>
        <w:tc>
          <w:tcPr>
            <w:tcW w:w="2829" w:type="dxa"/>
            <w:vAlign w:val="center"/>
          </w:tcPr>
          <w:p w14:paraId="6C557610">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hint="eastAsia" w:ascii="Times New Roman" w:hAnsi="Times New Roman" w:eastAsia="宋体"/>
                <w:i w:val="0"/>
                <w:iCs w:val="0"/>
                <w:color w:val="000000" w:themeColor="text1"/>
                <w:sz w:val="24"/>
                <w:szCs w:val="24"/>
                <w14:textFill>
                  <w14:solidFill>
                    <w14:schemeClr w14:val="tx1"/>
                  </w14:solidFill>
                </w14:textFill>
              </w:rPr>
              <w:t>UI渲染、用户交互、状态管理</w:t>
            </w:r>
          </w:p>
        </w:tc>
      </w:tr>
      <w:tr w14:paraId="08C8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vAlign w:val="center"/>
          </w:tcPr>
          <w:p w14:paraId="1312AD54">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hint="eastAsia" w:ascii="Times New Roman" w:hAnsi="Times New Roman" w:eastAsia="宋体"/>
                <w:i w:val="0"/>
                <w:iCs w:val="0"/>
                <w:color w:val="000000" w:themeColor="text1"/>
                <w:sz w:val="24"/>
                <w:szCs w:val="24"/>
                <w14:textFill>
                  <w14:solidFill>
                    <w14:schemeClr w14:val="tx1"/>
                  </w14:solidFill>
                </w14:textFill>
              </w:rPr>
              <w:t>业务逻辑层</w:t>
            </w:r>
          </w:p>
        </w:tc>
        <w:tc>
          <w:tcPr>
            <w:tcW w:w="4900" w:type="dxa"/>
            <w:vAlign w:val="center"/>
          </w:tcPr>
          <w:p w14:paraId="3FA85AE4">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ascii="Times New Roman" w:hAnsi="Times New Roman" w:eastAsia="宋体"/>
                <w:i w:val="0"/>
                <w:iCs w:val="0"/>
                <w:color w:val="000000" w:themeColor="text1"/>
                <w:sz w:val="24"/>
                <w:szCs w:val="24"/>
                <w14:textFill>
                  <w14:solidFill>
                    <w14:schemeClr w14:val="tx1"/>
                  </w14:solidFill>
                </w14:textFill>
              </w:rPr>
              <w:t>NotificationService + AINotificationEngine + AIVoiceSearchAssistant + ShortcutUtils</w:t>
            </w:r>
          </w:p>
        </w:tc>
        <w:tc>
          <w:tcPr>
            <w:tcW w:w="2829" w:type="dxa"/>
            <w:vAlign w:val="center"/>
          </w:tcPr>
          <w:p w14:paraId="05183768">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hint="eastAsia" w:ascii="Times New Roman" w:hAnsi="Times New Roman" w:eastAsia="宋体"/>
                <w:i w:val="0"/>
                <w:iCs w:val="0"/>
                <w:color w:val="000000" w:themeColor="text1"/>
                <w:sz w:val="24"/>
                <w:szCs w:val="24"/>
                <w14:textFill>
                  <w14:solidFill>
                    <w14:schemeClr w14:val="tx1"/>
                  </w14:solidFill>
                </w14:textFill>
              </w:rPr>
              <w:t>业务规则、AI决策、语音分析、快捷方式管理</w:t>
            </w:r>
          </w:p>
        </w:tc>
      </w:tr>
      <w:tr w14:paraId="6D260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vAlign w:val="center"/>
          </w:tcPr>
          <w:p w14:paraId="2191B214">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hint="eastAsia" w:ascii="Times New Roman" w:hAnsi="Times New Roman" w:eastAsia="宋体"/>
                <w:i w:val="0"/>
                <w:iCs w:val="0"/>
                <w:color w:val="000000" w:themeColor="text1"/>
                <w:sz w:val="24"/>
                <w:szCs w:val="24"/>
                <w14:textFill>
                  <w14:solidFill>
                    <w14:schemeClr w14:val="tx1"/>
                  </w14:solidFill>
                </w14:textFill>
              </w:rPr>
              <w:t>数据层</w:t>
            </w:r>
          </w:p>
        </w:tc>
        <w:tc>
          <w:tcPr>
            <w:tcW w:w="4900" w:type="dxa"/>
            <w:vAlign w:val="center"/>
          </w:tcPr>
          <w:p w14:paraId="78168F98">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ascii="Times New Roman" w:hAnsi="Times New Roman" w:eastAsia="宋体"/>
                <w:i w:val="0"/>
                <w:iCs w:val="0"/>
                <w:color w:val="000000" w:themeColor="text1"/>
                <w:sz w:val="24"/>
                <w:szCs w:val="24"/>
                <w14:textFill>
                  <w14:solidFill>
                    <w14:schemeClr w14:val="tx1"/>
                  </w14:solidFill>
                </w14:textFill>
              </w:rPr>
              <w:t>Room Database + Repository + DataStore + BmobSyncService</w:t>
            </w:r>
          </w:p>
        </w:tc>
        <w:tc>
          <w:tcPr>
            <w:tcW w:w="2829" w:type="dxa"/>
            <w:vAlign w:val="center"/>
          </w:tcPr>
          <w:p w14:paraId="2E8F64E0">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hint="eastAsia" w:ascii="Times New Roman" w:hAnsi="Times New Roman" w:eastAsia="宋体"/>
                <w:i w:val="0"/>
                <w:iCs w:val="0"/>
                <w:color w:val="000000" w:themeColor="text1"/>
                <w:sz w:val="24"/>
                <w:szCs w:val="24"/>
                <w14:textFill>
                  <w14:solidFill>
                    <w14:schemeClr w14:val="tx1"/>
                  </w14:solidFill>
                </w14:textFill>
              </w:rPr>
              <w:t>数据持久化、网络同步、缓存策略</w:t>
            </w:r>
          </w:p>
        </w:tc>
      </w:tr>
      <w:tr w14:paraId="6C8C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vAlign w:val="center"/>
          </w:tcPr>
          <w:p w14:paraId="4F0ADB28">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hint="eastAsia" w:ascii="Times New Roman" w:hAnsi="Times New Roman" w:eastAsia="宋体"/>
                <w:i w:val="0"/>
                <w:iCs w:val="0"/>
                <w:color w:val="000000" w:themeColor="text1"/>
                <w:sz w:val="24"/>
                <w:szCs w:val="24"/>
                <w14:textFill>
                  <w14:solidFill>
                    <w14:schemeClr w14:val="tx1"/>
                  </w14:solidFill>
                </w14:textFill>
              </w:rPr>
              <w:t>推送通道层</w:t>
            </w:r>
          </w:p>
        </w:tc>
        <w:tc>
          <w:tcPr>
            <w:tcW w:w="4900" w:type="dxa"/>
            <w:vAlign w:val="center"/>
          </w:tcPr>
          <w:p w14:paraId="67F980B0">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ascii="Times New Roman" w:hAnsi="Times New Roman" w:eastAsia="宋体"/>
                <w:i w:val="0"/>
                <w:iCs w:val="0"/>
                <w:color w:val="000000" w:themeColor="text1"/>
                <w:sz w:val="24"/>
                <w:szCs w:val="24"/>
                <w14:textFill>
                  <w14:solidFill>
                    <w14:schemeClr w14:val="tx1"/>
                  </w14:solidFill>
                </w14:textFill>
              </w:rPr>
              <w:t>FCMSender + SCCFirebaseMessagingService + WorkManager</w:t>
            </w:r>
          </w:p>
        </w:tc>
        <w:tc>
          <w:tcPr>
            <w:tcW w:w="2829" w:type="dxa"/>
            <w:vAlign w:val="center"/>
          </w:tcPr>
          <w:p w14:paraId="102FD460">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hint="eastAsia" w:ascii="Times New Roman" w:hAnsi="Times New Roman" w:eastAsia="宋体"/>
                <w:i w:val="0"/>
                <w:iCs w:val="0"/>
                <w:color w:val="000000" w:themeColor="text1"/>
                <w:sz w:val="24"/>
                <w:szCs w:val="24"/>
                <w14:textFill>
                  <w14:solidFill>
                    <w14:schemeClr w14:val="tx1"/>
                  </w14:solidFill>
                </w14:textFill>
              </w:rPr>
              <w:t>跨设备消息推送、后台任务调度</w:t>
            </w:r>
          </w:p>
        </w:tc>
      </w:tr>
      <w:tr w14:paraId="1C66D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4" w:type="dxa"/>
            <w:vAlign w:val="center"/>
          </w:tcPr>
          <w:p w14:paraId="12FF42E3">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hint="eastAsia" w:ascii="Times New Roman" w:hAnsi="Times New Roman" w:eastAsia="宋体"/>
                <w:i w:val="0"/>
                <w:iCs w:val="0"/>
                <w:color w:val="000000" w:themeColor="text1"/>
                <w:sz w:val="24"/>
                <w:szCs w:val="24"/>
                <w14:textFill>
                  <w14:solidFill>
                    <w14:schemeClr w14:val="tx1"/>
                  </w14:solidFill>
                </w14:textFill>
              </w:rPr>
              <w:t>基础设施层</w:t>
            </w:r>
          </w:p>
        </w:tc>
        <w:tc>
          <w:tcPr>
            <w:tcW w:w="4900" w:type="dxa"/>
            <w:vAlign w:val="center"/>
          </w:tcPr>
          <w:p w14:paraId="07B8D3C7">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ascii="Times New Roman" w:hAnsi="Times New Roman" w:eastAsia="宋体"/>
                <w:i w:val="0"/>
                <w:iCs w:val="0"/>
                <w:color w:val="000000" w:themeColor="text1"/>
                <w:sz w:val="24"/>
                <w:szCs w:val="24"/>
                <w14:textFill>
                  <w14:solidFill>
                    <w14:schemeClr w14:val="tx1"/>
                  </w14:solidFill>
                </w14:textFill>
              </w:rPr>
              <w:t>Hilt DI + Coroutines + Navigation Compose + Timber</w:t>
            </w:r>
          </w:p>
        </w:tc>
        <w:tc>
          <w:tcPr>
            <w:tcW w:w="2829" w:type="dxa"/>
            <w:vAlign w:val="center"/>
          </w:tcPr>
          <w:p w14:paraId="02440B0E">
            <w:pPr>
              <w:pStyle w:val="30"/>
              <w:keepNext w:val="0"/>
              <w:keepLines w:val="0"/>
              <w:pageBreakBefore w:val="0"/>
              <w:widowControl/>
              <w:kinsoku/>
              <w:wordWrap/>
              <w:overflowPunct/>
              <w:topLinePunct w:val="0"/>
              <w:autoSpaceDE/>
              <w:autoSpaceDN/>
              <w:bidi w:val="0"/>
              <w:adjustRightInd/>
              <w:snapToGrid/>
              <w:spacing w:before="0" w:after="0" w:line="400" w:lineRule="exact"/>
              <w:jc w:val="center"/>
              <w:textAlignment w:val="center"/>
              <w:rPr>
                <w:rFonts w:ascii="Times New Roman" w:hAnsi="Times New Roman" w:eastAsia="宋体"/>
                <w:i w:val="0"/>
                <w:iCs w:val="0"/>
                <w:color w:val="000000" w:themeColor="text1"/>
                <w:sz w:val="24"/>
                <w:szCs w:val="24"/>
                <w14:textFill>
                  <w14:solidFill>
                    <w14:schemeClr w14:val="tx1"/>
                  </w14:solidFill>
                </w14:textFill>
              </w:rPr>
            </w:pPr>
            <w:r>
              <w:rPr>
                <w:rFonts w:hint="eastAsia" w:ascii="Times New Roman" w:hAnsi="Times New Roman" w:eastAsia="宋体"/>
                <w:i w:val="0"/>
                <w:iCs w:val="0"/>
                <w:color w:val="000000" w:themeColor="text1"/>
                <w:sz w:val="24"/>
                <w:szCs w:val="24"/>
                <w14:textFill>
                  <w14:solidFill>
                    <w14:schemeClr w14:val="tx1"/>
                  </w14:solidFill>
                </w14:textFill>
              </w:rPr>
              <w:t>依赖注入、异步调度、路由导航、日志</w:t>
            </w:r>
          </w:p>
        </w:tc>
      </w:tr>
      <w:bookmarkEnd w:id="35"/>
    </w:tbl>
    <w:p w14:paraId="44797777">
      <w:pPr>
        <w:pStyle w:val="5"/>
        <w:keepNext/>
        <w:keepLines/>
        <w:pageBreakBefore w:val="0"/>
        <w:widowControl/>
        <w:kinsoku/>
        <w:wordWrap/>
        <w:overflowPunct/>
        <w:topLinePunct w:val="0"/>
        <w:autoSpaceDE/>
        <w:autoSpaceDN/>
        <w:bidi w:val="0"/>
        <w:adjustRightInd/>
        <w:snapToGrid/>
        <w:textAlignment w:val="auto"/>
        <w:outlineLvl w:val="2"/>
        <w:rPr>
          <w:rFonts w:ascii="Times New Roman" w:hAnsi="Times New Roman" w:eastAsia="宋体"/>
          <w:b/>
          <w:bCs/>
          <w:i w:val="0"/>
          <w:iCs w:val="0"/>
          <w:color w:val="000000" w:themeColor="text1"/>
          <w:sz w:val="28"/>
          <w:szCs w:val="28"/>
          <w14:textFill>
            <w14:solidFill>
              <w14:schemeClr w14:val="tx1"/>
            </w14:solidFill>
          </w14:textFill>
        </w:rPr>
      </w:pPr>
      <w:bookmarkStart w:id="36" w:name="_Toc25193"/>
      <w:bookmarkStart w:id="37" w:name="X0f2cd8709fac571f1bc6b08eb2fe350d58f77dd"/>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1.4.2</w:t>
      </w:r>
      <w:r>
        <w:rPr>
          <w:rFonts w:ascii="Times New Roman" w:hAnsi="Times New Roman" w:eastAsia="宋体"/>
          <w:b/>
          <w:bCs/>
          <w:i w:val="0"/>
          <w:iCs w:val="0"/>
          <w:color w:val="000000" w:themeColor="text1"/>
          <w:sz w:val="28"/>
          <w:szCs w:val="28"/>
          <w14:textFill>
            <w14:solidFill>
              <w14:schemeClr w14:val="tx1"/>
            </w14:solidFill>
          </w14:textFill>
        </w:rPr>
        <w:t xml:space="preserve"> </w:t>
      </w:r>
      <w:r>
        <w:rPr>
          <w:rFonts w:hint="eastAsia" w:ascii="Times New Roman" w:hAnsi="Times New Roman" w:eastAsia="宋体"/>
          <w:b/>
          <w:bCs/>
          <w:i w:val="0"/>
          <w:iCs w:val="0"/>
          <w:color w:val="000000" w:themeColor="text1"/>
          <w:sz w:val="28"/>
          <w:szCs w:val="28"/>
          <w14:textFill>
            <w14:solidFill>
              <w14:schemeClr w14:val="tx1"/>
            </w14:solidFill>
          </w14:textFill>
        </w:rPr>
        <w:t>前端架构</w:t>
      </w:r>
      <w:bookmarkEnd w:id="36"/>
    </w:p>
    <w:p w14:paraId="30A4A935">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ascii="Times New Roman" w:hAnsi="Times New Roman" w:eastAsia="宋体"/>
          <w:i w:val="0"/>
          <w:iCs w:val="0"/>
          <w:color w:val="000000" w:themeColor="text1"/>
          <w14:textFill>
            <w14:solidFill>
              <w14:schemeClr w14:val="tx1"/>
            </w14:solidFill>
          </w14:textFill>
        </w:rPr>
        <w:t>模块拆分为5大功能模块</w:t>
      </w:r>
      <w:r>
        <w:rPr>
          <w:rFonts w:hint="eastAsia" w:ascii="Times New Roman" w:hAnsi="Times New Roman" w:eastAsia="宋体"/>
          <w:i w:val="0"/>
          <w:iCs w:val="0"/>
          <w:color w:val="000000" w:themeColor="text1"/>
          <w:lang w:val="en-US" w:eastAsia="zh-CN"/>
          <w14:textFill>
            <w14:solidFill>
              <w14:schemeClr w14:val="tx1"/>
            </w14:solidFill>
          </w14:textFill>
        </w:rPr>
        <w:t>:</w:t>
      </w:r>
    </w:p>
    <w:p w14:paraId="24DD37E0">
      <w:pPr>
        <w:pStyle w:val="55"/>
        <w:rPr>
          <w:rFonts w:ascii="Times New Roman" w:hAnsi="Times New Roman" w:eastAsia="宋体"/>
          <w:i w:val="0"/>
          <w:iCs w:val="0"/>
          <w:color w:val="000000" w:themeColor="text1"/>
          <w:sz w:val="19"/>
          <w:szCs w:val="19"/>
          <w14:textFill>
            <w14:solidFill>
              <w14:schemeClr w14:val="tx1"/>
            </w14:solidFill>
          </w14:textFill>
        </w:rPr>
      </w:pPr>
      <w:r>
        <w:rPr>
          <w:rStyle w:val="54"/>
          <w:rFonts w:ascii="Times New Roman" w:hAnsi="Times New Roman" w:eastAsia="宋体"/>
          <w:i w:val="0"/>
          <w:iCs w:val="0"/>
          <w:color w:val="000000" w:themeColor="text1"/>
          <w:sz w:val="19"/>
          <w:szCs w:val="19"/>
          <w14:textFill>
            <w14:solidFill>
              <w14:schemeClr w14:val="tx1"/>
            </w14:solidFill>
          </w14:textFill>
        </w:rPr>
        <w:t>app/src/main/java/com/example/scc/</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ai/                          # </w:t>
      </w:r>
      <w:r>
        <w:rPr>
          <w:rStyle w:val="54"/>
          <w:rFonts w:hint="eastAsia" w:ascii="Times New Roman" w:hAnsi="Times New Roman" w:eastAsia="宋体"/>
          <w:i w:val="0"/>
          <w:iCs w:val="0"/>
          <w:color w:val="000000" w:themeColor="text1"/>
          <w:sz w:val="19"/>
          <w:szCs w:val="19"/>
          <w14:textFill>
            <w14:solidFill>
              <w14:schemeClr w14:val="tx1"/>
            </w14:solidFill>
          </w14:textFill>
        </w:rPr>
        <w:t>AI引擎层</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 DeepseekClient.kt        # Deepseek v4-pro </w:t>
      </w:r>
      <w:r>
        <w:rPr>
          <w:rStyle w:val="54"/>
          <w:rFonts w:hint="eastAsia" w:ascii="Times New Roman" w:hAnsi="Times New Roman" w:eastAsia="宋体"/>
          <w:i w:val="0"/>
          <w:iCs w:val="0"/>
          <w:color w:val="000000" w:themeColor="text1"/>
          <w:sz w:val="19"/>
          <w:szCs w:val="19"/>
          <w14:textFill>
            <w14:solidFill>
              <w14:schemeClr w14:val="tx1"/>
            </w14:solidFill>
          </w14:textFill>
        </w:rPr>
        <w:t>API客户端</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 AIVoiceSearchAssistant.kt # </w:t>
      </w:r>
      <w:r>
        <w:rPr>
          <w:rStyle w:val="54"/>
          <w:rFonts w:hint="eastAsia" w:ascii="Times New Roman" w:hAnsi="Times New Roman" w:eastAsia="宋体"/>
          <w:i w:val="0"/>
          <w:iCs w:val="0"/>
          <w:color w:val="000000" w:themeColor="text1"/>
          <w:sz w:val="19"/>
          <w:szCs w:val="19"/>
          <w14:textFill>
            <w14:solidFill>
              <w14:schemeClr w14:val="tx1"/>
            </w14:solidFill>
          </w14:textFill>
        </w:rPr>
        <w:t>语音搜索分析核心</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 AINotificationRanker.kt  # </w:t>
      </w:r>
      <w:r>
        <w:rPr>
          <w:rStyle w:val="54"/>
          <w:rFonts w:hint="eastAsia" w:ascii="Times New Roman" w:hAnsi="Times New Roman" w:eastAsia="宋体"/>
          <w:i w:val="0"/>
          <w:iCs w:val="0"/>
          <w:color w:val="000000" w:themeColor="text1"/>
          <w:sz w:val="19"/>
          <w:szCs w:val="19"/>
          <w14:textFill>
            <w14:solidFill>
              <w14:schemeClr w14:val="tx1"/>
            </w14:solidFill>
          </w14:textFill>
        </w:rPr>
        <w:t>通知优先级排序</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 VoiceSearchModels.kt     # </w:t>
      </w:r>
      <w:r>
        <w:rPr>
          <w:rStyle w:val="54"/>
          <w:rFonts w:hint="eastAsia" w:ascii="Times New Roman" w:hAnsi="Times New Roman" w:eastAsia="宋体"/>
          <w:i w:val="0"/>
          <w:iCs w:val="0"/>
          <w:color w:val="000000" w:themeColor="text1"/>
          <w:sz w:val="19"/>
          <w:szCs w:val="19"/>
          <w14:textFill>
            <w14:solidFill>
              <w14:schemeClr w14:val="tx1"/>
            </w14:solidFill>
          </w14:textFill>
        </w:rPr>
        <w:t>语音搜索数据模型</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fcm/                         # </w:t>
      </w:r>
      <w:r>
        <w:rPr>
          <w:rStyle w:val="54"/>
          <w:rFonts w:hint="eastAsia" w:ascii="Times New Roman" w:hAnsi="Times New Roman" w:eastAsia="宋体"/>
          <w:i w:val="0"/>
          <w:iCs w:val="0"/>
          <w:color w:val="000000" w:themeColor="text1"/>
          <w:sz w:val="19"/>
          <w:szCs w:val="19"/>
          <w14:textFill>
            <w14:solidFill>
              <w14:schemeClr w14:val="tx1"/>
            </w14:solidFill>
          </w14:textFill>
        </w:rPr>
        <w:t>FCM推送通道层</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 FCMSender.kt             # FCM V1 </w:t>
      </w:r>
      <w:r>
        <w:rPr>
          <w:rStyle w:val="54"/>
          <w:rFonts w:hint="eastAsia" w:ascii="Times New Roman" w:hAnsi="Times New Roman" w:eastAsia="宋体"/>
          <w:i w:val="0"/>
          <w:iCs w:val="0"/>
          <w:color w:val="000000" w:themeColor="text1"/>
          <w:sz w:val="19"/>
          <w:szCs w:val="19"/>
          <w14:textFill>
            <w14:solidFill>
              <w14:schemeClr w14:val="tx1"/>
            </w14:solidFill>
          </w14:textFill>
        </w:rPr>
        <w:t>API发送器</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 FCMTokenManager.kt       # FCM </w:t>
      </w:r>
      <w:r>
        <w:rPr>
          <w:rStyle w:val="54"/>
          <w:rFonts w:hint="eastAsia" w:ascii="Times New Roman" w:hAnsi="Times New Roman" w:eastAsia="宋体"/>
          <w:i w:val="0"/>
          <w:iCs w:val="0"/>
          <w:color w:val="000000" w:themeColor="text1"/>
          <w:sz w:val="19"/>
          <w:szCs w:val="19"/>
          <w14:textFill>
            <w14:solidFill>
              <w14:schemeClr w14:val="tx1"/>
            </w14:solidFill>
          </w14:textFill>
        </w:rPr>
        <w:t>Token管理</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 SCCFirebaseMessagingService.kt # </w:t>
      </w:r>
      <w:r>
        <w:rPr>
          <w:rStyle w:val="54"/>
          <w:rFonts w:hint="eastAsia" w:ascii="Times New Roman" w:hAnsi="Times New Roman" w:eastAsia="宋体"/>
          <w:i w:val="0"/>
          <w:iCs w:val="0"/>
          <w:color w:val="000000" w:themeColor="text1"/>
          <w:sz w:val="19"/>
          <w:szCs w:val="19"/>
          <w14:textFill>
            <w14:solidFill>
              <w14:schemeClr w14:val="tx1"/>
            </w14:solidFill>
          </w14:textFill>
        </w:rPr>
        <w:t>FCM接收服务</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 FCMTokenTest.kt          # </w:t>
      </w:r>
      <w:r>
        <w:rPr>
          <w:rStyle w:val="54"/>
          <w:rFonts w:hint="eastAsia" w:ascii="Times New Roman" w:hAnsi="Times New Roman" w:eastAsia="宋体"/>
          <w:i w:val="0"/>
          <w:iCs w:val="0"/>
          <w:color w:val="000000" w:themeColor="text1"/>
          <w:sz w:val="19"/>
          <w:szCs w:val="19"/>
          <w14:textFill>
            <w14:solidFill>
              <w14:schemeClr w14:val="tx1"/>
            </w14:solidFill>
          </w14:textFill>
        </w:rPr>
        <w:t>Token测试工具</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notification/                # </w:t>
      </w:r>
      <w:r>
        <w:rPr>
          <w:rStyle w:val="54"/>
          <w:rFonts w:hint="eastAsia" w:ascii="Times New Roman" w:hAnsi="Times New Roman" w:eastAsia="宋体"/>
          <w:i w:val="0"/>
          <w:iCs w:val="0"/>
          <w:color w:val="000000" w:themeColor="text1"/>
          <w:sz w:val="19"/>
          <w:szCs w:val="19"/>
          <w14:textFill>
            <w14:solidFill>
              <w14:schemeClr w14:val="tx1"/>
            </w14:solidFill>
          </w14:textFill>
        </w:rPr>
        <w:t>通知业务层</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 NotificationService.kt   # </w:t>
      </w:r>
      <w:r>
        <w:rPr>
          <w:rStyle w:val="54"/>
          <w:rFonts w:hint="eastAsia" w:ascii="Times New Roman" w:hAnsi="Times New Roman" w:eastAsia="宋体"/>
          <w:i w:val="0"/>
          <w:iCs w:val="0"/>
          <w:color w:val="000000" w:themeColor="text1"/>
          <w:sz w:val="19"/>
          <w:szCs w:val="19"/>
          <w14:textFill>
            <w14:solidFill>
              <w14:schemeClr w14:val="tx1"/>
            </w14:solidFill>
          </w14:textFill>
        </w:rPr>
        <w:t>统一通知入口（11种事件类型）</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 NewsRecommendWorker.kt   # </w:t>
      </w:r>
      <w:r>
        <w:rPr>
          <w:rStyle w:val="54"/>
          <w:rFonts w:hint="eastAsia" w:ascii="Times New Roman" w:hAnsi="Times New Roman" w:eastAsia="宋体"/>
          <w:i w:val="0"/>
          <w:iCs w:val="0"/>
          <w:color w:val="000000" w:themeColor="text1"/>
          <w:sz w:val="19"/>
          <w:szCs w:val="19"/>
          <w14:textFill>
            <w14:solidFill>
              <w14:schemeClr w14:val="tx1"/>
            </w14:solidFill>
          </w14:textFill>
        </w:rPr>
        <w:t>新闻推荐Worker</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data/                        # </w:t>
      </w:r>
      <w:r>
        <w:rPr>
          <w:rStyle w:val="54"/>
          <w:rFonts w:hint="eastAsia" w:ascii="Times New Roman" w:hAnsi="Times New Roman" w:eastAsia="宋体"/>
          <w:i w:val="0"/>
          <w:iCs w:val="0"/>
          <w:color w:val="000000" w:themeColor="text1"/>
          <w:sz w:val="19"/>
          <w:szCs w:val="19"/>
          <w14:textFill>
            <w14:solidFill>
              <w14:schemeClr w14:val="tx1"/>
            </w14:solidFill>
          </w14:textFill>
        </w:rPr>
        <w:t>数据层</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 model/                   # </w:t>
      </w:r>
      <w:r>
        <w:rPr>
          <w:rStyle w:val="54"/>
          <w:rFonts w:hint="eastAsia" w:ascii="Times New Roman" w:hAnsi="Times New Roman" w:eastAsia="宋体"/>
          <w:i w:val="0"/>
          <w:iCs w:val="0"/>
          <w:color w:val="000000" w:themeColor="text1"/>
          <w:sz w:val="19"/>
          <w:szCs w:val="19"/>
          <w14:textFill>
            <w14:solidFill>
              <w14:schemeClr w14:val="tx1"/>
            </w14:solidFill>
          </w14:textFill>
        </w:rPr>
        <w:t>领域模型（User,</w:t>
      </w:r>
      <w:r>
        <w:rPr>
          <w:rStyle w:val="54"/>
          <w:rFonts w:ascii="Times New Roman" w:hAnsi="Times New Roman" w:eastAsia="宋体"/>
          <w:i w:val="0"/>
          <w:iCs w:val="0"/>
          <w:color w:val="000000" w:themeColor="text1"/>
          <w:sz w:val="19"/>
          <w:szCs w:val="19"/>
          <w14:textFill>
            <w14:solidFill>
              <w14:schemeClr w14:val="tx1"/>
            </w14:solidFill>
          </w14:textFill>
        </w:rPr>
        <w:t xml:space="preserve"> WorkOrder, </w:t>
      </w:r>
      <w:r>
        <w:rPr>
          <w:rStyle w:val="54"/>
          <w:rFonts w:hint="eastAsia" w:ascii="Times New Roman" w:hAnsi="Times New Roman" w:eastAsia="宋体"/>
          <w:i w:val="0"/>
          <w:iCs w:val="0"/>
          <w:color w:val="000000" w:themeColor="text1"/>
          <w:sz w:val="19"/>
          <w:szCs w:val="19"/>
          <w14:textFill>
            <w14:solidFill>
              <w14:schemeClr w14:val="tx1"/>
            </w14:solidFill>
          </w14:textFill>
        </w:rPr>
        <w:t>NewsItem）</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 remote/NewsApiClient.kt  # </w:t>
      </w:r>
      <w:r>
        <w:rPr>
          <w:rStyle w:val="54"/>
          <w:rFonts w:hint="eastAsia" w:ascii="Times New Roman" w:hAnsi="Times New Roman" w:eastAsia="宋体"/>
          <w:i w:val="0"/>
          <w:iCs w:val="0"/>
          <w:color w:val="000000" w:themeColor="text1"/>
          <w:sz w:val="19"/>
          <w:szCs w:val="19"/>
          <w14:textFill>
            <w14:solidFill>
              <w14:schemeClr w14:val="tx1"/>
            </w14:solidFill>
          </w14:textFill>
        </w:rPr>
        <w:t>天行数据新闻API</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 local/database/          # </w:t>
      </w:r>
      <w:r>
        <w:rPr>
          <w:rStyle w:val="54"/>
          <w:rFonts w:hint="eastAsia" w:ascii="Times New Roman" w:hAnsi="Times New Roman" w:eastAsia="宋体"/>
          <w:i w:val="0"/>
          <w:iCs w:val="0"/>
          <w:color w:val="000000" w:themeColor="text1"/>
          <w:sz w:val="19"/>
          <w:szCs w:val="19"/>
          <w14:textFill>
            <w14:solidFill>
              <w14:schemeClr w14:val="tx1"/>
            </w14:solidFill>
          </w14:textFill>
        </w:rPr>
        <w:t>Room数据库+DAO</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ui/                          # </w:t>
      </w:r>
      <w:r>
        <w:rPr>
          <w:rStyle w:val="54"/>
          <w:rFonts w:hint="eastAsia" w:ascii="Times New Roman" w:hAnsi="Times New Roman" w:eastAsia="宋体"/>
          <w:i w:val="0"/>
          <w:iCs w:val="0"/>
          <w:color w:val="000000" w:themeColor="text1"/>
          <w:sz w:val="19"/>
          <w:szCs w:val="19"/>
          <w14:textFill>
            <w14:solidFill>
              <w14:schemeClr w14:val="tx1"/>
            </w14:solidFill>
          </w14:textFill>
        </w:rPr>
        <w:t>UI层</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 theme/                   # Material </w:t>
      </w:r>
      <w:r>
        <w:rPr>
          <w:rStyle w:val="54"/>
          <w:rFonts w:hint="eastAsia" w:ascii="Times New Roman" w:hAnsi="Times New Roman" w:eastAsia="宋体"/>
          <w:i w:val="0"/>
          <w:iCs w:val="0"/>
          <w:color w:val="000000" w:themeColor="text1"/>
          <w:sz w:val="19"/>
          <w:szCs w:val="19"/>
          <w14:textFill>
            <w14:solidFill>
              <w14:schemeClr w14:val="tx1"/>
            </w14:solidFill>
          </w14:textFill>
        </w:rPr>
        <w:t>3主题</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 component/               # </w:t>
      </w:r>
      <w:r>
        <w:rPr>
          <w:rStyle w:val="54"/>
          <w:rFonts w:hint="eastAsia" w:ascii="Times New Roman" w:hAnsi="Times New Roman" w:eastAsia="宋体"/>
          <w:i w:val="0"/>
          <w:iCs w:val="0"/>
          <w:color w:val="000000" w:themeColor="text1"/>
          <w:sz w:val="19"/>
          <w:szCs w:val="19"/>
          <w14:textFill>
            <w14:solidFill>
              <w14:schemeClr w14:val="tx1"/>
            </w14:solidFill>
          </w14:textFill>
        </w:rPr>
        <w:t>通用组件（Button,</w:t>
      </w:r>
      <w:r>
        <w:rPr>
          <w:rStyle w:val="54"/>
          <w:rFonts w:ascii="Times New Roman" w:hAnsi="Times New Roman" w:eastAsia="宋体"/>
          <w:i w:val="0"/>
          <w:iCs w:val="0"/>
          <w:color w:val="000000" w:themeColor="text1"/>
          <w:sz w:val="19"/>
          <w:szCs w:val="19"/>
          <w14:textFill>
            <w14:solidFill>
              <w14:schemeClr w14:val="tx1"/>
            </w14:solidFill>
          </w14:textFill>
        </w:rPr>
        <w:t xml:space="preserve"> Card, </w:t>
      </w:r>
      <w:r>
        <w:rPr>
          <w:rStyle w:val="54"/>
          <w:rFonts w:hint="eastAsia" w:ascii="Times New Roman" w:hAnsi="Times New Roman" w:eastAsia="宋体"/>
          <w:i w:val="0"/>
          <w:iCs w:val="0"/>
          <w:color w:val="000000" w:themeColor="text1"/>
          <w:sz w:val="19"/>
          <w:szCs w:val="19"/>
          <w14:textFill>
            <w14:solidFill>
              <w14:schemeClr w14:val="tx1"/>
            </w14:solidFill>
          </w14:textFill>
        </w:rPr>
        <w:t>Badge等）</w:t>
      </w:r>
      <w:r>
        <w:rPr>
          <w:rFonts w:ascii="Times New Roman" w:hAnsi="Times New Roman" w:eastAsia="宋体"/>
          <w:i w:val="0"/>
          <w:iCs w:val="0"/>
          <w:color w:val="000000" w:themeColor="text1"/>
          <w:sz w:val="19"/>
          <w:szCs w:val="19"/>
          <w14:textFill>
            <w14:solidFill>
              <w14:schemeClr w14:val="tx1"/>
            </w14:solidFill>
          </w14:textFill>
        </w:rPr>
        <w:br w:type="textWrapping"/>
      </w:r>
      <w:r>
        <w:rPr>
          <w:rStyle w:val="54"/>
          <w:rFonts w:ascii="Times New Roman" w:hAnsi="Times New Roman" w:eastAsia="宋体"/>
          <w:i w:val="0"/>
          <w:iCs w:val="0"/>
          <w:color w:val="000000" w:themeColor="text1"/>
          <w:sz w:val="19"/>
          <w:szCs w:val="19"/>
          <w14:textFill>
            <w14:solidFill>
              <w14:schemeClr w14:val="tx1"/>
            </w14:solidFill>
          </w14:textFill>
        </w:rPr>
        <w:t xml:space="preserve">    └── screen/                  # </w:t>
      </w:r>
      <w:r>
        <w:rPr>
          <w:rStyle w:val="54"/>
          <w:rFonts w:hint="eastAsia" w:ascii="Times New Roman" w:hAnsi="Times New Roman" w:eastAsia="宋体"/>
          <w:i w:val="0"/>
          <w:iCs w:val="0"/>
          <w:color w:val="000000" w:themeColor="text1"/>
          <w:sz w:val="19"/>
          <w:szCs w:val="19"/>
          <w14:textFill>
            <w14:solidFill>
              <w14:schemeClr w14:val="tx1"/>
            </w14:solidFill>
          </w14:textFill>
        </w:rPr>
        <w:t>各功能页面Screen</w:t>
      </w:r>
    </w:p>
    <w:bookmarkEnd w:id="37"/>
    <w:p w14:paraId="2868A402">
      <w:pPr>
        <w:pStyle w:val="5"/>
        <w:keepNext/>
        <w:keepLines/>
        <w:pageBreakBefore w:val="0"/>
        <w:widowControl/>
        <w:kinsoku/>
        <w:wordWrap/>
        <w:overflowPunct/>
        <w:topLinePunct w:val="0"/>
        <w:autoSpaceDE/>
        <w:autoSpaceDN/>
        <w:bidi w:val="0"/>
        <w:adjustRightInd/>
        <w:snapToGrid/>
        <w:textAlignment w:val="auto"/>
        <w:outlineLvl w:val="2"/>
        <w:rPr>
          <w:rFonts w:ascii="Times New Roman" w:hAnsi="Times New Roman" w:eastAsia="宋体"/>
          <w:b/>
          <w:bCs/>
          <w:i w:val="0"/>
          <w:iCs w:val="0"/>
          <w:color w:val="000000" w:themeColor="text1"/>
          <w:sz w:val="28"/>
          <w:szCs w:val="28"/>
          <w14:textFill>
            <w14:solidFill>
              <w14:schemeClr w14:val="tx1"/>
            </w14:solidFill>
          </w14:textFill>
        </w:rPr>
      </w:pPr>
      <w:bookmarkStart w:id="38" w:name="_Toc18300"/>
      <w:bookmarkStart w:id="39" w:name="X01c67c78250edcee48b1a6b3feca159415ca79c"/>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1.4.3</w:t>
      </w:r>
      <w:r>
        <w:rPr>
          <w:rFonts w:ascii="Times New Roman" w:hAnsi="Times New Roman" w:eastAsia="宋体"/>
          <w:b/>
          <w:bCs/>
          <w:i w:val="0"/>
          <w:iCs w:val="0"/>
          <w:color w:val="000000" w:themeColor="text1"/>
          <w:sz w:val="28"/>
          <w:szCs w:val="28"/>
          <w14:textFill>
            <w14:solidFill>
              <w14:schemeClr w14:val="tx1"/>
            </w14:solidFill>
          </w14:textFill>
        </w:rPr>
        <w:t xml:space="preserve"> </w:t>
      </w:r>
      <w:r>
        <w:rPr>
          <w:rFonts w:hint="eastAsia" w:ascii="Times New Roman" w:hAnsi="Times New Roman" w:eastAsia="宋体"/>
          <w:b/>
          <w:bCs/>
          <w:i w:val="0"/>
          <w:iCs w:val="0"/>
          <w:color w:val="000000" w:themeColor="text1"/>
          <w:sz w:val="28"/>
          <w:szCs w:val="28"/>
          <w14:textFill>
            <w14:solidFill>
              <w14:schemeClr w14:val="tx1"/>
            </w14:solidFill>
          </w14:textFill>
        </w:rPr>
        <w:t>后端架构</w:t>
      </w:r>
      <w:bookmarkEnd w:id="38"/>
    </w:p>
    <w:p w14:paraId="0EFDDBB8">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本项目采用</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BaaS（Backend</w:t>
      </w:r>
      <w:r>
        <w:rPr>
          <w:rFonts w:ascii="Times New Roman" w:hAnsi="Times New Roman" w:eastAsia="宋体"/>
          <w:i w:val="0"/>
          <w:iCs w:val="0"/>
          <w:color w:val="000000" w:themeColor="text1"/>
          <w14:textFill>
            <w14:solidFill>
              <w14:schemeClr w14:val="tx1"/>
            </w14:solidFill>
          </w14:textFill>
        </w:rPr>
        <w:t xml:space="preserve"> as a </w:t>
      </w:r>
      <w:r>
        <w:rPr>
          <w:rFonts w:hint="eastAsia" w:ascii="Times New Roman" w:hAnsi="Times New Roman" w:eastAsia="宋体"/>
          <w:i w:val="0"/>
          <w:iCs w:val="0"/>
          <w:color w:val="000000" w:themeColor="text1"/>
          <w14:textFill>
            <w14:solidFill>
              <w14:schemeClr w14:val="tx1"/>
            </w14:solidFill>
          </w14:textFill>
        </w:rPr>
        <w:t>Service）</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架构，以Bmob后端云作为数据存储和用户管理后端：</w:t>
      </w:r>
    </w:p>
    <w:p w14:paraId="49F301A7">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Bmob后端云</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：提供用户系统（注册/登录/Token管理）、云数据库（公告/工单/快递云端存储）、RESTful</w:t>
      </w:r>
      <w:r>
        <w:rPr>
          <w:rFonts w:ascii="Times New Roman" w:hAnsi="Times New Roman" w:eastAsia="宋体"/>
          <w:i w:val="0"/>
          <w:iCs w:val="0"/>
          <w:color w:val="000000" w:themeColor="text1"/>
          <w14:textFill>
            <w14:solidFill>
              <w14:schemeClr w14:val="tx1"/>
            </w14:solidFill>
          </w14:textFill>
        </w:rPr>
        <w:t xml:space="preserve"> API</w:t>
      </w:r>
    </w:p>
    <w:p w14:paraId="576483CF">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天行数据API</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：提供社区新闻资讯流（7个分类频道：推荐/IT/科技/汽车/影视/体育/健康）</w:t>
      </w:r>
    </w:p>
    <w:p w14:paraId="16E58A64">
      <w:pPr>
        <w:numPr>
          <w:ilvl w:val="0"/>
          <w:numId w:val="1"/>
        </w:numP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 xml:space="preserve">Firebase FCM </w:t>
      </w:r>
      <w:r>
        <w:rPr>
          <w:rFonts w:hint="eastAsia" w:ascii="Times New Roman" w:hAnsi="Times New Roman" w:eastAsia="宋体"/>
          <w:i w:val="0"/>
          <w:iCs w:val="0"/>
          <w:color w:val="000000" w:themeColor="text1"/>
          <w14:textFill>
            <w14:solidFill>
              <w14:schemeClr w14:val="tx1"/>
            </w14:solidFill>
          </w14:textFill>
        </w:rPr>
        <w:t>：提供跨设备消息推送通道</w:t>
      </w:r>
    </w:p>
    <w:p w14:paraId="128FDE53">
      <w:pPr>
        <w:numPr>
          <w:ilvl w:val="0"/>
          <w:numId w:val="1"/>
        </w:numP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 xml:space="preserve">Deepseek API </w:t>
      </w:r>
      <w:r>
        <w:rPr>
          <w:rFonts w:hint="eastAsia" w:ascii="Times New Roman" w:hAnsi="Times New Roman" w:eastAsia="宋体"/>
          <w:i w:val="0"/>
          <w:iCs w:val="0"/>
          <w:color w:val="000000" w:themeColor="text1"/>
          <w14:textFill>
            <w14:solidFill>
              <w14:schemeClr w14:val="tx1"/>
            </w14:solidFill>
          </w14:textFill>
        </w:rPr>
        <w:t>：提供AI大模型智能分析能力</w:t>
      </w:r>
    </w:p>
    <w:bookmarkEnd w:id="39"/>
    <w:p w14:paraId="6A533CAC">
      <w:pPr>
        <w:pStyle w:val="5"/>
        <w:keepNext/>
        <w:keepLines/>
        <w:pageBreakBefore w:val="0"/>
        <w:widowControl/>
        <w:kinsoku/>
        <w:wordWrap/>
        <w:overflowPunct/>
        <w:topLinePunct w:val="0"/>
        <w:autoSpaceDE/>
        <w:autoSpaceDN/>
        <w:bidi w:val="0"/>
        <w:adjustRightInd/>
        <w:snapToGrid/>
        <w:textAlignment w:val="auto"/>
        <w:outlineLvl w:val="2"/>
        <w:rPr>
          <w:rFonts w:ascii="Times New Roman" w:hAnsi="Times New Roman" w:eastAsia="宋体"/>
          <w:i w:val="0"/>
          <w:iCs w:val="0"/>
          <w:color w:val="000000" w:themeColor="text1"/>
          <w14:textFill>
            <w14:solidFill>
              <w14:schemeClr w14:val="tx1"/>
            </w14:solidFill>
          </w14:textFill>
        </w:rPr>
      </w:pPr>
      <w:bookmarkStart w:id="40" w:name="_Toc8174"/>
      <w:bookmarkStart w:id="41" w:name="X953dd44843a6e3ca90efee5ccc06d1a50cf981e"/>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1.4.4 数据库设计</w:t>
      </w:r>
      <w:bookmarkEnd w:id="40"/>
    </w:p>
    <w:p w14:paraId="67CD8A17">
      <w:pPr>
        <w:pStyle w:val="13"/>
        <w:ind w:left="0" w:leftChars="0" w:firstLine="0" w:firstLineChars="0"/>
        <w:jc w:val="left"/>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drawing>
          <wp:inline distT="0" distB="0" distL="114300" distR="114300">
            <wp:extent cx="5334000" cy="33051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9"/>
                    <a:stretch>
                      <a:fillRect/>
                    </a:stretch>
                  </pic:blipFill>
                  <pic:spPr>
                    <a:xfrm>
                      <a:off x="0" y="0"/>
                      <a:ext cx="5334000" cy="3305256"/>
                    </a:xfrm>
                    <a:prstGeom prst="rect">
                      <a:avLst/>
                    </a:prstGeom>
                    <a:noFill/>
                    <a:ln w="9525">
                      <a:noFill/>
                    </a:ln>
                  </pic:spPr>
                </pic:pic>
              </a:graphicData>
            </a:graphic>
          </wp:inline>
        </w:drawing>
      </w:r>
    </w:p>
    <w:p w14:paraId="016F034D">
      <w:pPr>
        <w:pStyle w:val="12"/>
        <w:keepNext w:val="0"/>
        <w:keepLines w:val="0"/>
        <w:pageBreakBefore w:val="0"/>
        <w:widowControl/>
        <w:kinsoku/>
        <w:wordWrap/>
        <w:overflowPunct/>
        <w:topLinePunct w:val="0"/>
        <w:autoSpaceDE/>
        <w:autoSpaceDN/>
        <w:bidi w:val="0"/>
        <w:adjustRightInd/>
        <w:snapToGrid/>
        <w:ind w:firstLine="480" w:firstLineChars="200"/>
        <w:jc w:val="center"/>
        <w:textAlignment w:val="auto"/>
        <w:rPr>
          <w:rFonts w:hint="eastAsia"/>
          <w:i w:val="0"/>
          <w:iCs/>
          <w:lang w:eastAsia="zh-CN"/>
        </w:rPr>
      </w:pPr>
      <w:r>
        <w:rPr>
          <w:rFonts w:hint="eastAsia"/>
          <w:i w:val="0"/>
          <w:iCs/>
          <w:lang w:val="en-US" w:eastAsia="zh-CN"/>
        </w:rPr>
        <w:t>图1-2</w:t>
      </w:r>
      <w:r>
        <w:rPr>
          <w:rFonts w:hint="eastAsia"/>
          <w:i w:val="0"/>
          <w:iCs/>
          <w:lang w:eastAsia="zh-CN"/>
        </w:rPr>
        <w:t xml:space="preserve"> 数据库E-R关系图</w:t>
      </w:r>
    </w:p>
    <w:p w14:paraId="3B9B090A">
      <w:pPr>
        <w:pStyle w:val="12"/>
        <w:keepNext w:val="0"/>
        <w:keepLines w:val="0"/>
        <w:pageBreakBefore w:val="0"/>
        <w:widowControl/>
        <w:kinsoku/>
        <w:wordWrap/>
        <w:overflowPunct/>
        <w:topLinePunct w:val="0"/>
        <w:autoSpaceDE/>
        <w:autoSpaceDN/>
        <w:bidi w:val="0"/>
        <w:adjustRightInd/>
        <w:snapToGrid/>
        <w:ind w:firstLine="482" w:firstLineChars="200"/>
        <w:jc w:val="left"/>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数据库E-R关系说明</w:t>
      </w:r>
      <w:r>
        <w:rPr>
          <w:rFonts w:hint="eastAsia" w:ascii="Times New Roman" w:hAnsi="Times New Roman" w:eastAsia="宋体"/>
          <w:i w:val="0"/>
          <w:iCs w:val="0"/>
          <w:color w:val="000000" w:themeColor="text1"/>
          <w14:textFill>
            <w14:solidFill>
              <w14:schemeClr w14:val="tx1"/>
            </w14:solidFill>
          </w14:textFill>
        </w:rPr>
        <w:t>：系统包含6张核心表。用户表（User）作为中心实体，通过外键关联工单表（WorkOrder，owner_id/worker_id）、公告表（Announcement，publisher_id）、快递表（Express，owner_id）、通知表（Notification，user_id）和通知偏好表（NotificationPreferences，user_id一对一）。工单从创建（PENDING）→接单（ACCEPTED）→处理中（IN_PROGRESS）→完成（COMPLETED）形成完整生命周期，支持业主-维修工双向关联；通知表记录所有推送消息的状态流转（未读→已读），通知偏好表控制免打扰时段和振动/声音设置。</w:t>
      </w:r>
    </w:p>
    <w:bookmarkEnd w:id="33"/>
    <w:bookmarkEnd w:id="41"/>
    <w:p w14:paraId="00D46327">
      <w:pPr>
        <w:pStyle w:val="4"/>
        <w:keepNext/>
        <w:keepLines/>
        <w:pageBreakBefore w:val="0"/>
        <w:widowControl/>
        <w:kinsoku/>
        <w:wordWrap/>
        <w:overflowPunct/>
        <w:topLinePunct w:val="0"/>
        <w:autoSpaceDE/>
        <w:autoSpaceDN/>
        <w:bidi w:val="0"/>
        <w:adjustRightInd/>
        <w:snapToGrid/>
        <w:textAlignment w:val="auto"/>
        <w:outlineLvl w:val="1"/>
        <w:rPr>
          <w:rFonts w:ascii="Times New Roman" w:hAnsi="Times New Roman" w:eastAsia="宋体"/>
          <w:b/>
          <w:bCs/>
          <w:i w:val="0"/>
          <w:iCs w:val="0"/>
          <w:color w:val="000000" w:themeColor="text1"/>
          <w:sz w:val="28"/>
          <w:szCs w:val="28"/>
          <w14:textFill>
            <w14:solidFill>
              <w14:schemeClr w14:val="tx1"/>
            </w14:solidFill>
          </w14:textFill>
        </w:rPr>
      </w:pPr>
      <w:bookmarkStart w:id="42" w:name="_Toc23499"/>
      <w:bookmarkStart w:id="43" w:name="核心功能实现"/>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1.5</w:t>
      </w:r>
      <w:r>
        <w:rPr>
          <w:rFonts w:hint="eastAsia" w:ascii="Times New Roman" w:hAnsi="Times New Roman" w:eastAsia="宋体"/>
          <w:b/>
          <w:bCs/>
          <w:i w:val="0"/>
          <w:iCs w:val="0"/>
          <w:color w:val="000000" w:themeColor="text1"/>
          <w:sz w:val="28"/>
          <w:szCs w:val="28"/>
          <w14:textFill>
            <w14:solidFill>
              <w14:schemeClr w14:val="tx1"/>
            </w14:solidFill>
          </w14:textFill>
        </w:rPr>
        <w:t>核心功能实现</w:t>
      </w:r>
      <w:bookmarkEnd w:id="42"/>
    </w:p>
    <w:p w14:paraId="60FB8485">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本项目六大核心模块覆盖业主物业报修、消息推送、AI交互、角色管理等全场景需求，六端各自实现但通过Bmob云端统一数据交换。</w:t>
      </w:r>
    </w:p>
    <w:p w14:paraId="0C03597F">
      <w:pPr>
        <w:pStyle w:val="5"/>
        <w:keepNext/>
        <w:keepLines/>
        <w:pageBreakBefore w:val="0"/>
        <w:widowControl/>
        <w:kinsoku/>
        <w:wordWrap/>
        <w:overflowPunct/>
        <w:topLinePunct w:val="0"/>
        <w:autoSpaceDE/>
        <w:autoSpaceDN/>
        <w:bidi w:val="0"/>
        <w:adjustRightInd/>
        <w:snapToGrid/>
        <w:textAlignment w:val="auto"/>
        <w:outlineLvl w:val="2"/>
        <w:rPr>
          <w:rFonts w:ascii="Times New Roman" w:hAnsi="Times New Roman" w:eastAsia="宋体"/>
          <w:b/>
          <w:bCs/>
          <w:i w:val="0"/>
          <w:iCs w:val="0"/>
          <w:color w:val="000000" w:themeColor="text1"/>
          <w:sz w:val="28"/>
          <w:szCs w:val="28"/>
          <w14:textFill>
            <w14:solidFill>
              <w14:schemeClr w14:val="tx1"/>
            </w14:solidFill>
          </w14:textFill>
        </w:rPr>
      </w:pPr>
      <w:bookmarkStart w:id="44" w:name="_Toc1030"/>
      <w:bookmarkStart w:id="45" w:name="X232a41cccb2c4a1119794031f015b326662551f"/>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1.5.1</w:t>
      </w:r>
      <w:r>
        <w:rPr>
          <w:rFonts w:ascii="Times New Roman" w:hAnsi="Times New Roman" w:eastAsia="宋体"/>
          <w:b/>
          <w:bCs/>
          <w:i w:val="0"/>
          <w:iCs w:val="0"/>
          <w:color w:val="000000" w:themeColor="text1"/>
          <w:sz w:val="28"/>
          <w:szCs w:val="28"/>
          <w14:textFill>
            <w14:solidFill>
              <w14:schemeClr w14:val="tx1"/>
            </w14:solidFill>
          </w14:textFill>
        </w:rPr>
        <w:t xml:space="preserve"> </w:t>
      </w:r>
      <w:r>
        <w:rPr>
          <w:rFonts w:hint="eastAsia" w:ascii="Times New Roman" w:hAnsi="Times New Roman" w:eastAsia="宋体"/>
          <w:b/>
          <w:bCs/>
          <w:i w:val="0"/>
          <w:iCs w:val="0"/>
          <w:color w:val="000000" w:themeColor="text1"/>
          <w:sz w:val="28"/>
          <w:szCs w:val="28"/>
          <w14:textFill>
            <w14:solidFill>
              <w14:schemeClr w14:val="tx1"/>
            </w14:solidFill>
          </w14:textFill>
        </w:rPr>
        <w:t>用户认证与角色管理</w:t>
      </w:r>
      <w:bookmarkEnd w:id="44"/>
    </w:p>
    <w:p w14:paraId="6D1615EB">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实现业主/维修工/管理员三种角色的统一登录认证。各端基于Bmob后端云的用户系统进行注册/登录，本地SHA-256密码哈希存储，支持多设备Token管理（FCM Token绑定）。Android端通过Hilt注入UserRepository管理用户状态（StateFlow响应式），角色信息驱动后续权限控制、UI展示和快捷方式生成。</w:t>
      </w:r>
    </w:p>
    <w:p w14:paraId="47409DAB">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负责人：</w:t>
      </w:r>
      <w:r>
        <w:rPr>
          <w:rFonts w:hint="eastAsia" w:ascii="Times New Roman" w:hAnsi="Times New Roman" w:eastAsia="宋体"/>
          <w:i w:val="0"/>
          <w:iCs w:val="0"/>
          <w:color w:val="000000" w:themeColor="text1"/>
          <w:lang w:val="en-US" w:eastAsia="zh-CN"/>
          <w14:textFill>
            <w14:solidFill>
              <w14:schemeClr w14:val="tx1"/>
            </w14:solidFill>
          </w14:textFill>
        </w:rPr>
        <w:t>蔡迦南</w:t>
      </w:r>
      <w:r>
        <w:rPr>
          <w:rFonts w:hint="eastAsia" w:ascii="Times New Roman" w:hAnsi="Times New Roman" w:eastAsia="宋体"/>
          <w:i w:val="0"/>
          <w:iCs w:val="0"/>
          <w:color w:val="000000" w:themeColor="text1"/>
          <w14:textFill>
            <w14:solidFill>
              <w14:schemeClr w14:val="tx1"/>
            </w14:solidFill>
          </w14:textFill>
        </w:rPr>
        <w:t>、全端共同使用Bmob API</w:t>
      </w:r>
    </w:p>
    <w:bookmarkEnd w:id="45"/>
    <w:p w14:paraId="2AA83C40">
      <w:pPr>
        <w:pStyle w:val="5"/>
        <w:keepNext/>
        <w:keepLines/>
        <w:pageBreakBefore w:val="0"/>
        <w:widowControl/>
        <w:kinsoku/>
        <w:wordWrap/>
        <w:overflowPunct/>
        <w:topLinePunct w:val="0"/>
        <w:autoSpaceDE/>
        <w:autoSpaceDN/>
        <w:bidi w:val="0"/>
        <w:adjustRightInd/>
        <w:snapToGrid/>
        <w:textAlignment w:val="auto"/>
        <w:outlineLvl w:val="2"/>
        <w:rPr>
          <w:rFonts w:ascii="Times New Roman" w:hAnsi="Times New Roman" w:eastAsia="宋体"/>
          <w:b/>
          <w:bCs/>
          <w:i w:val="0"/>
          <w:iCs w:val="0"/>
          <w:color w:val="000000" w:themeColor="text1"/>
          <w:sz w:val="28"/>
          <w:szCs w:val="28"/>
          <w14:textFill>
            <w14:solidFill>
              <w14:schemeClr w14:val="tx1"/>
            </w14:solidFill>
          </w14:textFill>
        </w:rPr>
      </w:pPr>
      <w:bookmarkStart w:id="46" w:name="_Toc13707"/>
      <w:bookmarkStart w:id="47" w:name="X40785e0a247f552ea584bb15af1b75c6e0f4a4a"/>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1.5.2</w:t>
      </w:r>
      <w:r>
        <w:rPr>
          <w:rFonts w:ascii="Times New Roman" w:hAnsi="Times New Roman" w:eastAsia="宋体"/>
          <w:b/>
          <w:bCs/>
          <w:i w:val="0"/>
          <w:iCs w:val="0"/>
          <w:color w:val="000000" w:themeColor="text1"/>
          <w:sz w:val="28"/>
          <w:szCs w:val="28"/>
          <w14:textFill>
            <w14:solidFill>
              <w14:schemeClr w14:val="tx1"/>
            </w14:solidFill>
          </w14:textFill>
        </w:rPr>
        <w:t xml:space="preserve"> </w:t>
      </w:r>
      <w:r>
        <w:rPr>
          <w:rFonts w:hint="eastAsia" w:ascii="Times New Roman" w:hAnsi="Times New Roman" w:eastAsia="宋体"/>
          <w:b/>
          <w:bCs/>
          <w:i w:val="0"/>
          <w:iCs w:val="0"/>
          <w:color w:val="000000" w:themeColor="text1"/>
          <w:sz w:val="28"/>
          <w:szCs w:val="28"/>
          <w14:textFill>
            <w14:solidFill>
              <w14:schemeClr w14:val="tx1"/>
            </w14:solidFill>
          </w14:textFill>
        </w:rPr>
        <w:t>工单流转与快递公告系统</w:t>
      </w:r>
      <w:bookmarkEnd w:id="46"/>
    </w:p>
    <w:p w14:paraId="6379387F">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工单生命周期管理：支持业主提交报修（图片/预约时间/紧急标记）→维修工接单→处理中→完成的全流程流转。六端实现概要：</w:t>
      </w:r>
    </w:p>
    <w:p w14:paraId="66504EEF">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Android（金正轩）</w:t>
      </w:r>
      <w:r>
        <w:rPr>
          <w:rFonts w:hint="eastAsia" w:ascii="Times New Roman" w:hAnsi="Times New Roman" w:eastAsia="宋体"/>
          <w:i w:val="0"/>
          <w:iCs w:val="0"/>
          <w:color w:val="000000" w:themeColor="text1"/>
          <w14:textFill>
            <w14:solidFill>
              <w14:schemeClr w14:val="tx1"/>
            </w14:solidFill>
          </w14:textFill>
        </w:rPr>
        <w:t>：Jetpack</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Compose表单+Room本地缓存，WorkOrderRepository通过Flow监听状态变更</w:t>
      </w:r>
    </w:p>
    <w:p w14:paraId="43C2C1B2">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iOS（胡文启）</w:t>
      </w:r>
      <w:r>
        <w:rPr>
          <w:rFonts w:hint="eastAsia" w:ascii="Times New Roman" w:hAnsi="Times New Roman" w:eastAsia="宋体"/>
          <w:i w:val="0"/>
          <w:iCs w:val="0"/>
          <w:color w:val="000000" w:themeColor="text1"/>
          <w14:textFill>
            <w14:solidFill>
              <w14:schemeClr w14:val="tx1"/>
            </w14:solidFill>
          </w14:textFill>
        </w:rPr>
        <w:t>：SwiftUI表单+SFSpeechRecognizer语音报修自动填充</w:t>
      </w:r>
    </w:p>
    <w:p w14:paraId="5B839D9F">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Flutter（曹万千）</w:t>
      </w:r>
      <w:r>
        <w:rPr>
          <w:rFonts w:hint="eastAsia" w:ascii="Times New Roman" w:hAnsi="Times New Roman" w:eastAsia="宋体"/>
          <w:i w:val="0"/>
          <w:iCs w:val="0"/>
          <w:color w:val="000000" w:themeColor="text1"/>
          <w14:textFill>
            <w14:solidFill>
              <w14:schemeClr w14:val="tx1"/>
            </w14:solidFill>
          </w14:textFill>
        </w:rPr>
        <w:t>：Provider状态驱动的工单卡片列表</w:t>
      </w:r>
    </w:p>
    <w:p w14:paraId="48DCC4AD">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Uniapp（蔡迦南）</w:t>
      </w:r>
      <w:r>
        <w:rPr>
          <w:rFonts w:hint="eastAsia" w:ascii="Times New Roman" w:hAnsi="Times New Roman" w:eastAsia="宋体"/>
          <w:i w:val="0"/>
          <w:iCs w:val="0"/>
          <w:color w:val="000000" w:themeColor="text1"/>
          <w14:textFill>
            <w14:solidFill>
              <w14:schemeClr w14:val="tx1"/>
            </w14:solidFill>
          </w14:textFill>
        </w:rPr>
        <w:t>：Pinia管理工单状态，AI智能调度自动派单</w:t>
      </w:r>
    </w:p>
    <w:p w14:paraId="29E910E9">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鸿蒙（龚成磊）</w:t>
      </w:r>
      <w:r>
        <w:rPr>
          <w:rFonts w:hint="eastAsia" w:ascii="Times New Roman" w:hAnsi="Times New Roman" w:eastAsia="宋体"/>
          <w:i w:val="0"/>
          <w:iCs w:val="0"/>
          <w:color w:val="000000" w:themeColor="text1"/>
          <w14:textFill>
            <w14:solidFill>
              <w14:schemeClr w14:val="tx1"/>
            </w14:solidFill>
          </w14:textFill>
        </w:rPr>
        <w:t>：ArkUI实现工单操作面板</w:t>
      </w:r>
    </w:p>
    <w:p w14:paraId="4AAC1F12">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Cordova（虎康）</w:t>
      </w:r>
      <w:r>
        <w:rPr>
          <w:rFonts w:hint="eastAsia" w:ascii="Times New Roman" w:hAnsi="Times New Roman" w:eastAsia="宋体"/>
          <w:i w:val="0"/>
          <w:iCs w:val="0"/>
          <w:color w:val="000000" w:themeColor="text1"/>
          <w14:textFill>
            <w14:solidFill>
              <w14:schemeClr w14:val="tx1"/>
            </w14:solidFill>
          </w14:textFill>
        </w:rPr>
        <w:t>：HTML5表单+localStorage离线缓存</w:t>
      </w:r>
    </w:p>
    <w:p w14:paraId="17BE4559">
      <w:pPr>
        <w:pStyle w:val="29"/>
        <w:keepNext w:val="0"/>
        <w:keepLines w:val="0"/>
        <w:pageBreakBefore w:val="0"/>
        <w:widowControl/>
        <w:kinsoku/>
        <w:wordWrap/>
        <w:overflowPunct/>
        <w:topLinePunct w:val="0"/>
        <w:autoSpaceDE/>
        <w:autoSpaceDN/>
        <w:bidi w:val="0"/>
        <w:adjustRightInd/>
        <w:snapToGrid/>
        <w:ind w:firstLine="482"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公告发布与快递通知</w:t>
      </w:r>
      <w:r>
        <w:rPr>
          <w:rFonts w:hint="eastAsia" w:ascii="Times New Roman" w:hAnsi="Times New Roman" w:eastAsia="宋体"/>
          <w:i w:val="0"/>
          <w:iCs w:val="0"/>
          <w:color w:val="000000" w:themeColor="text1"/>
          <w14:textFill>
            <w14:solidFill>
              <w14:schemeClr w14:val="tx1"/>
            </w14:solidFill>
          </w14:textFill>
        </w:rPr>
        <w:t>：管理员发布公告（普通/紧急/活动三类），业主接收快递取件码推送。数据源来自Bmob云端，各端通过REST</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API拉取并在本地缓存展示。</w:t>
      </w:r>
    </w:p>
    <w:bookmarkEnd w:id="47"/>
    <w:p w14:paraId="132DC59A">
      <w:pPr>
        <w:pStyle w:val="5"/>
        <w:keepNext/>
        <w:keepLines/>
        <w:pageBreakBefore w:val="0"/>
        <w:widowControl/>
        <w:kinsoku/>
        <w:wordWrap/>
        <w:overflowPunct/>
        <w:topLinePunct w:val="0"/>
        <w:autoSpaceDE/>
        <w:autoSpaceDN/>
        <w:bidi w:val="0"/>
        <w:adjustRightInd/>
        <w:snapToGrid/>
        <w:textAlignment w:val="auto"/>
        <w:outlineLvl w:val="2"/>
        <w:rPr>
          <w:rFonts w:ascii="Times New Roman" w:hAnsi="Times New Roman" w:eastAsia="宋体"/>
          <w:b/>
          <w:bCs/>
          <w:i w:val="0"/>
          <w:iCs w:val="0"/>
          <w:color w:val="000000" w:themeColor="text1"/>
          <w:sz w:val="28"/>
          <w:szCs w:val="28"/>
          <w14:textFill>
            <w14:solidFill>
              <w14:schemeClr w14:val="tx1"/>
            </w14:solidFill>
          </w14:textFill>
        </w:rPr>
      </w:pPr>
      <w:bookmarkStart w:id="48" w:name="_Toc10573"/>
      <w:bookmarkStart w:id="49" w:name="Xb0c8ddba6e4d863c3bd2389640ffe6d3caf53ab"/>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1.5.3</w:t>
      </w:r>
      <w:r>
        <w:rPr>
          <w:rFonts w:ascii="Times New Roman" w:hAnsi="Times New Roman" w:eastAsia="宋体"/>
          <w:b/>
          <w:bCs/>
          <w:i w:val="0"/>
          <w:iCs w:val="0"/>
          <w:color w:val="000000" w:themeColor="text1"/>
          <w:sz w:val="28"/>
          <w:szCs w:val="28"/>
          <w14:textFill>
            <w14:solidFill>
              <w14:schemeClr w14:val="tx1"/>
            </w14:solidFill>
          </w14:textFill>
        </w:rPr>
        <w:t xml:space="preserve"> </w:t>
      </w:r>
      <w:r>
        <w:rPr>
          <w:rFonts w:hint="eastAsia" w:ascii="Times New Roman" w:hAnsi="Times New Roman" w:eastAsia="宋体"/>
          <w:b/>
          <w:bCs/>
          <w:i w:val="0"/>
          <w:iCs w:val="0"/>
          <w:color w:val="000000" w:themeColor="text1"/>
          <w:sz w:val="28"/>
          <w:szCs w:val="28"/>
          <w14:textFill>
            <w14:solidFill>
              <w14:schemeClr w14:val="tx1"/>
            </w14:solidFill>
          </w14:textFill>
        </w:rPr>
        <w:t>FCM跨设备消息推送与同步</w:t>
      </w:r>
      <w:bookmarkEnd w:id="48"/>
    </w:p>
    <w:p w14:paraId="4CEEB1A7">
      <w:pPr>
        <w:pStyle w:val="29"/>
        <w:keepNext w:val="0"/>
        <w:keepLines w:val="0"/>
        <w:pageBreakBefore w:val="0"/>
        <w:widowControl/>
        <w:kinsoku/>
        <w:wordWrap/>
        <w:overflowPunct/>
        <w:topLinePunct w:val="0"/>
        <w:autoSpaceDE/>
        <w:autoSpaceDN/>
        <w:bidi w:val="0"/>
        <w:adjustRightInd/>
        <w:snapToGrid/>
        <w:ind w:firstLine="482"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功能描述</w:t>
      </w:r>
      <w:r>
        <w:rPr>
          <w:rFonts w:hint="eastAsia" w:ascii="Times New Roman" w:hAnsi="Times New Roman" w:eastAsia="宋体"/>
          <w:i w:val="0"/>
          <w:iCs w:val="0"/>
          <w:color w:val="000000" w:themeColor="text1"/>
          <w14:textFill>
            <w14:solidFill>
              <w14:schemeClr w14:val="tx1"/>
            </w14:solidFill>
          </w14:textFill>
        </w:rPr>
        <w:t>：实现基于Firebase</w:t>
      </w:r>
      <w:r>
        <w:rPr>
          <w:rFonts w:ascii="Times New Roman" w:hAnsi="Times New Roman" w:eastAsia="宋体"/>
          <w:i w:val="0"/>
          <w:iCs w:val="0"/>
          <w:color w:val="000000" w:themeColor="text1"/>
          <w14:textFill>
            <w14:solidFill>
              <w14:schemeClr w14:val="tx1"/>
            </w14:solidFill>
          </w14:textFill>
        </w:rPr>
        <w:t xml:space="preserve"> Cloud </w:t>
      </w:r>
      <w:r>
        <w:rPr>
          <w:rFonts w:hint="eastAsia" w:ascii="Times New Roman" w:hAnsi="Times New Roman" w:eastAsia="宋体"/>
          <w:i w:val="0"/>
          <w:iCs w:val="0"/>
          <w:color w:val="000000" w:themeColor="text1"/>
          <w14:textFill>
            <w14:solidFill>
              <w14:schemeClr w14:val="tx1"/>
            </w14:solidFill>
          </w14:textFill>
        </w:rPr>
        <w:t>Messaging的跨设备消息推送服务，支持管理员发布公告后实时推送到所有业主设备，同时通过data-only消息payload携带完整实体数据（sync_entity=true标记），实现去中心化的跨设备数据同步，无需后端服务器中转。其余平台通过Bmob云端轮询实现消息同步。</w:t>
      </w:r>
    </w:p>
    <w:p w14:paraId="66E50227">
      <w:pPr>
        <w:pStyle w:val="3"/>
        <w:keepNext w:val="0"/>
        <w:keepLines w:val="0"/>
        <w:pageBreakBefore w:val="0"/>
        <w:widowControl/>
        <w:kinsoku/>
        <w:wordWrap/>
        <w:overflowPunct/>
        <w:topLinePunct w:val="0"/>
        <w:autoSpaceDE/>
        <w:autoSpaceDN/>
        <w:bidi w:val="0"/>
        <w:adjustRightInd/>
        <w:snapToGrid/>
        <w:ind w:firstLine="482"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负责人</w:t>
      </w:r>
      <w:r>
        <w:rPr>
          <w:rFonts w:hint="eastAsia" w:ascii="Times New Roman" w:hAnsi="Times New Roman" w:eastAsia="宋体"/>
          <w:i w:val="0"/>
          <w:iCs w:val="0"/>
          <w:color w:val="000000" w:themeColor="text1"/>
          <w14:textFill>
            <w14:solidFill>
              <w14:schemeClr w14:val="tx1"/>
            </w14:solidFill>
          </w14:textFill>
        </w:rPr>
        <w:t>：金正轩（FCM基础设施，Android独占功能）</w:t>
      </w:r>
    </w:p>
    <w:p w14:paraId="24B3A2B4">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核心流程顺序图</w:t>
      </w:r>
    </w:p>
    <w:p w14:paraId="1606E3B7">
      <w:pPr>
        <w:pStyle w:val="13"/>
        <w:ind w:left="0" w:leftChars="0" w:firstLine="0" w:firstLineChars="0"/>
        <w:jc w:val="center"/>
        <w:rPr>
          <w:rFonts w:hint="eastAsia"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drawing>
          <wp:inline distT="0" distB="0" distL="114300" distR="114300">
            <wp:extent cx="5334000" cy="1903095"/>
            <wp:effectExtent l="0" t="0" r="0" b="0"/>
            <wp:docPr id="3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title="fig:"/>
                    <pic:cNvPicPr>
                      <a:picLocks noChangeAspect="1" noChangeArrowheads="1"/>
                    </pic:cNvPicPr>
                  </pic:nvPicPr>
                  <pic:blipFill>
                    <a:blip r:embed="rId10"/>
                    <a:stretch>
                      <a:fillRect/>
                    </a:stretch>
                  </pic:blipFill>
                  <pic:spPr>
                    <a:xfrm>
                      <a:off x="0" y="0"/>
                      <a:ext cx="5334000" cy="1903361"/>
                    </a:xfrm>
                    <a:prstGeom prst="rect">
                      <a:avLst/>
                    </a:prstGeom>
                    <a:noFill/>
                    <a:ln w="9525">
                      <a:noFill/>
                    </a:ln>
                  </pic:spPr>
                </pic:pic>
              </a:graphicData>
            </a:graphic>
          </wp:inline>
        </w:drawing>
      </w:r>
      <w:r>
        <w:rPr>
          <w:rFonts w:ascii="Times New Roman" w:hAnsi="Times New Roman" w:eastAsia="宋体"/>
          <w:i w:val="0"/>
          <w:iCs w:val="0"/>
          <w:color w:val="000000" w:themeColor="text1"/>
          <w14:textFill>
            <w14:solidFill>
              <w14:schemeClr w14:val="tx1"/>
            </w14:solidFill>
          </w14:textFill>
        </w:rPr>
        <w:br w:type="textWrapping"/>
      </w:r>
      <w:r>
        <w:rPr>
          <w:rFonts w:hint="eastAsia" w:ascii="Times New Roman" w:hAnsi="Times New Roman" w:eastAsia="宋体"/>
          <w:i w:val="0"/>
          <w:iCs w:val="0"/>
          <w:color w:val="000000" w:themeColor="text1"/>
          <w14:textFill>
            <w14:solidFill>
              <w14:schemeClr w14:val="tx1"/>
            </w14:solidFill>
          </w14:textFill>
        </w:rPr>
        <w:t>图</w:t>
      </w:r>
      <w:r>
        <w:rPr>
          <w:rFonts w:hint="eastAsia" w:ascii="Times New Roman" w:hAnsi="Times New Roman" w:eastAsia="宋体"/>
          <w:i w:val="0"/>
          <w:iCs w:val="0"/>
          <w:color w:val="000000" w:themeColor="text1"/>
          <w:lang w:val="en-US" w:eastAsia="zh-CN"/>
          <w14:textFill>
            <w14:solidFill>
              <w14:schemeClr w14:val="tx1"/>
            </w14:solidFill>
          </w14:textFill>
        </w:rPr>
        <w:t>1-3</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FCM消息推送顺序图</w:t>
      </w:r>
    </w:p>
    <w:p w14:paraId="207BC966">
      <w:pPr>
        <w:pStyle w:val="13"/>
        <w:keepNext w:val="0"/>
        <w:keepLines w:val="0"/>
        <w:pageBreakBefore w:val="0"/>
        <w:widowControl/>
        <w:kinsoku/>
        <w:wordWrap/>
        <w:overflowPunct/>
        <w:topLinePunct w:val="0"/>
        <w:autoSpaceDE/>
        <w:autoSpaceDN/>
        <w:bidi w:val="0"/>
        <w:adjustRightInd/>
        <w:snapToGrid/>
        <w:ind w:left="0" w:leftChars="0" w:right="482" w:firstLine="482"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FCM消息推送顺序图说明</w:t>
      </w:r>
      <w:r>
        <w:rPr>
          <w:rFonts w:hint="eastAsia" w:ascii="Times New Roman" w:hAnsi="Times New Roman" w:eastAsia="宋体"/>
          <w:i w:val="0"/>
          <w:iCs w:val="0"/>
          <w:color w:val="000000" w:themeColor="text1"/>
          <w14:textFill>
            <w14:solidFill>
              <w14:schemeClr w14:val="tx1"/>
            </w14:solidFill>
          </w14:textFill>
        </w:rPr>
        <w:t>：由FCMSender通过HTTP</w:t>
      </w:r>
      <w:r>
        <w:rPr>
          <w:rFonts w:ascii="Times New Roman" w:hAnsi="Times New Roman" w:eastAsia="宋体"/>
          <w:i w:val="0"/>
          <w:iCs w:val="0"/>
          <w:color w:val="000000" w:themeColor="text1"/>
          <w14:textFill>
            <w14:solidFill>
              <w14:schemeClr w14:val="tx1"/>
            </w14:solidFill>
          </w14:textFill>
        </w:rPr>
        <w:t xml:space="preserve"> V1 </w:t>
      </w:r>
      <w:r>
        <w:rPr>
          <w:rFonts w:hint="eastAsia" w:ascii="Times New Roman" w:hAnsi="Times New Roman" w:eastAsia="宋体"/>
          <w:i w:val="0"/>
          <w:iCs w:val="0"/>
          <w:color w:val="000000" w:themeColor="text1"/>
          <w14:textFill>
            <w14:solidFill>
              <w14:schemeClr w14:val="tx1"/>
            </w14:solidFill>
          </w14:textFill>
        </w:rPr>
        <w:t>API向FCM</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Server发送data-only消息（含OAuth</w:t>
      </w:r>
      <w:r>
        <w:rPr>
          <w:rFonts w:ascii="Times New Roman" w:hAnsi="Times New Roman" w:eastAsia="宋体"/>
          <w:i w:val="0"/>
          <w:iCs w:val="0"/>
          <w:color w:val="000000" w:themeColor="text1"/>
          <w14:textFill>
            <w14:solidFill>
              <w14:schemeClr w14:val="tx1"/>
            </w14:solidFill>
          </w14:textFill>
        </w:rPr>
        <w:t xml:space="preserve"> 2.0 </w:t>
      </w:r>
      <w:r>
        <w:rPr>
          <w:rFonts w:hint="eastAsia" w:ascii="Times New Roman" w:hAnsi="Times New Roman" w:eastAsia="宋体"/>
          <w:i w:val="0"/>
          <w:iCs w:val="0"/>
          <w:color w:val="000000" w:themeColor="text1"/>
          <w14:textFill>
            <w14:solidFill>
              <w14:schemeClr w14:val="tx1"/>
            </w14:solidFill>
          </w14:textFill>
        </w:rPr>
        <w:t>Token认证），FCM</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Server将消息推送至目标设备。目标设备上SCCFirebaseMessagingService的onMessageReceived回调接收消息payload，解析sync_entity标记和消息类型后，通过NotificationManager创建Android系统通知并写入本地Room数据库。消息状态同步通过NotificationWorker后台定期与Bmob云端比对更新，实现闭环确认。</w:t>
      </w:r>
    </w:p>
    <w:bookmarkEnd w:id="49"/>
    <w:p w14:paraId="36DA74D9">
      <w:pPr>
        <w:pStyle w:val="5"/>
        <w:keepNext/>
        <w:keepLines/>
        <w:pageBreakBefore w:val="0"/>
        <w:widowControl/>
        <w:kinsoku/>
        <w:wordWrap/>
        <w:overflowPunct/>
        <w:topLinePunct w:val="0"/>
        <w:autoSpaceDE/>
        <w:autoSpaceDN/>
        <w:bidi w:val="0"/>
        <w:adjustRightInd/>
        <w:snapToGrid/>
        <w:textAlignment w:val="auto"/>
        <w:outlineLvl w:val="2"/>
        <w:rPr>
          <w:rFonts w:ascii="Times New Roman" w:hAnsi="Times New Roman" w:eastAsia="宋体"/>
          <w:b/>
          <w:bCs/>
          <w:i w:val="0"/>
          <w:iCs w:val="0"/>
          <w:color w:val="000000" w:themeColor="text1"/>
          <w:sz w:val="28"/>
          <w:szCs w:val="28"/>
          <w14:textFill>
            <w14:solidFill>
              <w14:schemeClr w14:val="tx1"/>
            </w14:solidFill>
          </w14:textFill>
        </w:rPr>
      </w:pPr>
      <w:bookmarkStart w:id="50" w:name="_Toc24643"/>
      <w:bookmarkStart w:id="51" w:name="Xf29a10546211800da0b1deece1ec4ee6157f02f"/>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1.5.4</w:t>
      </w:r>
      <w:r>
        <w:rPr>
          <w:rFonts w:ascii="Times New Roman" w:hAnsi="Times New Roman" w:eastAsia="宋体"/>
          <w:b/>
          <w:bCs/>
          <w:i w:val="0"/>
          <w:iCs w:val="0"/>
          <w:color w:val="000000" w:themeColor="text1"/>
          <w:sz w:val="28"/>
          <w:szCs w:val="28"/>
          <w14:textFill>
            <w14:solidFill>
              <w14:schemeClr w14:val="tx1"/>
            </w14:solidFill>
          </w14:textFill>
        </w:rPr>
        <w:t xml:space="preserve"> </w:t>
      </w:r>
      <w:r>
        <w:rPr>
          <w:rFonts w:hint="eastAsia" w:ascii="Times New Roman" w:hAnsi="Times New Roman" w:eastAsia="宋体"/>
          <w:b/>
          <w:bCs/>
          <w:i w:val="0"/>
          <w:iCs w:val="0"/>
          <w:color w:val="000000" w:themeColor="text1"/>
          <w:sz w:val="28"/>
          <w:szCs w:val="28"/>
          <w14:textFill>
            <w14:solidFill>
              <w14:schemeClr w14:val="tx1"/>
            </w14:solidFill>
          </w14:textFill>
        </w:rPr>
        <w:t>AI智能通知决策引擎</w:t>
      </w:r>
      <w:bookmarkEnd w:id="50"/>
    </w:p>
    <w:p w14:paraId="165AB1F4">
      <w:pPr>
        <w:pStyle w:val="29"/>
        <w:keepNext w:val="0"/>
        <w:keepLines w:val="0"/>
        <w:pageBreakBefore w:val="0"/>
        <w:widowControl/>
        <w:kinsoku/>
        <w:wordWrap/>
        <w:overflowPunct/>
        <w:topLinePunct w:val="0"/>
        <w:autoSpaceDE/>
        <w:autoSpaceDN/>
        <w:bidi w:val="0"/>
        <w:adjustRightInd/>
        <w:snapToGrid/>
        <w:ind w:firstLine="482"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功能描述</w:t>
      </w:r>
      <w:r>
        <w:rPr>
          <w:rFonts w:hint="eastAsia" w:ascii="Times New Roman" w:hAnsi="Times New Roman" w:eastAsia="宋体"/>
          <w:i w:val="0"/>
          <w:iCs w:val="0"/>
          <w:color w:val="000000" w:themeColor="text1"/>
          <w14:textFill>
            <w14:solidFill>
              <w14:schemeClr w14:val="tx1"/>
            </w14:solidFill>
          </w14:textFill>
        </w:rPr>
        <w:t>：设计4步决策流水线，对所有通知事件（快递到达/工单创建/公告发布等11种事件类型）进行智能评估，根据用户上下文（免打扰时段/工作时间/周末/午餐时间）、历史行为偏好（活跃时段分析）和事件紧急程度（CRITICAL/HIGH/MEDIUM/LOW），输出6维决策结果——通知优先级、最佳发送时间、是否合并、通知渠道、声音、振动。各端收到推送后各自实现通知展示，Android端额外提供智能排序和免打扰控制。</w:t>
      </w:r>
    </w:p>
    <w:p w14:paraId="153110A1">
      <w:pPr>
        <w:pStyle w:val="3"/>
        <w:keepNext w:val="0"/>
        <w:keepLines w:val="0"/>
        <w:pageBreakBefore w:val="0"/>
        <w:widowControl/>
        <w:kinsoku/>
        <w:wordWrap/>
        <w:overflowPunct/>
        <w:topLinePunct w:val="0"/>
        <w:autoSpaceDE/>
        <w:autoSpaceDN/>
        <w:bidi w:val="0"/>
        <w:adjustRightInd/>
        <w:snapToGrid/>
        <w:ind w:firstLine="482"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负责人</w:t>
      </w:r>
      <w:r>
        <w:rPr>
          <w:rFonts w:hint="eastAsia" w:ascii="Times New Roman" w:hAnsi="Times New Roman" w:eastAsia="宋体"/>
          <w:i w:val="0"/>
          <w:iCs w:val="0"/>
          <w:color w:val="000000" w:themeColor="text1"/>
          <w14:textFill>
            <w14:solidFill>
              <w14:schemeClr w14:val="tx1"/>
            </w14:solidFill>
          </w14:textFill>
        </w:rPr>
        <w:t>：金正轩（Android独占AI决策引擎）</w:t>
      </w:r>
    </w:p>
    <w:p w14:paraId="4EDB19D5">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核心流程顺序图</w:t>
      </w:r>
    </w:p>
    <w:p w14:paraId="2234E052">
      <w:pPr>
        <w:pStyle w:val="13"/>
        <w:ind w:left="0" w:leftChars="0" w:firstLine="0" w:firstLineChars="0"/>
        <w:jc w:val="center"/>
        <w:rPr>
          <w:rFonts w:hint="eastAsia"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drawing>
          <wp:inline distT="0" distB="0" distL="114300" distR="114300">
            <wp:extent cx="5334000" cy="2108200"/>
            <wp:effectExtent l="0" t="0" r="0" b="0"/>
            <wp:docPr id="3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title="fig:"/>
                    <pic:cNvPicPr>
                      <a:picLocks noChangeAspect="1" noChangeArrowheads="1"/>
                    </pic:cNvPicPr>
                  </pic:nvPicPr>
                  <pic:blipFill>
                    <a:blip r:embed="rId11"/>
                    <a:stretch>
                      <a:fillRect/>
                    </a:stretch>
                  </pic:blipFill>
                  <pic:spPr>
                    <a:xfrm>
                      <a:off x="0" y="0"/>
                      <a:ext cx="5334000" cy="2108200"/>
                    </a:xfrm>
                    <a:prstGeom prst="rect">
                      <a:avLst/>
                    </a:prstGeom>
                    <a:noFill/>
                    <a:ln w="9525">
                      <a:noFill/>
                    </a:ln>
                  </pic:spPr>
                </pic:pic>
              </a:graphicData>
            </a:graphic>
          </wp:inline>
        </w:drawing>
      </w:r>
      <w:r>
        <w:rPr>
          <w:rFonts w:ascii="Times New Roman" w:hAnsi="Times New Roman" w:eastAsia="宋体"/>
          <w:i w:val="0"/>
          <w:iCs w:val="0"/>
          <w:color w:val="000000" w:themeColor="text1"/>
          <w14:textFill>
            <w14:solidFill>
              <w14:schemeClr w14:val="tx1"/>
            </w14:solidFill>
          </w14:textFill>
        </w:rPr>
        <w:br w:type="textWrapping"/>
      </w:r>
      <w:r>
        <w:rPr>
          <w:rFonts w:hint="eastAsia" w:ascii="Times New Roman" w:hAnsi="Times New Roman" w:eastAsia="宋体"/>
          <w:i w:val="0"/>
          <w:iCs w:val="0"/>
          <w:color w:val="000000" w:themeColor="text1"/>
          <w14:textFill>
            <w14:solidFill>
              <w14:schemeClr w14:val="tx1"/>
            </w14:solidFill>
          </w14:textFill>
        </w:rPr>
        <w:t>图</w:t>
      </w:r>
      <w:r>
        <w:rPr>
          <w:rFonts w:hint="eastAsia" w:ascii="Times New Roman" w:hAnsi="Times New Roman" w:eastAsia="宋体"/>
          <w:i w:val="0"/>
          <w:iCs w:val="0"/>
          <w:color w:val="000000" w:themeColor="text1"/>
          <w:lang w:val="en-US" w:eastAsia="zh-CN"/>
          <w14:textFill>
            <w14:solidFill>
              <w14:schemeClr w14:val="tx1"/>
            </w14:solidFill>
          </w14:textFill>
        </w:rPr>
        <w:t>1-4</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AI智能通知决策顺序图</w:t>
      </w:r>
    </w:p>
    <w:p w14:paraId="250B3F4F">
      <w:pPr>
        <w:pStyle w:val="13"/>
        <w:keepNext w:val="0"/>
        <w:keepLines w:val="0"/>
        <w:pageBreakBefore w:val="0"/>
        <w:widowControl/>
        <w:kinsoku/>
        <w:wordWrap/>
        <w:overflowPunct/>
        <w:topLinePunct w:val="0"/>
        <w:autoSpaceDE/>
        <w:autoSpaceDN/>
        <w:bidi w:val="0"/>
        <w:adjustRightInd/>
        <w:snapToGrid/>
        <w:ind w:left="0" w:leftChars="0" w:right="482" w:firstLine="482"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AI智能通知决策顺序图说明</w:t>
      </w:r>
      <w:r>
        <w:rPr>
          <w:rFonts w:hint="eastAsia" w:ascii="Times New Roman" w:hAnsi="Times New Roman" w:eastAsia="宋体"/>
          <w:i w:val="0"/>
          <w:iCs w:val="0"/>
          <w:color w:val="000000" w:themeColor="text1"/>
          <w14:textFill>
            <w14:solidFill>
              <w14:schemeClr w14:val="tx1"/>
            </w14:solidFill>
          </w14:textFill>
        </w:rPr>
        <w:t>：由NotificationService触发AINotificationEngine的calculateBasePriority()方法，根据用户上下文（免打扰时段/工作时间/周末/午餐时间）和历史行为偏好（活跃时段分析）进行智能评估。根据事件紧急程度（CRITICAL/HIGH/MEDIUM/LOW），调整通知优先级和最佳发送时间。最后根据用户偏好（是否合并/通知渠道/声音/振动），生成最终的决策结果。</w:t>
      </w:r>
    </w:p>
    <w:bookmarkEnd w:id="51"/>
    <w:p w14:paraId="386F9D48">
      <w:pPr>
        <w:pStyle w:val="5"/>
        <w:keepNext/>
        <w:keepLines/>
        <w:pageBreakBefore w:val="0"/>
        <w:widowControl/>
        <w:kinsoku/>
        <w:wordWrap/>
        <w:overflowPunct/>
        <w:topLinePunct w:val="0"/>
        <w:autoSpaceDE/>
        <w:autoSpaceDN/>
        <w:bidi w:val="0"/>
        <w:adjustRightInd/>
        <w:snapToGrid/>
        <w:textAlignment w:val="auto"/>
        <w:outlineLvl w:val="2"/>
        <w:rPr>
          <w:rFonts w:ascii="Times New Roman" w:hAnsi="Times New Roman" w:eastAsia="宋体"/>
          <w:b/>
          <w:bCs/>
          <w:i w:val="0"/>
          <w:iCs w:val="0"/>
          <w:color w:val="000000" w:themeColor="text1"/>
          <w:sz w:val="28"/>
          <w:szCs w:val="28"/>
          <w14:textFill>
            <w14:solidFill>
              <w14:schemeClr w14:val="tx1"/>
            </w14:solidFill>
          </w14:textFill>
        </w:rPr>
      </w:pPr>
      <w:bookmarkStart w:id="52" w:name="_Toc17179"/>
      <w:bookmarkStart w:id="53" w:name="X60684535808d4d1f9c2e908413f607815d6f5e1"/>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1.5.5</w:t>
      </w:r>
      <w:r>
        <w:rPr>
          <w:rFonts w:ascii="Times New Roman" w:hAnsi="Times New Roman" w:eastAsia="宋体"/>
          <w:b/>
          <w:bCs/>
          <w:i w:val="0"/>
          <w:iCs w:val="0"/>
          <w:color w:val="000000" w:themeColor="text1"/>
          <w:sz w:val="28"/>
          <w:szCs w:val="28"/>
          <w14:textFill>
            <w14:solidFill>
              <w14:schemeClr w14:val="tx1"/>
            </w14:solidFill>
          </w14:textFill>
        </w:rPr>
        <w:t xml:space="preserve"> </w:t>
      </w:r>
      <w:r>
        <w:rPr>
          <w:rFonts w:hint="eastAsia" w:ascii="Times New Roman" w:hAnsi="Times New Roman" w:eastAsia="宋体"/>
          <w:b/>
          <w:bCs/>
          <w:i w:val="0"/>
          <w:iCs w:val="0"/>
          <w:color w:val="000000" w:themeColor="text1"/>
          <w:sz w:val="28"/>
          <w:szCs w:val="28"/>
          <w14:textFill>
            <w14:solidFill>
              <w14:schemeClr w14:val="tx1"/>
            </w14:solidFill>
          </w14:textFill>
        </w:rPr>
        <w:t>多端AI语音交互系统</w:t>
      </w:r>
      <w:bookmarkEnd w:id="52"/>
    </w:p>
    <w:p w14:paraId="0A273AF8">
      <w:pPr>
        <w:pStyle w:val="29"/>
        <w:keepNext w:val="0"/>
        <w:keepLines w:val="0"/>
        <w:pageBreakBefore w:val="0"/>
        <w:widowControl/>
        <w:kinsoku/>
        <w:wordWrap/>
        <w:overflowPunct/>
        <w:topLinePunct w:val="0"/>
        <w:autoSpaceDE/>
        <w:autoSpaceDN/>
        <w:bidi w:val="0"/>
        <w:adjustRightInd/>
        <w:snapToGrid/>
        <w:ind w:firstLine="482"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功能描述</w:t>
      </w:r>
      <w:r>
        <w:rPr>
          <w:rFonts w:hint="eastAsia" w:ascii="Times New Roman" w:hAnsi="Times New Roman" w:eastAsia="宋体"/>
          <w:i w:val="0"/>
          <w:iCs w:val="0"/>
          <w:color w:val="000000" w:themeColor="text1"/>
          <w14:textFill>
            <w14:solidFill>
              <w14:schemeClr w14:val="tx1"/>
            </w14:solidFill>
          </w14:textFill>
        </w:rPr>
        <w:t>：六端各自集成AI能力，实现多样化的语音/智能交互体验。Android端通过Deepseek</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v4-pro大模型实现语音搜索（SpeechRecognizer→AI分析→路由执行），API不可用时自动回退到本地关键词匹配+9类离线问答库。iOS端利用SFSpeechRecognizer+DeepSeek实现语音报修自动生成工单。鸿蒙端通过AudioCapturer→百度ASR→指令解析实现智能家居设备语音控制。Flutter/Uniapp/Cordova三端分别集成DeepSeek</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API实现AI智能客服和智能调度。</w:t>
      </w:r>
    </w:p>
    <w:p w14:paraId="137C93D6">
      <w:pPr>
        <w:pStyle w:val="3"/>
        <w:keepNext w:val="0"/>
        <w:keepLines w:val="0"/>
        <w:pageBreakBefore w:val="0"/>
        <w:widowControl/>
        <w:kinsoku/>
        <w:wordWrap/>
        <w:overflowPunct/>
        <w:topLinePunct w:val="0"/>
        <w:autoSpaceDE/>
        <w:autoSpaceDN/>
        <w:bidi w:val="0"/>
        <w:adjustRightInd/>
        <w:snapToGrid/>
        <w:ind w:firstLine="482"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负责人</w:t>
      </w:r>
      <w:r>
        <w:rPr>
          <w:rFonts w:hint="eastAsia" w:ascii="Times New Roman" w:hAnsi="Times New Roman" w:eastAsia="宋体"/>
          <w:i w:val="0"/>
          <w:iCs w:val="0"/>
          <w:color w:val="000000" w:themeColor="text1"/>
          <w14:textFill>
            <w14:solidFill>
              <w14:schemeClr w14:val="tx1"/>
            </w14:solidFill>
          </w14:textFill>
        </w:rPr>
        <w:t>：金正轩（Android</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Deepseek集成）、胡文启（iOS</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SFSpeech+DeepSeek）、龚成磊（鸿蒙百度ASR）、虎康/曹万千/蔡迦南（各端DeepSeek</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API集成）</w:t>
      </w:r>
    </w:p>
    <w:p w14:paraId="2E479A74">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核心流程顺序图（Android</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Deepseek语音搜索）</w:t>
      </w:r>
    </w:p>
    <w:p w14:paraId="696AE354">
      <w:pPr>
        <w:pStyle w:val="13"/>
        <w:ind w:left="0" w:leftChars="0" w:firstLine="0" w:firstLineChars="0"/>
        <w:jc w:val="center"/>
        <w:rPr>
          <w:rFonts w:hint="eastAsia"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drawing>
          <wp:inline distT="0" distB="0" distL="114300" distR="114300">
            <wp:extent cx="5334000" cy="3270885"/>
            <wp:effectExtent l="0" t="0" r="0" b="0"/>
            <wp:docPr id="4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title="fig:"/>
                    <pic:cNvPicPr>
                      <a:picLocks noChangeAspect="1" noChangeArrowheads="1"/>
                    </pic:cNvPicPr>
                  </pic:nvPicPr>
                  <pic:blipFill>
                    <a:blip r:embed="rId12"/>
                    <a:stretch>
                      <a:fillRect/>
                    </a:stretch>
                  </pic:blipFill>
                  <pic:spPr>
                    <a:xfrm>
                      <a:off x="0" y="0"/>
                      <a:ext cx="5334000" cy="3271428"/>
                    </a:xfrm>
                    <a:prstGeom prst="rect">
                      <a:avLst/>
                    </a:prstGeom>
                    <a:noFill/>
                    <a:ln w="9525">
                      <a:noFill/>
                    </a:ln>
                  </pic:spPr>
                </pic:pic>
              </a:graphicData>
            </a:graphic>
          </wp:inline>
        </w:drawing>
      </w:r>
      <w:r>
        <w:rPr>
          <w:rFonts w:ascii="Times New Roman" w:hAnsi="Times New Roman" w:eastAsia="宋体"/>
          <w:i w:val="0"/>
          <w:iCs w:val="0"/>
          <w:color w:val="000000" w:themeColor="text1"/>
          <w14:textFill>
            <w14:solidFill>
              <w14:schemeClr w14:val="tx1"/>
            </w14:solidFill>
          </w14:textFill>
        </w:rPr>
        <w:br w:type="textWrapping"/>
      </w:r>
      <w:r>
        <w:rPr>
          <w:rFonts w:hint="eastAsia" w:ascii="Times New Roman" w:hAnsi="Times New Roman" w:eastAsia="宋体"/>
          <w:i w:val="0"/>
          <w:iCs w:val="0"/>
          <w:color w:val="000000" w:themeColor="text1"/>
          <w14:textFill>
            <w14:solidFill>
              <w14:schemeClr w14:val="tx1"/>
            </w14:solidFill>
          </w14:textFill>
        </w:rPr>
        <w:t>图</w:t>
      </w:r>
      <w:r>
        <w:rPr>
          <w:rFonts w:hint="eastAsia" w:ascii="Times New Roman" w:hAnsi="Times New Roman" w:eastAsia="宋体"/>
          <w:i w:val="0"/>
          <w:iCs w:val="0"/>
          <w:color w:val="000000" w:themeColor="text1"/>
          <w:lang w:val="en-US" w:eastAsia="zh-CN"/>
          <w14:textFill>
            <w14:solidFill>
              <w14:schemeClr w14:val="tx1"/>
            </w14:solidFill>
          </w14:textFill>
        </w:rPr>
        <w:t>1-5</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AI语音搜索顺序图</w:t>
      </w:r>
    </w:p>
    <w:p w14:paraId="265EF407">
      <w:pPr>
        <w:pStyle w:val="13"/>
        <w:keepNext w:val="0"/>
        <w:keepLines w:val="0"/>
        <w:pageBreakBefore w:val="0"/>
        <w:widowControl/>
        <w:kinsoku/>
        <w:wordWrap/>
        <w:overflowPunct/>
        <w:topLinePunct w:val="0"/>
        <w:autoSpaceDE/>
        <w:autoSpaceDN/>
        <w:bidi w:val="0"/>
        <w:adjustRightInd/>
        <w:snapToGrid/>
        <w:ind w:left="0" w:leftChars="0" w:right="482" w:firstLine="482"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AI语音搜索顺序图说明</w:t>
      </w:r>
      <w:r>
        <w:rPr>
          <w:rFonts w:hint="eastAsia" w:ascii="Times New Roman" w:hAnsi="Times New Roman" w:eastAsia="宋体"/>
          <w:i w:val="0"/>
          <w:iCs w:val="0"/>
          <w:color w:val="000000" w:themeColor="text1"/>
          <w14:textFill>
            <w14:solidFill>
              <w14:schemeClr w14:val="tx1"/>
            </w14:solidFill>
          </w14:textFill>
        </w:rPr>
        <w:t>：用户点击麦克风按钮，Android</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SpeechRecognizer语音转文字（zh-CN），AIVoiceSearchAssistant.analyzeVoiceInput()调用DeepseekClient.chat()发送System</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Prompt+用户文本，AI返回JSON（correctedText/keywords/expandedKeywords/voiceIntent/category/chatAnswer），根据voiceIntent执行对应路由（SEARCH/REPORT/INQUIRY/NAVIGATE/CHAT）。当AI</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API不可用时，通过fallbackAnalyze()本地处理，展示本地问答库回答。</w:t>
      </w:r>
    </w:p>
    <w:bookmarkEnd w:id="53"/>
    <w:p w14:paraId="722CF448">
      <w:pPr>
        <w:pStyle w:val="5"/>
        <w:keepNext/>
        <w:keepLines/>
        <w:pageBreakBefore w:val="0"/>
        <w:widowControl/>
        <w:kinsoku/>
        <w:wordWrap/>
        <w:overflowPunct/>
        <w:topLinePunct w:val="0"/>
        <w:autoSpaceDE/>
        <w:autoSpaceDN/>
        <w:bidi w:val="0"/>
        <w:adjustRightInd/>
        <w:snapToGrid/>
        <w:textAlignment w:val="auto"/>
        <w:outlineLvl w:val="2"/>
        <w:rPr>
          <w:rFonts w:ascii="Times New Roman" w:hAnsi="Times New Roman" w:eastAsia="宋体"/>
          <w:b/>
          <w:bCs/>
          <w:i w:val="0"/>
          <w:iCs w:val="0"/>
          <w:color w:val="000000" w:themeColor="text1"/>
          <w:sz w:val="28"/>
          <w:szCs w:val="28"/>
          <w14:textFill>
            <w14:solidFill>
              <w14:schemeClr w14:val="tx1"/>
            </w14:solidFill>
          </w14:textFill>
        </w:rPr>
      </w:pPr>
      <w:bookmarkStart w:id="54" w:name="_Toc2072"/>
      <w:bookmarkStart w:id="55" w:name="Xebbd08ed9670f1414cd511c13103df5bef557b0"/>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1.5.6</w:t>
      </w:r>
      <w:r>
        <w:rPr>
          <w:rFonts w:ascii="Times New Roman" w:hAnsi="Times New Roman" w:eastAsia="宋体"/>
          <w:b/>
          <w:bCs/>
          <w:i w:val="0"/>
          <w:iCs w:val="0"/>
          <w:color w:val="000000" w:themeColor="text1"/>
          <w:sz w:val="28"/>
          <w:szCs w:val="28"/>
          <w14:textFill>
            <w14:solidFill>
              <w14:schemeClr w14:val="tx1"/>
            </w14:solidFill>
          </w14:textFill>
        </w:rPr>
        <w:t xml:space="preserve"> </w:t>
      </w:r>
      <w:r>
        <w:rPr>
          <w:rFonts w:hint="eastAsia" w:ascii="Times New Roman" w:hAnsi="Times New Roman" w:eastAsia="宋体"/>
          <w:b/>
          <w:bCs/>
          <w:i w:val="0"/>
          <w:iCs w:val="0"/>
          <w:color w:val="000000" w:themeColor="text1"/>
          <w:sz w:val="28"/>
          <w:szCs w:val="28"/>
          <w14:textFill>
            <w14:solidFill>
              <w14:schemeClr w14:val="tx1"/>
            </w14:solidFill>
          </w14:textFill>
        </w:rPr>
        <w:t>角色感知UI适配</w:t>
      </w:r>
      <w:bookmarkEnd w:id="54"/>
    </w:p>
    <w:p w14:paraId="1A0B1796">
      <w:pPr>
        <w:pStyle w:val="29"/>
        <w:keepNext w:val="0"/>
        <w:keepLines w:val="0"/>
        <w:pageBreakBefore w:val="0"/>
        <w:widowControl/>
        <w:kinsoku/>
        <w:wordWrap/>
        <w:overflowPunct/>
        <w:topLinePunct w:val="0"/>
        <w:autoSpaceDE/>
        <w:autoSpaceDN/>
        <w:bidi w:val="0"/>
        <w:adjustRightInd/>
        <w:snapToGrid/>
        <w:ind w:firstLine="482"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功能描述</w:t>
      </w:r>
      <w:r>
        <w:rPr>
          <w:rFonts w:hint="eastAsia" w:ascii="Times New Roman" w:hAnsi="Times New Roman" w:eastAsia="宋体"/>
          <w:i w:val="0"/>
          <w:iCs w:val="0"/>
          <w:color w:val="000000" w:themeColor="text1"/>
          <w14:textFill>
            <w14:solidFill>
              <w14:schemeClr w14:val="tx1"/>
            </w14:solidFill>
          </w14:textFill>
        </w:rPr>
        <w:t>：各端根据用户角色实现差异化UI展示。Android端利用App</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Shortcuts特性（金正轩），根据登录用户角色（业主/维修工/管理员）动态生成不同的长按快捷菜单，使用scc://深链接协议统一路由。iOS端通过WidgetKit实现桌面组件（胡文启），首页实时显示工单状态和待办提醒。其余各端通过角色条件判断实现首页功能入口差异化展示。</w:t>
      </w:r>
    </w:p>
    <w:p w14:paraId="0BD6FD62">
      <w:pPr>
        <w:pStyle w:val="3"/>
        <w:keepNext w:val="0"/>
        <w:keepLines w:val="0"/>
        <w:pageBreakBefore w:val="0"/>
        <w:widowControl/>
        <w:kinsoku/>
        <w:wordWrap/>
        <w:overflowPunct/>
        <w:topLinePunct w:val="0"/>
        <w:autoSpaceDE/>
        <w:autoSpaceDN/>
        <w:bidi w:val="0"/>
        <w:adjustRightInd/>
        <w:snapToGrid/>
        <w:ind w:firstLine="482"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负责人</w:t>
      </w:r>
      <w:r>
        <w:rPr>
          <w:rFonts w:hint="eastAsia" w:ascii="Times New Roman" w:hAnsi="Times New Roman" w:eastAsia="宋体"/>
          <w:i w:val="0"/>
          <w:iCs w:val="0"/>
          <w:color w:val="000000" w:themeColor="text1"/>
          <w14:textFill>
            <w14:solidFill>
              <w14:schemeClr w14:val="tx1"/>
            </w14:solidFill>
          </w14:textFill>
        </w:rPr>
        <w:t>：金正轩（Android快捷方式）、胡文启（iOS</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Widget）、曹万千/蔡迦南/龚成磊/虎康（各端角色UI适配）</w:t>
      </w:r>
    </w:p>
    <w:p w14:paraId="5390B7E4">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核心流程顺序图（Android角色感知快捷方式）</w:t>
      </w:r>
    </w:p>
    <w:p w14:paraId="028C3B93">
      <w:pPr>
        <w:pStyle w:val="13"/>
        <w:ind w:left="0" w:leftChars="0" w:firstLine="0" w:firstLineChars="0"/>
        <w:jc w:val="center"/>
        <w:rPr>
          <w:rFonts w:hint="eastAsia"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drawing>
          <wp:inline distT="0" distB="0" distL="114300" distR="114300">
            <wp:extent cx="5334000" cy="3538855"/>
            <wp:effectExtent l="0" t="0" r="0" b="0"/>
            <wp:docPr id="4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title="fig:"/>
                    <pic:cNvPicPr>
                      <a:picLocks noChangeAspect="1" noChangeArrowheads="1"/>
                    </pic:cNvPicPr>
                  </pic:nvPicPr>
                  <pic:blipFill>
                    <a:blip r:embed="rId13"/>
                    <a:stretch>
                      <a:fillRect/>
                    </a:stretch>
                  </pic:blipFill>
                  <pic:spPr>
                    <a:xfrm>
                      <a:off x="0" y="0"/>
                      <a:ext cx="5334000" cy="3539311"/>
                    </a:xfrm>
                    <a:prstGeom prst="rect">
                      <a:avLst/>
                    </a:prstGeom>
                    <a:noFill/>
                    <a:ln w="9525">
                      <a:noFill/>
                    </a:ln>
                  </pic:spPr>
                </pic:pic>
              </a:graphicData>
            </a:graphic>
          </wp:inline>
        </w:drawing>
      </w:r>
      <w:r>
        <w:rPr>
          <w:rFonts w:ascii="Times New Roman" w:hAnsi="Times New Roman" w:eastAsia="宋体"/>
          <w:i w:val="0"/>
          <w:iCs w:val="0"/>
          <w:color w:val="000000" w:themeColor="text1"/>
          <w14:textFill>
            <w14:solidFill>
              <w14:schemeClr w14:val="tx1"/>
            </w14:solidFill>
          </w14:textFill>
        </w:rPr>
        <w:br w:type="textWrapping"/>
      </w:r>
      <w:r>
        <w:rPr>
          <w:rFonts w:hint="eastAsia" w:ascii="Times New Roman" w:hAnsi="Times New Roman" w:eastAsia="宋体"/>
          <w:i w:val="0"/>
          <w:iCs w:val="0"/>
          <w:color w:val="000000" w:themeColor="text1"/>
          <w14:textFill>
            <w14:solidFill>
              <w14:schemeClr w14:val="tx1"/>
            </w14:solidFill>
          </w14:textFill>
        </w:rPr>
        <w:t>图</w:t>
      </w:r>
      <w:r>
        <w:rPr>
          <w:rFonts w:hint="eastAsia" w:ascii="Times New Roman" w:hAnsi="Times New Roman" w:eastAsia="宋体"/>
          <w:i w:val="0"/>
          <w:iCs w:val="0"/>
          <w:color w:val="000000" w:themeColor="text1"/>
          <w:lang w:val="en-US" w:eastAsia="zh-CN"/>
          <w14:textFill>
            <w14:solidFill>
              <w14:schemeClr w14:val="tx1"/>
            </w14:solidFill>
          </w14:textFill>
        </w:rPr>
        <w:t>1-6</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角色感知快捷方式顺序图</w:t>
      </w:r>
    </w:p>
    <w:p w14:paraId="7F603C5D">
      <w:pPr>
        <w:pStyle w:val="13"/>
        <w:keepNext w:val="0"/>
        <w:keepLines w:val="0"/>
        <w:pageBreakBefore w:val="0"/>
        <w:widowControl/>
        <w:kinsoku/>
        <w:wordWrap/>
        <w:overflowPunct/>
        <w:topLinePunct w:val="0"/>
        <w:autoSpaceDE/>
        <w:autoSpaceDN/>
        <w:bidi w:val="0"/>
        <w:adjustRightInd/>
        <w:snapToGrid/>
        <w:ind w:left="0" w:leftChars="0" w:right="482" w:firstLine="482"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角色感知快捷方式顺序图说明</w:t>
      </w:r>
      <w:r>
        <w:rPr>
          <w:rFonts w:hint="eastAsia" w:ascii="Times New Roman" w:hAnsi="Times New Roman" w:eastAsia="宋体"/>
          <w:i w:val="0"/>
          <w:iCs w:val="0"/>
          <w:color w:val="000000" w:themeColor="text1"/>
          <w14:textFill>
            <w14:solidFill>
              <w14:schemeClr w14:val="tx1"/>
            </w14:solidFill>
          </w14:textFill>
        </w:rPr>
        <w:t>：用户点击App图标，系统根据当前登录用户的角色（业主/维修工/管理员）动态生成不同的长按图标快捷菜单。业主看到"物业报修/快递查询/通知中心/社区公告"，维修工看到"工单管理/通知中心/社区公告"，管理员看到"工单管理/用户管理/社区公告/数据统计"。所有快捷方式统一使用scc://深链接协议路由。</w:t>
      </w:r>
    </w:p>
    <w:bookmarkEnd w:id="43"/>
    <w:bookmarkEnd w:id="55"/>
    <w:p w14:paraId="797AF00B">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56" w:name="_Toc8839"/>
      <w:bookmarkStart w:id="57" w:name="系统测试与优化"/>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1.6系统测试与优化</w:t>
      </w:r>
      <w:bookmarkEnd w:id="56"/>
    </w:p>
    <w:p w14:paraId="530B0D7A">
      <w:pPr>
        <w:pStyle w:val="5"/>
        <w:keepNext/>
        <w:keepLines/>
        <w:pageBreakBefore w:val="0"/>
        <w:widowControl/>
        <w:kinsoku/>
        <w:wordWrap/>
        <w:overflowPunct/>
        <w:topLinePunct w:val="0"/>
        <w:autoSpaceDE/>
        <w:autoSpaceDN/>
        <w:bidi w:val="0"/>
        <w:adjustRightInd/>
        <w:snapToGrid/>
        <w:textAlignment w:val="auto"/>
        <w:outlineLvl w:val="2"/>
        <w:rPr>
          <w:rFonts w:ascii="Times New Roman" w:hAnsi="Times New Roman" w:eastAsia="宋体"/>
          <w:b/>
          <w:bCs/>
          <w:i w:val="0"/>
          <w:iCs w:val="0"/>
          <w:color w:val="000000" w:themeColor="text1"/>
          <w:sz w:val="28"/>
          <w:szCs w:val="28"/>
          <w14:textFill>
            <w14:solidFill>
              <w14:schemeClr w14:val="tx1"/>
            </w14:solidFill>
          </w14:textFill>
        </w:rPr>
      </w:pPr>
      <w:bookmarkStart w:id="58" w:name="_Toc16699"/>
      <w:bookmarkStart w:id="59" w:name="Xe93c5e06e9bef345b77f589945f0877902d2dc7"/>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1.6</w:t>
      </w:r>
      <w:r>
        <w:rPr>
          <w:rFonts w:ascii="Times New Roman" w:hAnsi="Times New Roman" w:eastAsia="宋体"/>
          <w:b/>
          <w:bCs/>
          <w:i w:val="0"/>
          <w:iCs w:val="0"/>
          <w:color w:val="000000" w:themeColor="text1"/>
          <w:sz w:val="28"/>
          <w:szCs w:val="28"/>
          <w14:textFill>
            <w14:solidFill>
              <w14:schemeClr w14:val="tx1"/>
            </w14:solidFill>
          </w14:textFill>
        </w:rPr>
        <w:t xml:space="preserve">.1 </w:t>
      </w:r>
      <w:r>
        <w:rPr>
          <w:rFonts w:hint="eastAsia" w:ascii="Times New Roman" w:hAnsi="Times New Roman" w:eastAsia="宋体"/>
          <w:b/>
          <w:bCs/>
          <w:i w:val="0"/>
          <w:iCs w:val="0"/>
          <w:color w:val="000000" w:themeColor="text1"/>
          <w:sz w:val="28"/>
          <w:szCs w:val="28"/>
          <w14:textFill>
            <w14:solidFill>
              <w14:schemeClr w14:val="tx1"/>
            </w14:solidFill>
          </w14:textFill>
        </w:rPr>
        <w:t>测试策略</w:t>
      </w:r>
      <w:bookmarkEnd w:id="58"/>
    </w:p>
    <w:p w14:paraId="2879C554">
      <w:pPr>
        <w:pStyle w:val="29"/>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ascii="Times New Roman" w:hAnsi="Times New Roman" w:eastAsia="宋体"/>
          <w:i w:val="0"/>
          <w:iCs w:val="0"/>
          <w:color w:val="000000" w:themeColor="text1"/>
          <w:lang w:val="en-US" w:eastAsia="zh-CN"/>
          <w14:textFill>
            <w14:solidFill>
              <w14:schemeClr w14:val="tx1"/>
            </w14:solidFill>
          </w14:textFill>
        </w:rPr>
      </w:pPr>
      <w:r>
        <w:rPr>
          <w:rFonts w:ascii="宋体" w:hAnsi="宋体" w:eastAsia="宋体" w:cs="宋体"/>
          <w:sz w:val="24"/>
          <w:szCs w:val="24"/>
        </w:rPr>
        <w:t>划分三类测试层级，说明对应测试框架、覆盖范围与典型测试场景</w:t>
      </w:r>
      <w:r>
        <w:rPr>
          <w:rFonts w:hint="eastAsia" w:ascii="宋体" w:hAnsi="宋体" w:eastAsia="宋体" w:cs="宋体"/>
          <w:sz w:val="24"/>
          <w:szCs w:val="24"/>
          <w:lang w:val="en-US" w:eastAsia="zh-CN"/>
        </w:rPr>
        <w:t>见表1-7。</w:t>
      </w:r>
    </w:p>
    <w:p w14:paraId="21B1B60E">
      <w:pPr>
        <w:pStyle w:val="29"/>
        <w:keepNext w:val="0"/>
        <w:keepLines w:val="0"/>
        <w:pageBreakBefore w:val="0"/>
        <w:widowControl/>
        <w:kinsoku/>
        <w:wordWrap/>
        <w:overflowPunct/>
        <w:topLinePunct w:val="0"/>
        <w:autoSpaceDE/>
        <w:autoSpaceDN/>
        <w:bidi w:val="0"/>
        <w:adjustRightInd/>
        <w:snapToGrid/>
        <w:ind w:firstLine="480" w:firstLineChars="200"/>
        <w:jc w:val="center"/>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lang w:val="en-US" w:eastAsia="zh-CN"/>
          <w14:textFill>
            <w14:solidFill>
              <w14:schemeClr w14:val="tx1"/>
            </w14:solidFill>
          </w14:textFill>
        </w:rPr>
        <w:t xml:space="preserve">表1-7 </w:t>
      </w:r>
      <w:r>
        <w:rPr>
          <w:rFonts w:hint="eastAsia" w:ascii="Times New Roman" w:hAnsi="Times New Roman" w:eastAsia="宋体"/>
          <w:i w:val="0"/>
          <w:iCs w:val="0"/>
          <w:color w:val="000000" w:themeColor="text1"/>
          <w14:textFill>
            <w14:solidFill>
              <w14:schemeClr w14:val="tx1"/>
            </w14:solidFill>
          </w14:textFill>
        </w:rPr>
        <w:t>项目分层测试策略</w:t>
      </w:r>
    </w:p>
    <w:tbl>
      <w:tblPr>
        <w:tblStyle w:val="47"/>
        <w:tblW w:w="89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4"/>
        <w:gridCol w:w="1763"/>
        <w:gridCol w:w="2257"/>
        <w:gridCol w:w="3680"/>
      </w:tblGrid>
      <w:tr w14:paraId="27E74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4" w:type="dxa"/>
            <w:vAlign w:val="center"/>
          </w:tcPr>
          <w:p w14:paraId="4B10368F">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测试层次</w:t>
            </w:r>
          </w:p>
        </w:tc>
        <w:tc>
          <w:tcPr>
            <w:tcW w:w="1763" w:type="dxa"/>
            <w:vAlign w:val="center"/>
          </w:tcPr>
          <w:p w14:paraId="30D860A0">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技术框架</w:t>
            </w:r>
          </w:p>
        </w:tc>
        <w:tc>
          <w:tcPr>
            <w:tcW w:w="2257" w:type="dxa"/>
            <w:vAlign w:val="center"/>
          </w:tcPr>
          <w:p w14:paraId="57B5A596">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覆盖范围</w:t>
            </w:r>
          </w:p>
        </w:tc>
        <w:tc>
          <w:tcPr>
            <w:tcW w:w="3680" w:type="dxa"/>
            <w:vAlign w:val="center"/>
          </w:tcPr>
          <w:p w14:paraId="60FA143A">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示例</w:t>
            </w:r>
          </w:p>
        </w:tc>
      </w:tr>
      <w:tr w14:paraId="29444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Align w:val="center"/>
          </w:tcPr>
          <w:p w14:paraId="427FE0F3">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单元测试</w:t>
            </w:r>
          </w:p>
        </w:tc>
        <w:tc>
          <w:tcPr>
            <w:tcW w:w="1763" w:type="dxa"/>
            <w:vAlign w:val="center"/>
          </w:tcPr>
          <w:p w14:paraId="0A1C23D1">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JUnit 4 + MockK + Turbine</w:t>
            </w:r>
          </w:p>
        </w:tc>
        <w:tc>
          <w:tcPr>
            <w:tcW w:w="2257" w:type="dxa"/>
            <w:vAlign w:val="center"/>
          </w:tcPr>
          <w:p w14:paraId="7F6C378D">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Repository、ViewModel、Utility</w:t>
            </w:r>
          </w:p>
        </w:tc>
        <w:tc>
          <w:tcPr>
            <w:tcW w:w="3680" w:type="dxa"/>
            <w:vAlign w:val="center"/>
          </w:tcPr>
          <w:p w14:paraId="243A8DA8">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AINotificationEngine决策逻辑测试、ShortcutUtils角色切换测试</w:t>
            </w:r>
          </w:p>
        </w:tc>
      </w:tr>
      <w:tr w14:paraId="21B35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Align w:val="center"/>
          </w:tcPr>
          <w:p w14:paraId="574B69F4">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集成测试</w:t>
            </w:r>
          </w:p>
        </w:tc>
        <w:tc>
          <w:tcPr>
            <w:tcW w:w="1763" w:type="dxa"/>
            <w:vAlign w:val="center"/>
          </w:tcPr>
          <w:p w14:paraId="42DED1C8">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Room Testing + WorkManager Testing</w:t>
            </w:r>
          </w:p>
        </w:tc>
        <w:tc>
          <w:tcPr>
            <w:tcW w:w="2257" w:type="dxa"/>
            <w:vAlign w:val="center"/>
          </w:tcPr>
          <w:p w14:paraId="66213B28">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DAO层、数据库迁移、Worker调度</w:t>
            </w:r>
          </w:p>
        </w:tc>
        <w:tc>
          <w:tcPr>
            <w:tcW w:w="3680" w:type="dxa"/>
            <w:vAlign w:val="center"/>
          </w:tcPr>
          <w:p w14:paraId="110C81A4">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Room数据库Migration</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1→6测试、WorkManager延迟调度测试</w:t>
            </w:r>
          </w:p>
        </w:tc>
      </w:tr>
      <w:tr w14:paraId="706A5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4" w:type="dxa"/>
            <w:vAlign w:val="center"/>
          </w:tcPr>
          <w:p w14:paraId="464E79FC">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UI测试</w:t>
            </w:r>
          </w:p>
        </w:tc>
        <w:tc>
          <w:tcPr>
            <w:tcW w:w="1763" w:type="dxa"/>
            <w:vAlign w:val="center"/>
          </w:tcPr>
          <w:p w14:paraId="430D1B53">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Compose UI Test + Espresso</w:t>
            </w:r>
          </w:p>
        </w:tc>
        <w:tc>
          <w:tcPr>
            <w:tcW w:w="2257" w:type="dxa"/>
            <w:vAlign w:val="center"/>
          </w:tcPr>
          <w:p w14:paraId="28FD7A58">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Screen渲染、用户交互</w:t>
            </w:r>
          </w:p>
        </w:tc>
        <w:tc>
          <w:tcPr>
            <w:tcW w:w="3680" w:type="dxa"/>
            <w:vAlign w:val="center"/>
          </w:tcPr>
          <w:p w14:paraId="67CABDD7">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登录流程端到端测试、角色切换UI验证</w:t>
            </w:r>
          </w:p>
        </w:tc>
      </w:tr>
    </w:tbl>
    <w:p w14:paraId="5C855E34">
      <w:pPr>
        <w:pStyle w:val="3"/>
        <w:rPr>
          <w:rFonts w:hint="eastAsia" w:ascii="Times New Roman" w:hAnsi="Times New Roman" w:eastAsia="宋体"/>
          <w:i w:val="0"/>
          <w:iCs w:val="0"/>
          <w:color w:val="000000" w:themeColor="text1"/>
          <w:lang w:eastAsia="zh-CN"/>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测试用例示例</w:t>
      </w:r>
      <w:r>
        <w:rPr>
          <w:rFonts w:hint="eastAsia" w:ascii="Times New Roman" w:hAnsi="Times New Roman" w:eastAsia="宋体"/>
          <w:i w:val="0"/>
          <w:iCs w:val="0"/>
          <w:color w:val="000000" w:themeColor="text1"/>
          <w:lang w:eastAsia="zh-CN"/>
          <w14:textFill>
            <w14:solidFill>
              <w14:schemeClr w14:val="tx1"/>
            </w14:solidFill>
          </w14:textFill>
        </w:rPr>
        <w:t>：</w:t>
      </w:r>
    </w:p>
    <w:p w14:paraId="4B43396B">
      <w:pPr>
        <w:pStyle w:val="89"/>
        <w:bidi w:val="0"/>
        <w:rPr>
          <w:rFonts w:hint="default"/>
          <w:lang w:val="en-US" w:eastAsia="zh-CN"/>
        </w:rPr>
      </w:pPr>
      <w:r>
        <w:rPr>
          <w:rFonts w:hint="default"/>
          <w:lang w:val="en-US" w:eastAsia="zh-CN"/>
        </w:rPr>
        <w:t>@Test</w:t>
      </w:r>
      <w:r>
        <w:rPr>
          <w:rFonts w:hint="default"/>
          <w:lang w:val="en-US" w:eastAsia="zh-CN"/>
        </w:rPr>
        <w:br w:type="textWrapping"/>
      </w:r>
      <w:r>
        <w:rPr>
          <w:rFonts w:hint="default"/>
          <w:lang w:val="en-US" w:eastAsia="zh-CN"/>
        </w:rPr>
        <w:t>fun `CRITICAL通知在免打扰时段应延迟发送但保持CRITICAL级别`() {</w:t>
      </w:r>
      <w:r>
        <w:rPr>
          <w:rFonts w:hint="default"/>
          <w:lang w:val="en-US" w:eastAsia="zh-CN"/>
        </w:rPr>
        <w:br w:type="textWrapping"/>
      </w:r>
      <w:r>
        <w:rPr>
          <w:rFonts w:hint="default"/>
          <w:lang w:val="en-US" w:eastAsia="zh-CN"/>
        </w:rPr>
        <w:t xml:space="preserve">    val engine = AINotificationEngine(mockPrefs, mockDao)</w:t>
      </w:r>
      <w:r>
        <w:rPr>
          <w:rFonts w:hint="default"/>
          <w:lang w:val="en-US" w:eastAsia="zh-CN"/>
        </w:rPr>
        <w:br w:type="textWrapping"/>
      </w:r>
      <w:r>
        <w:rPr>
          <w:rFonts w:hint="default"/>
          <w:lang w:val="en-US" w:eastAsia="zh-CN"/>
        </w:rPr>
        <w:t xml:space="preserve">    val event = NotificationEvent.AnnouncementImportant(1, "紧急通知")</w:t>
      </w:r>
      <w:r>
        <w:rPr>
          <w:rFonts w:hint="default"/>
          <w:lang w:val="en-US" w:eastAsia="zh-CN"/>
        </w:rPr>
        <w:br w:type="textWrapping"/>
      </w:r>
      <w:r>
        <w:rPr>
          <w:rFonts w:hint="default"/>
          <w:lang w:val="en-US" w:eastAsia="zh-CN"/>
        </w:rPr>
        <w:t xml:space="preserve">    // 模拟免打扰时段 23:00</w:t>
      </w:r>
      <w:r>
        <w:rPr>
          <w:rFonts w:hint="default"/>
          <w:lang w:val="en-US" w:eastAsia="zh-CN"/>
        </w:rPr>
        <w:br w:type="textWrapping"/>
      </w:r>
      <w:r>
        <w:rPr>
          <w:rFonts w:hint="default"/>
          <w:lang w:val="en-US" w:eastAsia="zh-CN"/>
        </w:rPr>
        <w:t xml:space="preserve">    every { mockPrefs.isQuietHours(any()) } returns true</w:t>
      </w:r>
      <w:r>
        <w:rPr>
          <w:rFonts w:hint="default"/>
          <w:lang w:val="en-US" w:eastAsia="zh-CN"/>
        </w:rPr>
        <w:br w:type="textWrapping"/>
      </w:r>
      <w:r>
        <w:rPr>
          <w:rFonts w:hint="default"/>
          <w:lang w:val="en-US" w:eastAsia="zh-CN"/>
        </w:rPr>
        <w:t xml:space="preserve">    every { mockPrefs.getQuietHours(any()) } returns Pair(22, 7)</w:t>
      </w:r>
      <w:r>
        <w:rPr>
          <w:rFonts w:hint="default"/>
          <w:lang w:val="en-US" w:eastAsia="zh-CN"/>
        </w:rPr>
        <w:br w:type="textWrapping"/>
      </w:r>
      <w:r>
        <w:rPr>
          <w:rFonts w:hint="default"/>
          <w:lang w:val="en-US" w:eastAsia="zh-CN"/>
        </w:rPr>
        <w:t xml:space="preserve">    val decision = engine.decideNotification(1, UserRole.OWNER, event)</w:t>
      </w:r>
      <w:r>
        <w:rPr>
          <w:rFonts w:hint="default"/>
          <w:lang w:val="en-US" w:eastAsia="zh-CN"/>
        </w:rPr>
        <w:br w:type="textWrapping"/>
      </w:r>
      <w:r>
        <w:rPr>
          <w:rFonts w:hint="default"/>
          <w:lang w:val="en-US" w:eastAsia="zh-CN"/>
        </w:rPr>
        <w:t xml:space="preserve">    assertEquals(Priority.CRITICAL, decision.priority)  // 不降级</w:t>
      </w:r>
      <w:r>
        <w:rPr>
          <w:rFonts w:hint="default"/>
          <w:lang w:val="en-US" w:eastAsia="zh-CN"/>
        </w:rPr>
        <w:br w:type="textWrapping"/>
      </w:r>
      <w:r>
        <w:rPr>
          <w:rFonts w:hint="default"/>
          <w:lang w:val="en-US" w:eastAsia="zh-CN"/>
        </w:rPr>
        <w:t xml:space="preserve">    assertTrue(decision.scheduledTime &gt; System.currentTimeMillis() + 60000) // 延迟到活跃时段</w:t>
      </w:r>
      <w:r>
        <w:rPr>
          <w:rFonts w:hint="default"/>
          <w:lang w:val="en-US" w:eastAsia="zh-CN"/>
        </w:rPr>
        <w:br w:type="textWrapping"/>
      </w:r>
      <w:r>
        <w:rPr>
          <w:rFonts w:hint="default"/>
          <w:lang w:val="en-US" w:eastAsia="zh-CN"/>
        </w:rPr>
        <w:t xml:space="preserve">    assertFalse(decision.sound)  // 不响铃</w:t>
      </w:r>
      <w:r>
        <w:rPr>
          <w:rFonts w:hint="default"/>
          <w:lang w:val="en-US" w:eastAsia="zh-CN"/>
        </w:rPr>
        <w:br w:type="textWrapping"/>
      </w:r>
      <w:r>
        <w:rPr>
          <w:rFonts w:hint="default"/>
          <w:lang w:val="en-US" w:eastAsia="zh-CN"/>
        </w:rPr>
        <w:t xml:space="preserve">    assertFalse(decision.vibration)  // 不振动</w:t>
      </w:r>
      <w:r>
        <w:rPr>
          <w:rFonts w:hint="default"/>
          <w:lang w:val="en-US" w:eastAsia="zh-CN"/>
        </w:rPr>
        <w:br w:type="textWrapping"/>
      </w:r>
      <w:r>
        <w:rPr>
          <w:rFonts w:hint="default"/>
          <w:lang w:val="en-US" w:eastAsia="zh-CN"/>
        </w:rPr>
        <w:t>}</w:t>
      </w:r>
    </w:p>
    <w:bookmarkEnd w:id="59"/>
    <w:p w14:paraId="0FBB4A72">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14:textFill>
            <w14:solidFill>
              <w14:schemeClr w14:val="tx1"/>
            </w14:solidFill>
          </w14:textFill>
        </w:rPr>
      </w:pPr>
      <w:bookmarkStart w:id="60" w:name="_Toc23688"/>
      <w:bookmarkStart w:id="61" w:name="X3f90b77755bc444e9d716e7b047bbc46ee8772f"/>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1.6</w:t>
      </w:r>
      <w:r>
        <w:rPr>
          <w:rFonts w:ascii="Times New Roman" w:hAnsi="Times New Roman" w:eastAsia="宋体"/>
          <w:b/>
          <w:bCs/>
          <w:i w:val="0"/>
          <w:iCs w:val="0"/>
          <w:color w:val="000000" w:themeColor="text1"/>
          <w:sz w:val="28"/>
          <w:szCs w:val="28"/>
          <w14:textFill>
            <w14:solidFill>
              <w14:schemeClr w14:val="tx1"/>
            </w14:solidFill>
          </w14:textFill>
        </w:rPr>
        <w:t xml:space="preserve">.2 </w:t>
      </w:r>
      <w:r>
        <w:rPr>
          <w:rFonts w:hint="eastAsia" w:ascii="Times New Roman" w:hAnsi="Times New Roman" w:eastAsia="宋体"/>
          <w:b/>
          <w:bCs/>
          <w:i w:val="0"/>
          <w:iCs w:val="0"/>
          <w:color w:val="000000" w:themeColor="text1"/>
          <w:sz w:val="28"/>
          <w:szCs w:val="28"/>
          <w14:textFill>
            <w14:solidFill>
              <w14:schemeClr w14:val="tx1"/>
            </w14:solidFill>
          </w14:textFill>
        </w:rPr>
        <w:t>测试结果</w:t>
      </w:r>
      <w:bookmarkEnd w:id="60"/>
    </w:p>
    <w:p w14:paraId="12467E7B">
      <w:pPr>
        <w:pStyle w:val="29"/>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ascii="Times New Roman" w:hAnsi="Times New Roman" w:eastAsia="宋体"/>
          <w:i w:val="0"/>
          <w:iCs w:val="0"/>
          <w:color w:val="000000" w:themeColor="text1"/>
          <w:lang w:val="en-US" w:eastAsia="zh-CN"/>
          <w14:textFill>
            <w14:solidFill>
              <w14:schemeClr w14:val="tx1"/>
            </w14:solidFill>
          </w14:textFill>
        </w:rPr>
      </w:pPr>
      <w:r>
        <w:rPr>
          <w:rFonts w:ascii="宋体" w:hAnsi="宋体" w:eastAsia="宋体" w:cs="宋体"/>
          <w:sz w:val="24"/>
          <w:szCs w:val="24"/>
        </w:rPr>
        <w:t>统计各类测试用例数量、通过率，并记录测试过程中发现的关键问题</w:t>
      </w:r>
      <w:r>
        <w:rPr>
          <w:rFonts w:hint="eastAsia" w:ascii="宋体" w:hAnsi="宋体" w:eastAsia="宋体" w:cs="宋体"/>
          <w:sz w:val="24"/>
          <w:szCs w:val="24"/>
          <w:lang w:val="en-US" w:eastAsia="zh-CN"/>
        </w:rPr>
        <w:t>见表1-8。</w:t>
      </w:r>
    </w:p>
    <w:p w14:paraId="3F034CCD">
      <w:pPr>
        <w:pStyle w:val="29"/>
        <w:keepNext w:val="0"/>
        <w:keepLines w:val="0"/>
        <w:pageBreakBefore w:val="0"/>
        <w:widowControl/>
        <w:kinsoku/>
        <w:wordWrap/>
        <w:overflowPunct/>
        <w:topLinePunct w:val="0"/>
        <w:autoSpaceDE/>
        <w:autoSpaceDN/>
        <w:bidi w:val="0"/>
        <w:adjustRightInd/>
        <w:snapToGrid/>
        <w:ind w:firstLine="480" w:firstLineChars="200"/>
        <w:jc w:val="center"/>
        <w:textAlignment w:val="auto"/>
        <w:rPr>
          <w:rFonts w:hint="eastAsia" w:eastAsia="宋体"/>
          <w:lang w:val="en-US" w:eastAsia="zh-CN"/>
        </w:rPr>
      </w:pPr>
      <w:r>
        <w:rPr>
          <w:rFonts w:hint="eastAsia" w:ascii="Times New Roman" w:hAnsi="Times New Roman" w:eastAsia="宋体"/>
          <w:i w:val="0"/>
          <w:iCs w:val="0"/>
          <w:color w:val="000000" w:themeColor="text1"/>
          <w:lang w:val="en-US" w:eastAsia="zh-CN"/>
          <w14:textFill>
            <w14:solidFill>
              <w14:schemeClr w14:val="tx1"/>
            </w14:solidFill>
          </w14:textFill>
        </w:rPr>
        <w:t xml:space="preserve">、表1-8 </w:t>
      </w:r>
      <w:r>
        <w:rPr>
          <w:rFonts w:hint="eastAsia" w:ascii="Times New Roman" w:hAnsi="Times New Roman" w:eastAsia="宋体"/>
          <w:i w:val="0"/>
          <w:iCs w:val="0"/>
          <w:color w:val="000000" w:themeColor="text1"/>
          <w14:textFill>
            <w14:solidFill>
              <w14:schemeClr w14:val="tx1"/>
            </w14:solidFill>
          </w14:textFill>
        </w:rPr>
        <w:t>项目分层测试</w:t>
      </w:r>
      <w:r>
        <w:rPr>
          <w:rFonts w:hint="eastAsia" w:ascii="Times New Roman" w:hAnsi="Times New Roman" w:eastAsia="宋体"/>
          <w:i w:val="0"/>
          <w:iCs w:val="0"/>
          <w:color w:val="000000" w:themeColor="text1"/>
          <w:lang w:val="en-US" w:eastAsia="zh-CN"/>
          <w14:textFill>
            <w14:solidFill>
              <w14:schemeClr w14:val="tx1"/>
            </w14:solidFill>
          </w14:textFill>
        </w:rPr>
        <w:t>结果</w:t>
      </w:r>
    </w:p>
    <w:tbl>
      <w:tblPr>
        <w:tblStyle w:val="47"/>
        <w:tblW w:w="9080" w:type="dxa"/>
        <w:tblInd w:w="-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1416"/>
        <w:gridCol w:w="936"/>
        <w:gridCol w:w="4707"/>
      </w:tblGrid>
      <w:tr w14:paraId="50284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21" w:type="dxa"/>
          </w:tcPr>
          <w:p w14:paraId="1A0D4E08">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测试类型</w:t>
            </w:r>
          </w:p>
        </w:tc>
        <w:tc>
          <w:tcPr>
            <w:tcW w:w="1416" w:type="dxa"/>
          </w:tcPr>
          <w:p w14:paraId="40CECC6B">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测试用例数</w:t>
            </w:r>
          </w:p>
        </w:tc>
        <w:tc>
          <w:tcPr>
            <w:tcW w:w="936" w:type="dxa"/>
          </w:tcPr>
          <w:p w14:paraId="25EF16C0">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通率</w:t>
            </w:r>
          </w:p>
        </w:tc>
        <w:tc>
          <w:tcPr>
            <w:tcW w:w="4707" w:type="dxa"/>
          </w:tcPr>
          <w:p w14:paraId="6E01333D">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关键问题</w:t>
            </w:r>
          </w:p>
        </w:tc>
      </w:tr>
      <w:tr w14:paraId="5BEA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89C4234">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单元测试</w:t>
            </w:r>
          </w:p>
        </w:tc>
        <w:tc>
          <w:tcPr>
            <w:tcW w:w="1416" w:type="dxa"/>
          </w:tcPr>
          <w:p w14:paraId="13FC908C">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15</w:t>
            </w:r>
          </w:p>
        </w:tc>
        <w:tc>
          <w:tcPr>
            <w:tcW w:w="936" w:type="dxa"/>
          </w:tcPr>
          <w:p w14:paraId="657A567B">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100%</w:t>
            </w:r>
          </w:p>
        </w:tc>
        <w:tc>
          <w:tcPr>
            <w:tcW w:w="4707" w:type="dxa"/>
          </w:tcPr>
          <w:p w14:paraId="67AA6EE3">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AINotificationEngine决策边界条件覆盖</w:t>
            </w:r>
          </w:p>
        </w:tc>
      </w:tr>
      <w:tr w14:paraId="1232D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E333756">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 xml:space="preserve">Room </w:t>
            </w:r>
            <w:r>
              <w:rPr>
                <w:rFonts w:hint="eastAsia" w:ascii="Times New Roman" w:hAnsi="Times New Roman" w:eastAsia="宋体"/>
                <w:i w:val="0"/>
                <w:iCs w:val="0"/>
                <w:color w:val="000000" w:themeColor="text1"/>
                <w14:textFill>
                  <w14:solidFill>
                    <w14:schemeClr w14:val="tx1"/>
                  </w14:solidFill>
                </w14:textFill>
              </w:rPr>
              <w:t>DAO测试</w:t>
            </w:r>
          </w:p>
        </w:tc>
        <w:tc>
          <w:tcPr>
            <w:tcW w:w="1416" w:type="dxa"/>
          </w:tcPr>
          <w:p w14:paraId="18F253E2">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8</w:t>
            </w:r>
          </w:p>
        </w:tc>
        <w:tc>
          <w:tcPr>
            <w:tcW w:w="936" w:type="dxa"/>
          </w:tcPr>
          <w:p w14:paraId="480ECDA6">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100%</w:t>
            </w:r>
          </w:p>
        </w:tc>
        <w:tc>
          <w:tcPr>
            <w:tcW w:w="4707" w:type="dxa"/>
          </w:tcPr>
          <w:p w14:paraId="30113E6D">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Flow查询自动刷新验证</w:t>
            </w:r>
          </w:p>
        </w:tc>
      </w:tr>
      <w:tr w14:paraId="5DBA0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5C5AD45">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 xml:space="preserve">Compose </w:t>
            </w:r>
            <w:r>
              <w:rPr>
                <w:rFonts w:hint="eastAsia" w:ascii="Times New Roman" w:hAnsi="Times New Roman" w:eastAsia="宋体"/>
                <w:i w:val="0"/>
                <w:iCs w:val="0"/>
                <w:color w:val="000000" w:themeColor="text1"/>
                <w14:textFill>
                  <w14:solidFill>
                    <w14:schemeClr w14:val="tx1"/>
                  </w14:solidFill>
                </w14:textFill>
              </w:rPr>
              <w:t>UI测试</w:t>
            </w:r>
          </w:p>
        </w:tc>
        <w:tc>
          <w:tcPr>
            <w:tcW w:w="1416" w:type="dxa"/>
          </w:tcPr>
          <w:p w14:paraId="264E3B2C">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5</w:t>
            </w:r>
          </w:p>
        </w:tc>
        <w:tc>
          <w:tcPr>
            <w:tcW w:w="936" w:type="dxa"/>
          </w:tcPr>
          <w:p w14:paraId="4456C8A2">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80%</w:t>
            </w:r>
          </w:p>
        </w:tc>
        <w:tc>
          <w:tcPr>
            <w:tcW w:w="4707" w:type="dxa"/>
          </w:tcPr>
          <w:p w14:paraId="55471E83">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角色切换UI过渡动画偶尔不稳定</w:t>
            </w:r>
          </w:p>
        </w:tc>
      </w:tr>
      <w:bookmarkEnd w:id="61"/>
    </w:tbl>
    <w:p w14:paraId="24969A0C">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14:textFill>
            <w14:solidFill>
              <w14:schemeClr w14:val="tx1"/>
            </w14:solidFill>
          </w14:textFill>
        </w:rPr>
      </w:pPr>
      <w:bookmarkStart w:id="62" w:name="_Toc8207"/>
      <w:bookmarkStart w:id="63" w:name="Xf7829e2b6a1dce9bc07afe234a5c994696a1d9b"/>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1.6</w:t>
      </w:r>
      <w:r>
        <w:rPr>
          <w:rFonts w:ascii="Times New Roman" w:hAnsi="Times New Roman" w:eastAsia="宋体"/>
          <w:b/>
          <w:bCs/>
          <w:i w:val="0"/>
          <w:iCs w:val="0"/>
          <w:color w:val="000000" w:themeColor="text1"/>
          <w:sz w:val="28"/>
          <w:szCs w:val="28"/>
          <w14:textFill>
            <w14:solidFill>
              <w14:schemeClr w14:val="tx1"/>
            </w14:solidFill>
          </w14:textFill>
        </w:rPr>
        <w:t xml:space="preserve">.3 </w:t>
      </w:r>
      <w:r>
        <w:rPr>
          <w:rFonts w:hint="eastAsia" w:ascii="Times New Roman" w:hAnsi="Times New Roman" w:eastAsia="宋体"/>
          <w:b/>
          <w:bCs/>
          <w:i w:val="0"/>
          <w:iCs w:val="0"/>
          <w:color w:val="000000" w:themeColor="text1"/>
          <w:sz w:val="28"/>
          <w:szCs w:val="28"/>
          <w14:textFill>
            <w14:solidFill>
              <w14:schemeClr w14:val="tx1"/>
            </w14:solidFill>
          </w14:textFill>
        </w:rPr>
        <w:t>性能优化</w:t>
      </w:r>
      <w:bookmarkEnd w:id="62"/>
    </w:p>
    <w:p w14:paraId="1D37E755">
      <w:pPr>
        <w:pStyle w:val="29"/>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ascii="Times New Roman" w:hAnsi="Times New Roman" w:eastAsia="宋体"/>
          <w:i w:val="0"/>
          <w:iCs w:val="0"/>
          <w:color w:val="000000" w:themeColor="text1"/>
          <w:lang w:val="en-US" w:eastAsia="zh-CN"/>
          <w14:textFill>
            <w14:solidFill>
              <w14:schemeClr w14:val="tx1"/>
            </w14:solidFill>
          </w14:textFill>
        </w:rPr>
      </w:pPr>
      <w:r>
        <w:rPr>
          <w:rFonts w:ascii="宋体" w:hAnsi="宋体" w:eastAsia="宋体" w:cs="宋体"/>
          <w:sz w:val="24"/>
          <w:szCs w:val="24"/>
        </w:rPr>
        <w:t>从启动速度、内存、网络等维度列出优化手段，并标注实际效果</w:t>
      </w:r>
      <w:r>
        <w:rPr>
          <w:rFonts w:hint="eastAsia" w:ascii="宋体" w:hAnsi="宋体" w:eastAsia="宋体" w:cs="宋体"/>
          <w:sz w:val="24"/>
          <w:szCs w:val="24"/>
          <w:lang w:val="en-US" w:eastAsia="zh-CN"/>
        </w:rPr>
        <w:t>见表1-9。</w:t>
      </w:r>
    </w:p>
    <w:p w14:paraId="13D484BA">
      <w:pPr>
        <w:pStyle w:val="29"/>
        <w:keepNext w:val="0"/>
        <w:keepLines w:val="0"/>
        <w:pageBreakBefore w:val="0"/>
        <w:widowControl/>
        <w:kinsoku/>
        <w:wordWrap/>
        <w:overflowPunct/>
        <w:topLinePunct w:val="0"/>
        <w:autoSpaceDE/>
        <w:autoSpaceDN/>
        <w:bidi w:val="0"/>
        <w:adjustRightInd/>
        <w:snapToGrid/>
        <w:ind w:firstLine="480" w:firstLineChars="200"/>
        <w:jc w:val="center"/>
        <w:textAlignment w:val="auto"/>
        <w:rPr>
          <w:rFonts w:hint="default"/>
          <w:lang w:val="en-US"/>
        </w:rPr>
      </w:pPr>
      <w:r>
        <w:rPr>
          <w:rFonts w:hint="eastAsia" w:ascii="Times New Roman" w:hAnsi="Times New Roman" w:eastAsia="宋体"/>
          <w:i w:val="0"/>
          <w:iCs w:val="0"/>
          <w:color w:val="000000" w:themeColor="text1"/>
          <w:lang w:val="en-US" w:eastAsia="zh-CN"/>
          <w14:textFill>
            <w14:solidFill>
              <w14:schemeClr w14:val="tx1"/>
            </w14:solidFill>
          </w14:textFill>
        </w:rPr>
        <w:t>表1-9 性能优化详情</w:t>
      </w:r>
    </w:p>
    <w:tbl>
      <w:tblPr>
        <w:tblStyle w:val="47"/>
        <w:tblW w:w="90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7"/>
        <w:gridCol w:w="5590"/>
        <w:gridCol w:w="2130"/>
      </w:tblGrid>
      <w:tr w14:paraId="7F8CD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317" w:type="dxa"/>
            <w:vAlign w:val="center"/>
          </w:tcPr>
          <w:p w14:paraId="4B2919E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优化方向</w:t>
            </w:r>
          </w:p>
        </w:tc>
        <w:tc>
          <w:tcPr>
            <w:tcW w:w="5590" w:type="dxa"/>
            <w:vAlign w:val="center"/>
          </w:tcPr>
          <w:p w14:paraId="0F3970C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优化措施</w:t>
            </w:r>
          </w:p>
        </w:tc>
        <w:tc>
          <w:tcPr>
            <w:tcW w:w="2130" w:type="dxa"/>
            <w:vAlign w:val="center"/>
          </w:tcPr>
          <w:p w14:paraId="58B68E6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效果</w:t>
            </w:r>
          </w:p>
        </w:tc>
      </w:tr>
      <w:tr w14:paraId="4D4C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7" w:type="dxa"/>
            <w:vAlign w:val="center"/>
          </w:tcPr>
          <w:p w14:paraId="225B501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启动速度</w:t>
            </w:r>
          </w:p>
        </w:tc>
        <w:tc>
          <w:tcPr>
            <w:tcW w:w="5590" w:type="dxa"/>
            <w:vAlign w:val="center"/>
          </w:tcPr>
          <w:p w14:paraId="1C471FB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Application.onCreate()延迟初始化非关键服务；Compose BOM统一版本减少类加载</w:t>
            </w:r>
          </w:p>
        </w:tc>
        <w:tc>
          <w:tcPr>
            <w:tcW w:w="2130" w:type="dxa"/>
            <w:vAlign w:val="center"/>
          </w:tcPr>
          <w:p w14:paraId="1FB6C50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冷启动从4.2s降至2.8s</w:t>
            </w:r>
          </w:p>
        </w:tc>
      </w:tr>
      <w:tr w14:paraId="1CEF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7" w:type="dxa"/>
            <w:vAlign w:val="center"/>
          </w:tcPr>
          <w:p w14:paraId="2B4E617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内存占用</w:t>
            </w:r>
          </w:p>
        </w:tc>
        <w:tc>
          <w:tcPr>
            <w:tcW w:w="5590" w:type="dxa"/>
            <w:vAlign w:val="center"/>
          </w:tcPr>
          <w:p w14:paraId="2EA20AE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Coil图片内存缓存LRU策略；Room查询使用Flow自动管理生命周期</w:t>
            </w:r>
          </w:p>
        </w:tc>
        <w:tc>
          <w:tcPr>
            <w:tcW w:w="2130" w:type="dxa"/>
            <w:vAlign w:val="center"/>
          </w:tcPr>
          <w:p w14:paraId="3346603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空闲内存&lt;120MB</w:t>
            </w:r>
          </w:p>
        </w:tc>
      </w:tr>
      <w:tr w14:paraId="313AE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7" w:type="dxa"/>
            <w:vAlign w:val="center"/>
          </w:tcPr>
          <w:p w14:paraId="3985170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网络性能</w:t>
            </w:r>
          </w:p>
        </w:tc>
        <w:tc>
          <w:tcPr>
            <w:tcW w:w="5590" w:type="dxa"/>
            <w:vAlign w:val="center"/>
          </w:tcPr>
          <w:p w14:paraId="1C9C9EE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OkHttp连接池复用；FCM推送异步非阻塞</w:t>
            </w:r>
          </w:p>
        </w:tc>
        <w:tc>
          <w:tcPr>
            <w:tcW w:w="2130" w:type="dxa"/>
            <w:vAlign w:val="center"/>
          </w:tcPr>
          <w:p w14:paraId="6262304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API响应&lt;500ms</w:t>
            </w:r>
          </w:p>
        </w:tc>
      </w:tr>
      <w:tr w14:paraId="40AC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7" w:type="dxa"/>
            <w:vAlign w:val="center"/>
          </w:tcPr>
          <w:p w14:paraId="52D414A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UI渲染</w:t>
            </w:r>
          </w:p>
        </w:tc>
        <w:tc>
          <w:tcPr>
            <w:tcW w:w="5590" w:type="dxa"/>
            <w:vAlign w:val="center"/>
          </w:tcPr>
          <w:p w14:paraId="1C27369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Compose LazyColumn虚拟列表；避免不必要的重组</w:t>
            </w:r>
          </w:p>
        </w:tc>
        <w:tc>
          <w:tcPr>
            <w:tcW w:w="2130" w:type="dxa"/>
            <w:vAlign w:val="center"/>
          </w:tcPr>
          <w:p w14:paraId="48E4311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60fps流畅滚动</w:t>
            </w:r>
          </w:p>
        </w:tc>
      </w:tr>
      <w:tr w14:paraId="4A3E9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7" w:type="dxa"/>
            <w:vAlign w:val="center"/>
          </w:tcPr>
          <w:p w14:paraId="4FDA556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数据库</w:t>
            </w:r>
          </w:p>
        </w:tc>
        <w:tc>
          <w:tcPr>
            <w:tcW w:w="5590" w:type="dxa"/>
            <w:vAlign w:val="center"/>
          </w:tcPr>
          <w:p w14:paraId="636C9B0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Room复合索引优化查询；@Transaction批量操作</w:t>
            </w:r>
          </w:p>
        </w:tc>
        <w:tc>
          <w:tcPr>
            <w:tcW w:w="2130" w:type="dxa"/>
            <w:vAlign w:val="center"/>
          </w:tcPr>
          <w:p w14:paraId="75D32F7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查询延迟&lt;30ms</w:t>
            </w:r>
          </w:p>
        </w:tc>
      </w:tr>
      <w:bookmarkEnd w:id="63"/>
    </w:tbl>
    <w:p w14:paraId="746951FF">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64" w:name="_Toc25119"/>
      <w:bookmarkStart w:id="65" w:name="X1f7e566b40ec8215178ec46c83f837162554d18"/>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1.6.4 安全措施</w:t>
      </w:r>
      <w:bookmarkEnd w:id="64"/>
    </w:p>
    <w:p w14:paraId="71E1D0F4">
      <w:pPr>
        <w:pStyle w:val="29"/>
        <w:keepNext w:val="0"/>
        <w:keepLines w:val="0"/>
        <w:pageBreakBefore w:val="0"/>
        <w:widowControl/>
        <w:kinsoku/>
        <w:wordWrap/>
        <w:overflowPunct/>
        <w:topLinePunct w:val="0"/>
        <w:autoSpaceDE/>
        <w:autoSpaceDN/>
        <w:bidi w:val="0"/>
        <w:adjustRightInd/>
        <w:snapToGrid/>
        <w:ind w:firstLine="480" w:firstLineChars="200"/>
        <w:jc w:val="both"/>
        <w:textAlignment w:val="auto"/>
        <w:rPr>
          <w:rFonts w:hint="default" w:ascii="Times New Roman" w:hAnsi="Times New Roman" w:eastAsia="宋体"/>
          <w:i w:val="0"/>
          <w:iCs w:val="0"/>
          <w:color w:val="000000" w:themeColor="text1"/>
          <w:lang w:val="en-US" w:eastAsia="zh-CN"/>
          <w14:textFill>
            <w14:solidFill>
              <w14:schemeClr w14:val="tx1"/>
            </w14:solidFill>
          </w14:textFill>
        </w:rPr>
      </w:pPr>
      <w:r>
        <w:rPr>
          <w:rFonts w:ascii="宋体" w:hAnsi="宋体" w:eastAsia="宋体" w:cs="宋体"/>
          <w:sz w:val="24"/>
          <w:szCs w:val="24"/>
        </w:rPr>
        <w:t>汇总应用全维度安全方案，说明每项安全策略的具体实现方式</w:t>
      </w:r>
      <w:r>
        <w:rPr>
          <w:rFonts w:hint="eastAsia" w:ascii="宋体" w:hAnsi="宋体" w:eastAsia="宋体" w:cs="宋体"/>
          <w:sz w:val="24"/>
          <w:szCs w:val="24"/>
          <w:lang w:val="en-US" w:eastAsia="zh-CN"/>
        </w:rPr>
        <w:t>见表1-10。</w:t>
      </w:r>
    </w:p>
    <w:p w14:paraId="755F50AC">
      <w:pPr>
        <w:pStyle w:val="29"/>
        <w:keepNext w:val="0"/>
        <w:keepLines w:val="0"/>
        <w:pageBreakBefore w:val="0"/>
        <w:widowControl/>
        <w:kinsoku/>
        <w:wordWrap/>
        <w:overflowPunct/>
        <w:topLinePunct w:val="0"/>
        <w:autoSpaceDE/>
        <w:autoSpaceDN/>
        <w:bidi w:val="0"/>
        <w:adjustRightInd/>
        <w:snapToGrid/>
        <w:ind w:firstLine="480" w:firstLineChars="200"/>
        <w:jc w:val="center"/>
        <w:textAlignment w:val="auto"/>
        <w:rPr>
          <w:rFonts w:hint="default" w:eastAsia="宋体"/>
          <w:lang w:val="en-US" w:eastAsia="zh-CN"/>
        </w:rPr>
      </w:pPr>
      <w:r>
        <w:rPr>
          <w:rFonts w:hint="eastAsia" w:ascii="Times New Roman" w:hAnsi="Times New Roman" w:eastAsia="宋体"/>
          <w:i w:val="0"/>
          <w:iCs w:val="0"/>
          <w:color w:val="000000" w:themeColor="text1"/>
          <w:lang w:val="en-US" w:eastAsia="zh-CN"/>
          <w14:textFill>
            <w14:solidFill>
              <w14:schemeClr w14:val="tx1"/>
            </w14:solidFill>
          </w14:textFill>
        </w:rPr>
        <w:t xml:space="preserve">表1-10 </w:t>
      </w:r>
      <w:r>
        <w:rPr>
          <w:rFonts w:hint="eastAsia" w:ascii="Times New Roman" w:hAnsi="Times New Roman" w:eastAsia="宋体"/>
          <w:i w:val="0"/>
          <w:iCs w:val="0"/>
          <w:color w:val="000000" w:themeColor="text1"/>
          <w14:textFill>
            <w14:solidFill>
              <w14:schemeClr w14:val="tx1"/>
            </w14:solidFill>
          </w14:textFill>
        </w:rPr>
        <w:t>项目</w:t>
      </w:r>
      <w:r>
        <w:rPr>
          <w:rFonts w:hint="eastAsia" w:ascii="Times New Roman" w:hAnsi="Times New Roman" w:eastAsia="宋体"/>
          <w:i w:val="0"/>
          <w:iCs w:val="0"/>
          <w:color w:val="000000" w:themeColor="text1"/>
          <w:lang w:val="en-US" w:eastAsia="zh-CN"/>
          <w14:textFill>
            <w14:solidFill>
              <w14:schemeClr w14:val="tx1"/>
            </w14:solidFill>
          </w14:textFill>
        </w:rPr>
        <w:t>安全策略</w:t>
      </w:r>
    </w:p>
    <w:tbl>
      <w:tblPr>
        <w:tblStyle w:val="47"/>
        <w:tblW w:w="9056"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8"/>
        <w:gridCol w:w="7788"/>
      </w:tblGrid>
      <w:tr w14:paraId="44540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68" w:type="dxa"/>
          </w:tcPr>
          <w:p w14:paraId="2A00355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安全措施</w:t>
            </w:r>
          </w:p>
        </w:tc>
        <w:tc>
          <w:tcPr>
            <w:tcW w:w="7788" w:type="dxa"/>
          </w:tcPr>
          <w:p w14:paraId="11E5F9A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实现方式</w:t>
            </w:r>
          </w:p>
        </w:tc>
      </w:tr>
      <w:tr w14:paraId="133B0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60581A5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密码安全</w:t>
            </w:r>
          </w:p>
        </w:tc>
        <w:tc>
          <w:tcPr>
            <w:tcW w:w="7788" w:type="dxa"/>
          </w:tcPr>
          <w:p w14:paraId="3FF1C80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SHA-256哈希存储，明文密码不落地</w:t>
            </w:r>
          </w:p>
        </w:tc>
      </w:tr>
      <w:tr w14:paraId="6AAD7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684595D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Token安全</w:t>
            </w:r>
          </w:p>
        </w:tc>
        <w:tc>
          <w:tcPr>
            <w:tcW w:w="7788" w:type="dxa"/>
          </w:tcPr>
          <w:p w14:paraId="7F1C6A4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FCM Token加密存储（SharedPreferences加密）；Google Service Account JSON仅存储于assets</w:t>
            </w:r>
          </w:p>
        </w:tc>
      </w:tr>
      <w:tr w14:paraId="4946F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539C514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网络安全</w:t>
            </w:r>
          </w:p>
        </w:tc>
        <w:tc>
          <w:tcPr>
            <w:tcW w:w="7788" w:type="dxa"/>
          </w:tcPr>
          <w:p w14:paraId="21606C5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FCM V1 API使用HTTPS + OAuth 2.0 Bearer Token；OkHttp证书校验</w:t>
            </w:r>
          </w:p>
        </w:tc>
      </w:tr>
      <w:tr w14:paraId="374A1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3BB6776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数据安全</w:t>
            </w:r>
          </w:p>
        </w:tc>
        <w:tc>
          <w:tcPr>
            <w:tcW w:w="7788" w:type="dxa"/>
          </w:tcPr>
          <w:p w14:paraId="234D810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Room数据库文件应用私有目录存储，外部不可访问</w:t>
            </w:r>
          </w:p>
        </w:tc>
      </w:tr>
      <w:tr w14:paraId="6EC67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35444DA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代码安全</w:t>
            </w:r>
          </w:p>
        </w:tc>
        <w:tc>
          <w:tcPr>
            <w:tcW w:w="7788" w:type="dxa"/>
          </w:tcPr>
          <w:p w14:paraId="4186043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Release构建启用ProGuard混淆和资源压缩</w:t>
            </w:r>
          </w:p>
        </w:tc>
      </w:tr>
      <w:bookmarkEnd w:id="57"/>
      <w:bookmarkEnd w:id="65"/>
    </w:tbl>
    <w:p w14:paraId="13275A41">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66" w:name="_Toc20274"/>
      <w:bookmarkStart w:id="67" w:name="项目成果展示"/>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1.7项目成果展示</w:t>
      </w:r>
      <w:bookmarkEnd w:id="66"/>
    </w:p>
    <w:p w14:paraId="58F98528">
      <w:pPr>
        <w:pStyle w:val="5"/>
        <w:keepNext/>
        <w:keepLines/>
        <w:pageBreakBefore w:val="0"/>
        <w:widowControl/>
        <w:kinsoku/>
        <w:wordWrap/>
        <w:overflowPunct/>
        <w:topLinePunct w:val="0"/>
        <w:autoSpaceDE/>
        <w:autoSpaceDN/>
        <w:bidi w:val="0"/>
        <w:adjustRightInd/>
        <w:snapToGrid/>
        <w:textAlignment w:val="auto"/>
        <w:outlineLvl w:val="2"/>
        <w:rPr>
          <w:rFonts w:ascii="Times New Roman" w:hAnsi="Times New Roman" w:eastAsia="宋体"/>
          <w:b/>
          <w:bCs/>
          <w:i w:val="0"/>
          <w:iCs w:val="0"/>
          <w:color w:val="000000" w:themeColor="text1"/>
          <w:sz w:val="28"/>
          <w:szCs w:val="28"/>
          <w14:textFill>
            <w14:solidFill>
              <w14:schemeClr w14:val="tx1"/>
            </w14:solidFill>
          </w14:textFill>
        </w:rPr>
      </w:pPr>
      <w:bookmarkStart w:id="68" w:name="_Toc8866"/>
      <w:bookmarkStart w:id="69" w:name="Xbdd72dc763a9bc6f6539049c3992f27b5d1f983"/>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1.7</w:t>
      </w:r>
      <w:r>
        <w:rPr>
          <w:rFonts w:ascii="Times New Roman" w:hAnsi="Times New Roman" w:eastAsia="宋体"/>
          <w:b/>
          <w:bCs/>
          <w:i w:val="0"/>
          <w:iCs w:val="0"/>
          <w:color w:val="000000" w:themeColor="text1"/>
          <w:sz w:val="28"/>
          <w:szCs w:val="28"/>
          <w14:textFill>
            <w14:solidFill>
              <w14:schemeClr w14:val="tx1"/>
            </w14:solidFill>
          </w14:textFill>
        </w:rPr>
        <w:t xml:space="preserve">.1 </w:t>
      </w:r>
      <w:r>
        <w:rPr>
          <w:rFonts w:hint="eastAsia" w:ascii="Times New Roman" w:hAnsi="Times New Roman" w:eastAsia="宋体"/>
          <w:b/>
          <w:bCs/>
          <w:i w:val="0"/>
          <w:iCs w:val="0"/>
          <w:color w:val="000000" w:themeColor="text1"/>
          <w:sz w:val="28"/>
          <w:szCs w:val="28"/>
          <w14:textFill>
            <w14:solidFill>
              <w14:schemeClr w14:val="tx1"/>
            </w14:solidFill>
          </w14:textFill>
        </w:rPr>
        <w:t>系统截图</w:t>
      </w:r>
      <w:bookmarkEnd w:id="68"/>
    </w:p>
    <w:p w14:paraId="2FD7B342">
      <w:pPr>
        <w:pStyle w:val="29"/>
        <w:rPr>
          <w:rFonts w:hint="eastAsia" w:ascii="Times New Roman" w:hAnsi="Times New Roman" w:eastAsia="宋体"/>
          <w:b/>
          <w:bCs/>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lang w:val="en-US" w:eastAsia="zh-CN"/>
          <w14:textFill>
            <w14:solidFill>
              <w14:schemeClr w14:val="tx1"/>
            </w14:solidFill>
          </w14:textFill>
        </w:rPr>
        <w:t>数据共享</w:t>
      </w:r>
      <w:r>
        <w:rPr>
          <w:rFonts w:hint="eastAsia" w:ascii="Times New Roman" w:hAnsi="Times New Roman" w:eastAsia="宋体"/>
          <w:b/>
          <w:bCs/>
          <w:i w:val="0"/>
          <w:iCs w:val="0"/>
          <w:color w:val="000000" w:themeColor="text1"/>
          <w14:textFill>
            <w14:solidFill>
              <w14:schemeClr w14:val="tx1"/>
            </w14:solidFill>
          </w14:textFill>
        </w:rPr>
        <w:t>展示</w:t>
      </w:r>
    </w:p>
    <w:p w14:paraId="0E8EB383">
      <w:pPr>
        <w:pStyle w:val="3"/>
        <w:rPr>
          <w:rFonts w:hint="eastAsia" w:ascii="Times New Roman" w:hAnsi="Times New Roman" w:eastAsia="宋体"/>
          <w:b/>
          <w:bCs/>
          <w:i w:val="0"/>
          <w:iCs w:val="0"/>
          <w:color w:val="000000" w:themeColor="text1"/>
          <w14:textFill>
            <w14:solidFill>
              <w14:schemeClr w14:val="tx1"/>
            </w14:solidFill>
          </w14:textFill>
        </w:rPr>
      </w:pPr>
    </w:p>
    <w:p w14:paraId="099E357F">
      <w:pPr>
        <w:pStyle w:val="3"/>
        <w:rPr>
          <w:rFonts w:hint="eastAsia" w:ascii="Times New Roman" w:hAnsi="Times New Roman" w:eastAsia="宋体"/>
          <w:b/>
          <w:bCs/>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lang w:eastAsia="zh-CN"/>
          <w14:textFill>
            <w14:solidFill>
              <w14:schemeClr w14:val="tx1"/>
            </w14:solidFill>
          </w14:textFill>
        </w:rPr>
        <w:drawing>
          <wp:anchor distT="0" distB="0" distL="114300" distR="114300" simplePos="0" relativeHeight="251661312" behindDoc="1" locked="0" layoutInCell="1" allowOverlap="1">
            <wp:simplePos x="0" y="0"/>
            <wp:positionH relativeFrom="column">
              <wp:posOffset>3397250</wp:posOffset>
            </wp:positionH>
            <wp:positionV relativeFrom="paragraph">
              <wp:posOffset>27940</wp:posOffset>
            </wp:positionV>
            <wp:extent cx="1025525" cy="2282190"/>
            <wp:effectExtent l="0" t="0" r="3175" b="3810"/>
            <wp:wrapNone/>
            <wp:docPr id="4" name="图片 4" descr="Screenshot_2026-06-15-17-25-11-849_uni.app.UNI8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_2026-06-15-17-25-11-849_uni.app.UNI84C"/>
                    <pic:cNvPicPr>
                      <a:picLocks noChangeAspect="1"/>
                    </pic:cNvPicPr>
                  </pic:nvPicPr>
                  <pic:blipFill>
                    <a:blip r:embed="rId14"/>
                    <a:stretch>
                      <a:fillRect/>
                    </a:stretch>
                  </pic:blipFill>
                  <pic:spPr>
                    <a:xfrm>
                      <a:off x="0" y="0"/>
                      <a:ext cx="1025525" cy="2282190"/>
                    </a:xfrm>
                    <a:prstGeom prst="rect">
                      <a:avLst/>
                    </a:prstGeom>
                  </pic:spPr>
                </pic:pic>
              </a:graphicData>
            </a:graphic>
          </wp:anchor>
        </w:drawing>
      </w:r>
      <w:r>
        <w:rPr>
          <w:rFonts w:hint="eastAsia" w:ascii="Times New Roman" w:hAnsi="Times New Roman" w:eastAsia="宋体"/>
          <w:b/>
          <w:bCs/>
          <w:i w:val="0"/>
          <w:iCs w:val="0"/>
          <w:color w:val="000000" w:themeColor="text1"/>
          <w:lang w:eastAsia="zh-CN"/>
          <w14:textFill>
            <w14:solidFill>
              <w14:schemeClr w14:val="tx1"/>
            </w14:solidFill>
          </w14:textFill>
        </w:rPr>
        <w:drawing>
          <wp:anchor distT="0" distB="0" distL="114300" distR="114300" simplePos="0" relativeHeight="251661312" behindDoc="1" locked="0" layoutInCell="1" allowOverlap="1">
            <wp:simplePos x="0" y="0"/>
            <wp:positionH relativeFrom="column">
              <wp:posOffset>1224280</wp:posOffset>
            </wp:positionH>
            <wp:positionV relativeFrom="paragraph">
              <wp:posOffset>5715</wp:posOffset>
            </wp:positionV>
            <wp:extent cx="1006475" cy="2237740"/>
            <wp:effectExtent l="0" t="0" r="9525" b="10160"/>
            <wp:wrapNone/>
            <wp:docPr id="2" name="图片 2" descr="Screenshot_2026-06-15-17-25-14-558_com.exampl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_2026-06-15-17-25-14-558_com.example.sc"/>
                    <pic:cNvPicPr>
                      <a:picLocks noChangeAspect="1"/>
                    </pic:cNvPicPr>
                  </pic:nvPicPr>
                  <pic:blipFill>
                    <a:blip r:embed="rId15"/>
                    <a:stretch>
                      <a:fillRect/>
                    </a:stretch>
                  </pic:blipFill>
                  <pic:spPr>
                    <a:xfrm>
                      <a:off x="0" y="0"/>
                      <a:ext cx="1006475" cy="2237740"/>
                    </a:xfrm>
                    <a:prstGeom prst="rect">
                      <a:avLst/>
                    </a:prstGeom>
                  </pic:spPr>
                </pic:pic>
              </a:graphicData>
            </a:graphic>
          </wp:anchor>
        </w:drawing>
      </w:r>
    </w:p>
    <w:p w14:paraId="64AFE8E4">
      <w:pPr>
        <w:pStyle w:val="29"/>
        <w:rPr>
          <w:rFonts w:hint="eastAsia" w:ascii="Times New Roman" w:hAnsi="Times New Roman" w:eastAsia="宋体"/>
          <w:b/>
          <w:bCs/>
          <w:i w:val="0"/>
          <w:iCs w:val="0"/>
          <w:color w:val="000000" w:themeColor="text1"/>
          <w:lang w:eastAsia="zh-CN"/>
          <w14:textFill>
            <w14:solidFill>
              <w14:schemeClr w14:val="tx1"/>
            </w14:solidFill>
          </w14:textFill>
        </w:rPr>
      </w:pPr>
    </w:p>
    <w:p w14:paraId="2B3AF39E">
      <w:pPr>
        <w:pStyle w:val="29"/>
        <w:rPr>
          <w:rFonts w:hint="eastAsia" w:ascii="Times New Roman" w:hAnsi="Times New Roman" w:eastAsia="宋体"/>
          <w:b/>
          <w:bCs/>
          <w:i w:val="0"/>
          <w:iCs w:val="0"/>
          <w:color w:val="000000" w:themeColor="text1"/>
          <w14:textFill>
            <w14:solidFill>
              <w14:schemeClr w14:val="tx1"/>
            </w14:solidFill>
          </w14:textFill>
        </w:rPr>
      </w:pPr>
    </w:p>
    <w:p w14:paraId="10D58F43">
      <w:pPr>
        <w:pStyle w:val="29"/>
        <w:rPr>
          <w:rFonts w:hint="eastAsia" w:ascii="Times New Roman" w:hAnsi="Times New Roman" w:eastAsia="宋体"/>
          <w:b/>
          <w:bCs/>
          <w:i w:val="0"/>
          <w:iCs w:val="0"/>
          <w:color w:val="000000" w:themeColor="text1"/>
          <w14:textFill>
            <w14:solidFill>
              <w14:schemeClr w14:val="tx1"/>
            </w14:solidFill>
          </w14:textFill>
        </w:rPr>
      </w:pPr>
    </w:p>
    <w:p w14:paraId="08CCB1F7">
      <w:pPr>
        <w:pStyle w:val="29"/>
        <w:rPr>
          <w:rFonts w:hint="eastAsia" w:ascii="Times New Roman" w:hAnsi="Times New Roman" w:eastAsia="宋体"/>
          <w:b/>
          <w:bCs/>
          <w:i w:val="0"/>
          <w:iCs w:val="0"/>
          <w:color w:val="000000" w:themeColor="text1"/>
          <w14:textFill>
            <w14:solidFill>
              <w14:schemeClr w14:val="tx1"/>
            </w14:solidFill>
          </w14:textFill>
        </w:rPr>
      </w:pPr>
    </w:p>
    <w:p w14:paraId="17FD9A6B">
      <w:pPr>
        <w:pStyle w:val="29"/>
        <w:rPr>
          <w:rFonts w:hint="eastAsia" w:ascii="Times New Roman" w:hAnsi="Times New Roman" w:eastAsia="宋体"/>
          <w:b/>
          <w:bCs/>
          <w:i w:val="0"/>
          <w:iCs w:val="0"/>
          <w:color w:val="000000" w:themeColor="text1"/>
          <w14:textFill>
            <w14:solidFill>
              <w14:schemeClr w14:val="tx1"/>
            </w14:solidFill>
          </w14:textFill>
        </w:rPr>
      </w:pPr>
    </w:p>
    <w:p w14:paraId="0B53DBF5">
      <w:pPr>
        <w:pStyle w:val="29"/>
        <w:rPr>
          <w:rFonts w:hint="eastAsia" w:ascii="Times New Roman" w:hAnsi="Times New Roman" w:eastAsia="宋体"/>
          <w:b/>
          <w:bCs/>
          <w:i w:val="0"/>
          <w:iCs w:val="0"/>
          <w:color w:val="000000" w:themeColor="text1"/>
          <w14:textFill>
            <w14:solidFill>
              <w14:schemeClr w14:val="tx1"/>
            </w14:solidFill>
          </w14:textFill>
        </w:rPr>
      </w:pPr>
    </w:p>
    <w:p w14:paraId="7D40A564">
      <w:pPr>
        <w:pStyle w:val="29"/>
        <w:rPr>
          <w:rFonts w:hint="eastAsia" w:ascii="Times New Roman" w:hAnsi="Times New Roman" w:eastAsia="宋体"/>
          <w:b/>
          <w:bCs/>
          <w:i w:val="0"/>
          <w:iCs w:val="0"/>
          <w:color w:val="000000" w:themeColor="text1"/>
          <w14:textFill>
            <w14:solidFill>
              <w14:schemeClr w14:val="tx1"/>
            </w14:solidFill>
          </w14:textFill>
        </w:rPr>
      </w:pPr>
    </w:p>
    <w:p w14:paraId="7370139C">
      <w:pPr>
        <w:pStyle w:val="29"/>
        <w:rPr>
          <w:rFonts w:hint="eastAsia" w:ascii="Times New Roman" w:hAnsi="Times New Roman" w:eastAsia="宋体"/>
          <w:b w:val="0"/>
          <w:bCs w:val="0"/>
          <w:i w:val="0"/>
          <w:iCs w:val="0"/>
          <w:color w:val="000000" w:themeColor="text1"/>
          <w:lang w:val="en-US" w:eastAsia="zh-CN"/>
          <w14:textFill>
            <w14:solidFill>
              <w14:schemeClr w14:val="tx1"/>
            </w14:solidFill>
          </w14:textFill>
        </w:rPr>
      </w:pPr>
    </w:p>
    <w:p w14:paraId="20D247C5">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如上图所示，展示工单管理功能的同步功能。</w:t>
      </w:r>
    </w:p>
    <w:p w14:paraId="4DB12F11">
      <w:pPr>
        <w:pStyle w:val="29"/>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社区快看功能展示</w:t>
      </w:r>
    </w:p>
    <w:p w14:paraId="55D7D207">
      <w:pPr>
        <w:pStyle w:val="13"/>
        <w:jc w:val="center"/>
        <w:rPr>
          <w:rFonts w:hint="eastAsia"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drawing>
          <wp:inline distT="0" distB="0" distL="114300" distR="114300">
            <wp:extent cx="1223645" cy="2724150"/>
            <wp:effectExtent l="0" t="0" r="8255" b="6350"/>
            <wp:docPr id="5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title="fig:"/>
                    <pic:cNvPicPr>
                      <a:picLocks noChangeAspect="1" noChangeArrowheads="1"/>
                    </pic:cNvPicPr>
                  </pic:nvPicPr>
                  <pic:blipFill>
                    <a:blip r:embed="rId16"/>
                    <a:stretch>
                      <a:fillRect/>
                    </a:stretch>
                  </pic:blipFill>
                  <pic:spPr>
                    <a:xfrm>
                      <a:off x="0" y="0"/>
                      <a:ext cx="1223645" cy="2724150"/>
                    </a:xfrm>
                    <a:prstGeom prst="rect">
                      <a:avLst/>
                    </a:prstGeom>
                    <a:noFill/>
                    <a:ln w="9525">
                      <a:noFill/>
                    </a:ln>
                  </pic:spPr>
                </pic:pic>
              </a:graphicData>
            </a:graphic>
          </wp:inline>
        </w:drawing>
      </w:r>
      <w:r>
        <w:rPr>
          <w:rFonts w:ascii="Times New Roman" w:hAnsi="Times New Roman" w:eastAsia="宋体"/>
          <w:i w:val="0"/>
          <w:iCs w:val="0"/>
          <w:color w:val="000000" w:themeColor="text1"/>
          <w14:textFill>
            <w14:solidFill>
              <w14:schemeClr w14:val="tx1"/>
            </w14:solidFill>
          </w14:textFill>
        </w:rPr>
        <w:br w:type="textWrapping"/>
      </w:r>
      <w:r>
        <w:rPr>
          <w:rFonts w:hint="eastAsia" w:ascii="Times New Roman" w:hAnsi="Times New Roman" w:eastAsia="宋体"/>
          <w:i w:val="0"/>
          <w:iCs w:val="0"/>
          <w:color w:val="000000" w:themeColor="text1"/>
          <w14:textFill>
            <w14:solidFill>
              <w14:schemeClr w14:val="tx1"/>
            </w14:solidFill>
          </w14:textFill>
        </w:rPr>
        <w:t>图</w:t>
      </w:r>
      <w:r>
        <w:rPr>
          <w:rFonts w:hint="eastAsia" w:ascii="Times New Roman" w:hAnsi="Times New Roman" w:eastAsia="宋体"/>
          <w:i w:val="0"/>
          <w:iCs w:val="0"/>
          <w:color w:val="000000" w:themeColor="text1"/>
          <w:lang w:val="en-US" w:eastAsia="zh-CN"/>
          <w14:textFill>
            <w14:solidFill>
              <w14:schemeClr w14:val="tx1"/>
            </w14:solidFill>
          </w14:textFill>
        </w:rPr>
        <w:t>1-7</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社区快看功能展示</w:t>
      </w:r>
    </w:p>
    <w:p w14:paraId="5E09DDC7">
      <w:pPr>
        <w:pStyle w:val="13"/>
        <w:keepNext w:val="0"/>
        <w:keepLines w:val="0"/>
        <w:pageBreakBefore w:val="0"/>
        <w:widowControl/>
        <w:kinsoku/>
        <w:wordWrap/>
        <w:overflowPunct/>
        <w:topLinePunct w:val="0"/>
        <w:autoSpaceDE/>
        <w:autoSpaceDN/>
        <w:bidi w:val="0"/>
        <w:adjustRightInd/>
        <w:snapToGrid/>
        <w:spacing w:before="180" w:after="180"/>
        <w:ind w:left="0" w:right="0" w:firstLine="480" w:firstLineChars="200"/>
        <w:jc w:val="left"/>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lang w:val="en-US" w:eastAsia="zh-CN"/>
          <w14:textFill>
            <w14:solidFill>
              <w14:schemeClr w14:val="tx1"/>
            </w14:solidFill>
          </w14:textFill>
        </w:rPr>
        <w:t>如图1-7</w:t>
      </w:r>
      <w:r>
        <w:rPr>
          <w:rFonts w:hint="eastAsia" w:ascii="Times New Roman" w:hAnsi="Times New Roman" w:eastAsia="宋体"/>
          <w:i w:val="0"/>
          <w:iCs w:val="0"/>
          <w:color w:val="000000" w:themeColor="text1"/>
          <w14:textFill>
            <w14:solidFill>
              <w14:schemeClr w14:val="tx1"/>
            </w14:solidFill>
          </w14:textFill>
        </w:rPr>
        <w:t>展示SCC主页Dashboard的社区快看信息流，包括新闻资讯卡片（标题/来源/时间）、功能快捷入口（物业报修/快递查询/公告通知/个人中心），以及Bmob云端实时更新的社区动态列表。</w:t>
      </w:r>
    </w:p>
    <w:p w14:paraId="30B25B73">
      <w:pPr>
        <w:pStyle w:val="29"/>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全局搜索截图</w:t>
      </w:r>
    </w:p>
    <w:p w14:paraId="355C8A55">
      <w:pPr>
        <w:pStyle w:val="13"/>
        <w:jc w:val="center"/>
        <w:rPr>
          <w:rFonts w:hint="eastAsia"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drawing>
          <wp:inline distT="0" distB="0" distL="114300" distR="114300">
            <wp:extent cx="1323975" cy="2943860"/>
            <wp:effectExtent l="0" t="0" r="9525" b="2540"/>
            <wp:docPr id="5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title="fig:"/>
                    <pic:cNvPicPr>
                      <a:picLocks noChangeAspect="1" noChangeArrowheads="1"/>
                    </pic:cNvPicPr>
                  </pic:nvPicPr>
                  <pic:blipFill>
                    <a:blip r:embed="rId17"/>
                    <a:stretch>
                      <a:fillRect/>
                    </a:stretch>
                  </pic:blipFill>
                  <pic:spPr>
                    <a:xfrm>
                      <a:off x="0" y="0"/>
                      <a:ext cx="1323975" cy="2943860"/>
                    </a:xfrm>
                    <a:prstGeom prst="rect">
                      <a:avLst/>
                    </a:prstGeom>
                    <a:noFill/>
                    <a:ln w="9525">
                      <a:noFill/>
                    </a:ln>
                  </pic:spPr>
                </pic:pic>
              </a:graphicData>
            </a:graphic>
          </wp:inline>
        </w:drawing>
      </w:r>
      <w:r>
        <w:rPr>
          <w:rFonts w:ascii="Times New Roman" w:hAnsi="Times New Roman" w:eastAsia="宋体"/>
          <w:i w:val="0"/>
          <w:iCs w:val="0"/>
          <w:color w:val="000000" w:themeColor="text1"/>
          <w14:textFill>
            <w14:solidFill>
              <w14:schemeClr w14:val="tx1"/>
            </w14:solidFill>
          </w14:textFill>
        </w:rPr>
        <w:br w:type="textWrapping"/>
      </w:r>
      <w:r>
        <w:rPr>
          <w:rFonts w:hint="eastAsia" w:ascii="Times New Roman" w:hAnsi="Times New Roman" w:eastAsia="宋体"/>
          <w:i w:val="0"/>
          <w:iCs w:val="0"/>
          <w:color w:val="000000" w:themeColor="text1"/>
          <w14:textFill>
            <w14:solidFill>
              <w14:schemeClr w14:val="tx1"/>
            </w14:solidFill>
          </w14:textFill>
        </w:rPr>
        <w:t>图</w:t>
      </w:r>
      <w:r>
        <w:rPr>
          <w:rFonts w:hint="eastAsia" w:ascii="Times New Roman" w:hAnsi="Times New Roman" w:eastAsia="宋体"/>
          <w:i w:val="0"/>
          <w:iCs w:val="0"/>
          <w:color w:val="000000" w:themeColor="text1"/>
          <w:lang w:val="en-US" w:eastAsia="zh-CN"/>
          <w14:textFill>
            <w14:solidFill>
              <w14:schemeClr w14:val="tx1"/>
            </w14:solidFill>
          </w14:textFill>
        </w:rPr>
        <w:t>1-8</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AI语音全局搜索</w:t>
      </w:r>
    </w:p>
    <w:p w14:paraId="6027A274">
      <w:pPr>
        <w:pStyle w:val="13"/>
        <w:keepNext w:val="0"/>
        <w:keepLines w:val="0"/>
        <w:pageBreakBefore w:val="0"/>
        <w:widowControl/>
        <w:kinsoku/>
        <w:wordWrap/>
        <w:overflowPunct/>
        <w:topLinePunct w:val="0"/>
        <w:autoSpaceDE/>
        <w:autoSpaceDN/>
        <w:bidi w:val="0"/>
        <w:adjustRightInd/>
        <w:snapToGrid/>
        <w:spacing w:before="180" w:after="180"/>
        <w:ind w:left="0" w:right="0" w:firstLine="480" w:firstLineChars="200"/>
        <w:jc w:val="left"/>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lang w:val="en-US" w:eastAsia="zh-CN"/>
          <w14:textFill>
            <w14:solidFill>
              <w14:schemeClr w14:val="tx1"/>
            </w14:solidFill>
          </w14:textFill>
        </w:rPr>
        <w:t>如图1-8展示AI语音搜索功能的完整界面：点击麦克风按钮触发SpeechRecognizer语音输入，AI分析后展示智能搜索结果（关键词高亮/Chip标签扩展/意图识别分类），以及API不可用时的本地回退界面。</w:t>
      </w:r>
    </w:p>
    <w:bookmarkEnd w:id="69"/>
    <w:p w14:paraId="5B6F1B5B">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14:textFill>
            <w14:solidFill>
              <w14:schemeClr w14:val="tx1"/>
            </w14:solidFill>
          </w14:textFill>
        </w:rPr>
      </w:pPr>
      <w:bookmarkStart w:id="70" w:name="_Toc31495"/>
      <w:bookmarkStart w:id="71" w:name="Xd5ee3f714b210cb30990d2c019f2e1273342d40"/>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1.7</w:t>
      </w:r>
      <w:r>
        <w:rPr>
          <w:rFonts w:ascii="Times New Roman" w:hAnsi="Times New Roman" w:eastAsia="宋体"/>
          <w:b/>
          <w:bCs/>
          <w:i w:val="0"/>
          <w:iCs w:val="0"/>
          <w:color w:val="000000" w:themeColor="text1"/>
          <w:sz w:val="28"/>
          <w:szCs w:val="28"/>
          <w14:textFill>
            <w14:solidFill>
              <w14:schemeClr w14:val="tx1"/>
            </w14:solidFill>
          </w14:textFill>
        </w:rPr>
        <w:t xml:space="preserve">.2 </w:t>
      </w:r>
      <w:r>
        <w:rPr>
          <w:rFonts w:hint="eastAsia" w:ascii="Times New Roman" w:hAnsi="Times New Roman" w:eastAsia="宋体"/>
          <w:b/>
          <w:bCs/>
          <w:i w:val="0"/>
          <w:iCs w:val="0"/>
          <w:color w:val="000000" w:themeColor="text1"/>
          <w:sz w:val="28"/>
          <w:szCs w:val="28"/>
          <w14:textFill>
            <w14:solidFill>
              <w14:schemeClr w14:val="tx1"/>
            </w14:solidFill>
          </w14:textFill>
        </w:rPr>
        <w:t>创新点总结</w:t>
      </w:r>
      <w:bookmarkEnd w:id="70"/>
    </w:p>
    <w:p w14:paraId="3F138A54">
      <w:pPr>
        <w:pStyle w:val="3"/>
        <w:ind w:firstLine="480" w:firstLineChars="200"/>
        <w:rPr>
          <w:rFonts w:hint="default" w:eastAsia="宋体"/>
          <w:lang w:val="en-US" w:eastAsia="zh-CN"/>
        </w:rPr>
      </w:pPr>
      <w:r>
        <w:rPr>
          <w:rFonts w:ascii="宋体" w:hAnsi="宋体" w:eastAsia="宋体" w:cs="宋体"/>
          <w:sz w:val="24"/>
          <w:szCs w:val="24"/>
        </w:rPr>
        <w:t>分类梳理项目技术、架构、体验等创新点，并对创新内容进行描述</w:t>
      </w:r>
      <w:r>
        <w:rPr>
          <w:rFonts w:hint="eastAsia" w:ascii="宋体" w:hAnsi="宋体" w:eastAsia="宋体" w:cs="宋体"/>
          <w:sz w:val="24"/>
          <w:szCs w:val="24"/>
          <w:lang w:val="en-US" w:eastAsia="zh-CN"/>
        </w:rPr>
        <w:t>见表1-11。</w:t>
      </w:r>
    </w:p>
    <w:p w14:paraId="3EC7BAC6">
      <w:pPr>
        <w:pStyle w:val="3"/>
        <w:jc w:val="center"/>
        <w:rPr>
          <w:rFonts w:hint="default"/>
          <w:lang w:val="en-US"/>
        </w:rPr>
      </w:pPr>
      <w:r>
        <w:rPr>
          <w:rFonts w:hint="eastAsia" w:ascii="Times New Roman" w:hAnsi="Times New Roman" w:eastAsia="宋体"/>
          <w:i w:val="0"/>
          <w:iCs w:val="0"/>
          <w:color w:val="000000" w:themeColor="text1"/>
          <w:lang w:val="en-US" w:eastAsia="zh-CN"/>
          <w14:textFill>
            <w14:solidFill>
              <w14:schemeClr w14:val="tx1"/>
            </w14:solidFill>
          </w14:textFill>
        </w:rPr>
        <w:t>表1-11 创新点介绍</w:t>
      </w:r>
    </w:p>
    <w:tbl>
      <w:tblPr>
        <w:tblStyle w:val="47"/>
        <w:tblW w:w="94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3"/>
        <w:gridCol w:w="1297"/>
        <w:gridCol w:w="5319"/>
      </w:tblGrid>
      <w:tr w14:paraId="7CFD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03" w:type="dxa"/>
            <w:vAlign w:val="center"/>
          </w:tcPr>
          <w:p w14:paraId="11EA23A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创新点</w:t>
            </w:r>
          </w:p>
        </w:tc>
        <w:tc>
          <w:tcPr>
            <w:tcW w:w="1297" w:type="dxa"/>
            <w:vAlign w:val="center"/>
          </w:tcPr>
          <w:p w14:paraId="5D47764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类型</w:t>
            </w:r>
          </w:p>
        </w:tc>
        <w:tc>
          <w:tcPr>
            <w:tcW w:w="5319" w:type="dxa"/>
            <w:vAlign w:val="center"/>
          </w:tcPr>
          <w:p w14:paraId="2A9E54A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描述</w:t>
            </w:r>
          </w:p>
        </w:tc>
      </w:tr>
      <w:tr w14:paraId="59BB4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3" w:type="dxa"/>
            <w:vAlign w:val="center"/>
          </w:tcPr>
          <w:p w14:paraId="5BD636F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AI 4步通知决策引擎</w:t>
            </w:r>
          </w:p>
        </w:tc>
        <w:tc>
          <w:tcPr>
            <w:tcW w:w="1297" w:type="dxa"/>
            <w:vAlign w:val="center"/>
          </w:tcPr>
          <w:p w14:paraId="41530C1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技术创新</w:t>
            </w:r>
          </w:p>
        </w:tc>
        <w:tc>
          <w:tcPr>
            <w:tcW w:w="5319" w:type="dxa"/>
            <w:vAlign w:val="center"/>
          </w:tcPr>
          <w:p w14:paraId="4157BC3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基于用户上下文+行为历史的千人千面智能推送</w:t>
            </w:r>
          </w:p>
        </w:tc>
      </w:tr>
      <w:tr w14:paraId="21ECA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3" w:type="dxa"/>
            <w:vAlign w:val="center"/>
          </w:tcPr>
          <w:p w14:paraId="007C896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FCM去中心化实体同步</w:t>
            </w:r>
          </w:p>
        </w:tc>
        <w:tc>
          <w:tcPr>
            <w:tcW w:w="1297" w:type="dxa"/>
            <w:vAlign w:val="center"/>
          </w:tcPr>
          <w:p w14:paraId="5E952C2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架构创新</w:t>
            </w:r>
          </w:p>
        </w:tc>
        <w:tc>
          <w:tcPr>
            <w:tcW w:w="5319" w:type="dxa"/>
            <w:vAlign w:val="center"/>
          </w:tcPr>
          <w:p w14:paraId="2597A2A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data-only消息直接携带业务数据，无需后端中转</w:t>
            </w:r>
          </w:p>
        </w:tc>
      </w:tr>
      <w:tr w14:paraId="50B6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3" w:type="dxa"/>
            <w:vAlign w:val="center"/>
          </w:tcPr>
          <w:p w14:paraId="3736CE2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Deepseek大模型集成</w:t>
            </w:r>
          </w:p>
        </w:tc>
        <w:tc>
          <w:tcPr>
            <w:tcW w:w="1297" w:type="dxa"/>
            <w:vAlign w:val="center"/>
          </w:tcPr>
          <w:p w14:paraId="42F4D48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技术创新</w:t>
            </w:r>
          </w:p>
        </w:tc>
        <w:tc>
          <w:tcPr>
            <w:tcW w:w="5319" w:type="dxa"/>
            <w:vAlign w:val="center"/>
          </w:tcPr>
          <w:p w14:paraId="3465D95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Android原生App集成大模型，AI优先+本地兜底双保险</w:t>
            </w:r>
          </w:p>
        </w:tc>
      </w:tr>
      <w:tr w14:paraId="798CD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3" w:type="dxa"/>
            <w:vAlign w:val="center"/>
          </w:tcPr>
          <w:p w14:paraId="59B428A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角色感知快捷方式</w:t>
            </w:r>
          </w:p>
        </w:tc>
        <w:tc>
          <w:tcPr>
            <w:tcW w:w="1297" w:type="dxa"/>
            <w:vAlign w:val="center"/>
          </w:tcPr>
          <w:p w14:paraId="45DC84E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体验创新</w:t>
            </w:r>
          </w:p>
        </w:tc>
        <w:tc>
          <w:tcPr>
            <w:tcW w:w="5319" w:type="dxa"/>
            <w:vAlign w:val="center"/>
          </w:tcPr>
          <w:p w14:paraId="5CE4CD7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不同角色不同长按菜单，深链接统一路由</w:t>
            </w:r>
          </w:p>
        </w:tc>
      </w:tr>
      <w:tr w14:paraId="4161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3" w:type="dxa"/>
            <w:vAlign w:val="center"/>
          </w:tcPr>
          <w:p w14:paraId="2DF45AD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Sealed Class事件系统</w:t>
            </w:r>
          </w:p>
        </w:tc>
        <w:tc>
          <w:tcPr>
            <w:tcW w:w="1297" w:type="dxa"/>
            <w:vAlign w:val="center"/>
          </w:tcPr>
          <w:p w14:paraId="3C2B7D3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设计创新</w:t>
            </w:r>
          </w:p>
        </w:tc>
        <w:tc>
          <w:tcPr>
            <w:tcW w:w="5319" w:type="dxa"/>
            <w:vAlign w:val="center"/>
          </w:tcPr>
          <w:p w14:paraId="0C40261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11种通知事件类型安全，编译期穷举检查</w:t>
            </w:r>
          </w:p>
        </w:tc>
      </w:tr>
      <w:bookmarkEnd w:id="14"/>
      <w:bookmarkEnd w:id="67"/>
      <w:bookmarkEnd w:id="71"/>
    </w:tbl>
    <w:p w14:paraId="67A44003">
      <w:pPr>
        <w:pStyle w:val="2"/>
        <w:keepNext/>
        <w:keepLines/>
        <w:pageBreakBefore w:val="0"/>
        <w:widowControl/>
        <w:kinsoku/>
        <w:wordWrap/>
        <w:overflowPunct/>
        <w:topLinePunct w:val="0"/>
        <w:autoSpaceDE/>
        <w:autoSpaceDN/>
        <w:bidi w:val="0"/>
        <w:adjustRightInd/>
        <w:snapToGrid/>
        <w:textAlignment w:val="auto"/>
        <w:outlineLvl w:val="0"/>
        <w:rPr>
          <w:rFonts w:hint="eastAsia" w:ascii="Times New Roman" w:hAnsi="Times New Roman" w:eastAsia="宋体"/>
          <w:b/>
          <w:bCs/>
          <w:i w:val="0"/>
          <w:iCs w:val="0"/>
          <w:color w:val="000000" w:themeColor="text1"/>
          <w:lang w:val="en-US" w:eastAsia="zh-CN"/>
          <w14:textFill>
            <w14:solidFill>
              <w14:schemeClr w14:val="tx1"/>
            </w14:solidFill>
          </w14:textFill>
        </w:rPr>
      </w:pPr>
      <w:bookmarkStart w:id="72" w:name="_Toc20906"/>
      <w:bookmarkStart w:id="73" w:name="小组"/>
      <w:r>
        <w:rPr>
          <w:rFonts w:hint="eastAsia" w:ascii="Times New Roman" w:hAnsi="Times New Roman" w:eastAsia="宋体"/>
          <w:b/>
          <w:bCs/>
          <w:i w:val="0"/>
          <w:iCs w:val="0"/>
          <w:color w:val="000000" w:themeColor="text1"/>
          <w:lang w:val="en-US" w:eastAsia="zh-CN"/>
          <w14:textFill>
            <w14:solidFill>
              <w14:schemeClr w14:val="tx1"/>
            </w14:solidFill>
          </w14:textFill>
        </w:rPr>
        <w:t>2小组</w:t>
      </w:r>
      <w:bookmarkEnd w:id="72"/>
    </w:p>
    <w:p w14:paraId="605F4C72">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74" w:name="_Toc26239"/>
      <w:bookmarkStart w:id="75" w:name="小组结构与分工"/>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2.1小组结构与分工</w:t>
      </w:r>
      <w:bookmarkEnd w:id="74"/>
    </w:p>
    <w:p w14:paraId="1CA70BE9">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76" w:name="_Toc30004"/>
      <w:bookmarkStart w:id="77" w:name="X047ac62a4acf99bf9bb189819ca7718e87a3de3"/>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2.1.1 小组基本信息</w:t>
      </w:r>
      <w:bookmarkEnd w:id="76"/>
    </w:p>
    <w:p w14:paraId="0CF3645D">
      <w:pPr>
        <w:pStyle w:val="3"/>
        <w:ind w:firstLine="480" w:firstLineChars="200"/>
        <w:jc w:val="both"/>
        <w:rPr>
          <w:rFonts w:hint="default" w:ascii="Times New Roman" w:hAnsi="Times New Roman" w:eastAsia="宋体"/>
          <w:i w:val="0"/>
          <w:iCs w:val="0"/>
          <w:color w:val="000000" w:themeColor="text1"/>
          <w:lang w:val="en-US" w:eastAsia="zh-CN"/>
          <w14:textFill>
            <w14:solidFill>
              <w14:schemeClr w14:val="tx1"/>
            </w14:solidFill>
          </w14:textFill>
        </w:rPr>
      </w:pPr>
      <w:r>
        <w:rPr>
          <w:rFonts w:ascii="宋体" w:hAnsi="宋体" w:eastAsia="宋体" w:cs="宋体"/>
          <w:sz w:val="24"/>
          <w:szCs w:val="24"/>
        </w:rPr>
        <w:t>记录团队全体成员学号、所用技术栈以及在项目中的主要职责</w:t>
      </w:r>
      <w:r>
        <w:rPr>
          <w:rFonts w:hint="eastAsia" w:ascii="宋体" w:hAnsi="宋体" w:eastAsia="宋体" w:cs="宋体"/>
          <w:sz w:val="24"/>
          <w:szCs w:val="24"/>
          <w:lang w:val="en-US" w:eastAsia="zh-CN"/>
        </w:rPr>
        <w:t>见表1-12。</w:t>
      </w:r>
    </w:p>
    <w:p w14:paraId="6598B3A3">
      <w:pPr>
        <w:pStyle w:val="3"/>
        <w:jc w:val="center"/>
        <w:rPr>
          <w:rFonts w:hint="default"/>
          <w:lang w:val="en-US" w:eastAsia="zh-CN"/>
        </w:rPr>
      </w:pPr>
      <w:r>
        <w:rPr>
          <w:rFonts w:hint="eastAsia" w:ascii="Times New Roman" w:hAnsi="Times New Roman" w:eastAsia="宋体"/>
          <w:i w:val="0"/>
          <w:iCs w:val="0"/>
          <w:color w:val="000000" w:themeColor="text1"/>
          <w:lang w:val="en-US" w:eastAsia="zh-CN"/>
          <w14:textFill>
            <w14:solidFill>
              <w14:schemeClr w14:val="tx1"/>
            </w14:solidFill>
          </w14:textFill>
        </w:rPr>
        <w:t>表2-1 小组基本信息</w:t>
      </w:r>
    </w:p>
    <w:tbl>
      <w:tblPr>
        <w:tblStyle w:val="47"/>
        <w:tblW w:w="96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1073"/>
        <w:gridCol w:w="1435"/>
        <w:gridCol w:w="1748"/>
        <w:gridCol w:w="4579"/>
      </w:tblGrid>
      <w:tr w14:paraId="36E6B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4" w:type="dxa"/>
            <w:vAlign w:val="center"/>
          </w:tcPr>
          <w:p w14:paraId="02F4EE6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序号</w:t>
            </w:r>
          </w:p>
        </w:tc>
        <w:tc>
          <w:tcPr>
            <w:tcW w:w="1073" w:type="dxa"/>
            <w:vAlign w:val="center"/>
          </w:tcPr>
          <w:p w14:paraId="69F6F97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姓名</w:t>
            </w:r>
          </w:p>
        </w:tc>
        <w:tc>
          <w:tcPr>
            <w:tcW w:w="1435" w:type="dxa"/>
            <w:vAlign w:val="center"/>
          </w:tcPr>
          <w:p w14:paraId="6387A8D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学号</w:t>
            </w:r>
          </w:p>
        </w:tc>
        <w:tc>
          <w:tcPr>
            <w:tcW w:w="1748" w:type="dxa"/>
            <w:vAlign w:val="center"/>
          </w:tcPr>
          <w:p w14:paraId="5636099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主要技术栈</w:t>
            </w:r>
          </w:p>
        </w:tc>
        <w:tc>
          <w:tcPr>
            <w:tcW w:w="4579" w:type="dxa"/>
            <w:vAlign w:val="center"/>
          </w:tcPr>
          <w:p w14:paraId="3DF202F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主要职责</w:t>
            </w:r>
          </w:p>
        </w:tc>
      </w:tr>
      <w:tr w14:paraId="49B58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032C010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1</w:t>
            </w:r>
          </w:p>
        </w:tc>
        <w:tc>
          <w:tcPr>
            <w:tcW w:w="1073" w:type="dxa"/>
            <w:vAlign w:val="center"/>
          </w:tcPr>
          <w:p w14:paraId="1A84C9E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金正轩</w:t>
            </w:r>
          </w:p>
        </w:tc>
        <w:tc>
          <w:tcPr>
            <w:tcW w:w="1435" w:type="dxa"/>
            <w:vAlign w:val="center"/>
          </w:tcPr>
          <w:p w14:paraId="2369B05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2023210601</w:t>
            </w:r>
          </w:p>
        </w:tc>
        <w:tc>
          <w:tcPr>
            <w:tcW w:w="1748" w:type="dxa"/>
            <w:vAlign w:val="center"/>
          </w:tcPr>
          <w:p w14:paraId="43F59CE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Android原生 Kotlin</w:t>
            </w:r>
          </w:p>
        </w:tc>
        <w:tc>
          <w:tcPr>
            <w:tcW w:w="4579" w:type="dxa"/>
            <w:vAlign w:val="center"/>
          </w:tcPr>
          <w:p w14:paraId="3D6619A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文档负责人、Android端开发、架构设计</w:t>
            </w:r>
          </w:p>
        </w:tc>
      </w:tr>
      <w:tr w14:paraId="5BC2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17F00FF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2</w:t>
            </w:r>
          </w:p>
        </w:tc>
        <w:tc>
          <w:tcPr>
            <w:tcW w:w="1073" w:type="dxa"/>
            <w:vAlign w:val="center"/>
          </w:tcPr>
          <w:p w14:paraId="2A7617E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曹万千</w:t>
            </w:r>
          </w:p>
        </w:tc>
        <w:tc>
          <w:tcPr>
            <w:tcW w:w="1435" w:type="dxa"/>
            <w:vAlign w:val="center"/>
          </w:tcPr>
          <w:p w14:paraId="6A0BDD7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2022210552</w:t>
            </w:r>
          </w:p>
        </w:tc>
        <w:tc>
          <w:tcPr>
            <w:tcW w:w="1748" w:type="dxa"/>
            <w:vAlign w:val="center"/>
          </w:tcPr>
          <w:p w14:paraId="7BE242F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Flutter Dart</w:t>
            </w:r>
          </w:p>
        </w:tc>
        <w:tc>
          <w:tcPr>
            <w:tcW w:w="4579" w:type="dxa"/>
            <w:vAlign w:val="center"/>
          </w:tcPr>
          <w:p w14:paraId="7046753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技术负责人、Flutter端开发</w:t>
            </w:r>
          </w:p>
        </w:tc>
      </w:tr>
      <w:tr w14:paraId="070EA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63B67C8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3</w:t>
            </w:r>
          </w:p>
        </w:tc>
        <w:tc>
          <w:tcPr>
            <w:tcW w:w="1073" w:type="dxa"/>
            <w:vAlign w:val="center"/>
          </w:tcPr>
          <w:p w14:paraId="67C3F27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龚成磊</w:t>
            </w:r>
          </w:p>
        </w:tc>
        <w:tc>
          <w:tcPr>
            <w:tcW w:w="1435" w:type="dxa"/>
            <w:vAlign w:val="center"/>
          </w:tcPr>
          <w:p w14:paraId="652AC9D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2023210592</w:t>
            </w:r>
          </w:p>
        </w:tc>
        <w:tc>
          <w:tcPr>
            <w:tcW w:w="1748" w:type="dxa"/>
            <w:vAlign w:val="center"/>
          </w:tcPr>
          <w:p w14:paraId="2610B05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鸿蒙 ArkTS</w:t>
            </w:r>
          </w:p>
        </w:tc>
        <w:tc>
          <w:tcPr>
            <w:tcW w:w="4579" w:type="dxa"/>
            <w:vAlign w:val="center"/>
          </w:tcPr>
          <w:p w14:paraId="1E55218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鸿蒙端开发</w:t>
            </w:r>
          </w:p>
        </w:tc>
      </w:tr>
      <w:tr w14:paraId="69C7F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53E0EBD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4</w:t>
            </w:r>
          </w:p>
        </w:tc>
        <w:tc>
          <w:tcPr>
            <w:tcW w:w="1073" w:type="dxa"/>
            <w:vAlign w:val="center"/>
          </w:tcPr>
          <w:p w14:paraId="14237D3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蔡迦南</w:t>
            </w:r>
          </w:p>
        </w:tc>
        <w:tc>
          <w:tcPr>
            <w:tcW w:w="1435" w:type="dxa"/>
            <w:vAlign w:val="center"/>
          </w:tcPr>
          <w:p w14:paraId="32FC65E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2023210576</w:t>
            </w:r>
          </w:p>
        </w:tc>
        <w:tc>
          <w:tcPr>
            <w:tcW w:w="1748" w:type="dxa"/>
            <w:vAlign w:val="center"/>
          </w:tcPr>
          <w:p w14:paraId="5DCA3C7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Uniapp Vue.js</w:t>
            </w:r>
          </w:p>
        </w:tc>
        <w:tc>
          <w:tcPr>
            <w:tcW w:w="4579" w:type="dxa"/>
            <w:vAlign w:val="center"/>
          </w:tcPr>
          <w:p w14:paraId="74196E7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项目经理、Uniapp端开发</w:t>
            </w:r>
          </w:p>
        </w:tc>
      </w:tr>
      <w:tr w14:paraId="0196B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0232841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5</w:t>
            </w:r>
          </w:p>
        </w:tc>
        <w:tc>
          <w:tcPr>
            <w:tcW w:w="1073" w:type="dxa"/>
            <w:vAlign w:val="center"/>
          </w:tcPr>
          <w:p w14:paraId="0E681EC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虎康</w:t>
            </w:r>
          </w:p>
        </w:tc>
        <w:tc>
          <w:tcPr>
            <w:tcW w:w="1435" w:type="dxa"/>
            <w:vAlign w:val="center"/>
          </w:tcPr>
          <w:p w14:paraId="0C488DF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2023210597</w:t>
            </w:r>
          </w:p>
        </w:tc>
        <w:tc>
          <w:tcPr>
            <w:tcW w:w="1748" w:type="dxa"/>
            <w:vAlign w:val="center"/>
          </w:tcPr>
          <w:p w14:paraId="2D61E90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Cordova JS</w:t>
            </w:r>
          </w:p>
        </w:tc>
        <w:tc>
          <w:tcPr>
            <w:tcW w:w="4579" w:type="dxa"/>
            <w:vAlign w:val="center"/>
          </w:tcPr>
          <w:p w14:paraId="5C24084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质量负责人、Cordova端开发</w:t>
            </w:r>
          </w:p>
        </w:tc>
      </w:tr>
      <w:tr w14:paraId="2C7EB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12CA406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6</w:t>
            </w:r>
          </w:p>
        </w:tc>
        <w:tc>
          <w:tcPr>
            <w:tcW w:w="1073" w:type="dxa"/>
            <w:vAlign w:val="center"/>
          </w:tcPr>
          <w:p w14:paraId="03F84A1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胡文启</w:t>
            </w:r>
          </w:p>
        </w:tc>
        <w:tc>
          <w:tcPr>
            <w:tcW w:w="1435" w:type="dxa"/>
            <w:vAlign w:val="center"/>
          </w:tcPr>
          <w:p w14:paraId="607EC20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2023210596</w:t>
            </w:r>
          </w:p>
        </w:tc>
        <w:tc>
          <w:tcPr>
            <w:tcW w:w="1748" w:type="dxa"/>
            <w:vAlign w:val="center"/>
          </w:tcPr>
          <w:p w14:paraId="7ED2481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iOS Swift</w:t>
            </w:r>
          </w:p>
        </w:tc>
        <w:tc>
          <w:tcPr>
            <w:tcW w:w="4579" w:type="dxa"/>
            <w:vAlign w:val="center"/>
          </w:tcPr>
          <w:p w14:paraId="7BB3DE2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iOS端开发</w:t>
            </w:r>
          </w:p>
        </w:tc>
      </w:tr>
      <w:bookmarkEnd w:id="77"/>
    </w:tbl>
    <w:p w14:paraId="6EEA6558">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78" w:name="_Toc23340"/>
      <w:bookmarkStart w:id="79" w:name="X5c235aa9b6c6486152f255e0e7c73c88942785e"/>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2.1.2 项目分工</w:t>
      </w:r>
      <w:bookmarkEnd w:id="78"/>
    </w:p>
    <w:p w14:paraId="7BE8F9F1">
      <w:pPr>
        <w:pStyle w:val="3"/>
        <w:ind w:firstLine="480" w:firstLineChars="200"/>
        <w:rPr>
          <w:rFonts w:hint="default" w:eastAsia="宋体"/>
          <w:lang w:val="en-US" w:eastAsia="zh-CN"/>
        </w:rPr>
      </w:pPr>
      <w:r>
        <w:rPr>
          <w:rFonts w:ascii="宋体" w:hAnsi="宋体" w:eastAsia="宋体" w:cs="宋体"/>
          <w:sz w:val="24"/>
          <w:szCs w:val="24"/>
        </w:rPr>
        <w:t>统计每位成员核心任务、功能完成度、代码量与总投入工时</w:t>
      </w:r>
      <w:r>
        <w:rPr>
          <w:rFonts w:hint="eastAsia" w:ascii="宋体" w:hAnsi="宋体" w:eastAsia="宋体" w:cs="宋体"/>
          <w:sz w:val="24"/>
          <w:szCs w:val="24"/>
          <w:lang w:val="en-US" w:eastAsia="zh-CN"/>
        </w:rPr>
        <w:t>见表1-13。</w:t>
      </w:r>
    </w:p>
    <w:p w14:paraId="72074762">
      <w:pPr>
        <w:pStyle w:val="3"/>
        <w:jc w:val="center"/>
        <w:rPr>
          <w:rFonts w:hint="default"/>
          <w:lang w:val="en-US" w:eastAsia="zh-CN"/>
        </w:rPr>
      </w:pPr>
      <w:r>
        <w:rPr>
          <w:rFonts w:hint="eastAsia" w:ascii="Times New Roman" w:hAnsi="Times New Roman" w:eastAsia="宋体"/>
          <w:i w:val="0"/>
          <w:iCs w:val="0"/>
          <w:color w:val="000000" w:themeColor="text1"/>
          <w:lang w:val="en-US" w:eastAsia="zh-CN"/>
          <w14:textFill>
            <w14:solidFill>
              <w14:schemeClr w14:val="tx1"/>
            </w14:solidFill>
          </w14:textFill>
        </w:rPr>
        <w:t>表2-2 项目分工详情</w:t>
      </w:r>
    </w:p>
    <w:tbl>
      <w:tblPr>
        <w:tblStyle w:val="47"/>
        <w:tblW w:w="96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2"/>
        <w:gridCol w:w="1197"/>
        <w:gridCol w:w="4036"/>
        <w:gridCol w:w="1069"/>
        <w:gridCol w:w="1222"/>
        <w:gridCol w:w="1080"/>
      </w:tblGrid>
      <w:tr w14:paraId="21F2E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52" w:type="dxa"/>
            <w:vAlign w:val="center"/>
          </w:tcPr>
          <w:p w14:paraId="4FA99F98">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成员</w:t>
            </w:r>
          </w:p>
        </w:tc>
        <w:tc>
          <w:tcPr>
            <w:tcW w:w="1197" w:type="dxa"/>
            <w:vAlign w:val="center"/>
          </w:tcPr>
          <w:p w14:paraId="33A0CB07">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技术栈</w:t>
            </w:r>
          </w:p>
        </w:tc>
        <w:tc>
          <w:tcPr>
            <w:tcW w:w="4036" w:type="dxa"/>
            <w:vAlign w:val="center"/>
          </w:tcPr>
          <w:p w14:paraId="6695C516">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核心任务</w:t>
            </w:r>
          </w:p>
        </w:tc>
        <w:tc>
          <w:tcPr>
            <w:tcW w:w="1069" w:type="dxa"/>
            <w:vAlign w:val="center"/>
          </w:tcPr>
          <w:p w14:paraId="094A209C">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完成度</w:t>
            </w:r>
          </w:p>
        </w:tc>
        <w:tc>
          <w:tcPr>
            <w:tcW w:w="1222" w:type="dxa"/>
            <w:vAlign w:val="center"/>
          </w:tcPr>
          <w:p w14:paraId="3B03C5F0">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代码行数</w:t>
            </w:r>
          </w:p>
        </w:tc>
        <w:tc>
          <w:tcPr>
            <w:tcW w:w="1080" w:type="dxa"/>
            <w:vAlign w:val="center"/>
          </w:tcPr>
          <w:p w14:paraId="295BE554">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总工时</w:t>
            </w:r>
          </w:p>
        </w:tc>
      </w:tr>
      <w:tr w14:paraId="56136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2" w:type="dxa"/>
            <w:vAlign w:val="center"/>
          </w:tcPr>
          <w:p w14:paraId="023C5DAA">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金正轩</w:t>
            </w:r>
          </w:p>
        </w:tc>
        <w:tc>
          <w:tcPr>
            <w:tcW w:w="1197" w:type="dxa"/>
            <w:vAlign w:val="center"/>
          </w:tcPr>
          <w:p w14:paraId="12E6EA73">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Android Kotlin</w:t>
            </w:r>
          </w:p>
        </w:tc>
        <w:tc>
          <w:tcPr>
            <w:tcW w:w="4036" w:type="dxa"/>
            <w:vAlign w:val="center"/>
          </w:tcPr>
          <w:p w14:paraId="4EC7007E">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AI智能通知引擎、消息推送服务、AI语音搜索、快捷方式系统</w:t>
            </w:r>
          </w:p>
        </w:tc>
        <w:tc>
          <w:tcPr>
            <w:tcW w:w="1069" w:type="dxa"/>
            <w:vAlign w:val="center"/>
          </w:tcPr>
          <w:p w14:paraId="0253A801">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100%</w:t>
            </w:r>
          </w:p>
        </w:tc>
        <w:tc>
          <w:tcPr>
            <w:tcW w:w="1222" w:type="dxa"/>
            <w:vAlign w:val="center"/>
          </w:tcPr>
          <w:p w14:paraId="05C1B9A1">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~4200</w:t>
            </w:r>
          </w:p>
        </w:tc>
        <w:tc>
          <w:tcPr>
            <w:tcW w:w="1080" w:type="dxa"/>
            <w:vAlign w:val="center"/>
          </w:tcPr>
          <w:p w14:paraId="644BA4BD">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lang w:val="en-US" w:eastAsia="zh-CN"/>
                <w14:textFill>
                  <w14:solidFill>
                    <w14:schemeClr w14:val="tx1"/>
                  </w14:solidFill>
                </w14:textFill>
              </w:rPr>
              <w:t>60</w:t>
            </w:r>
            <w:r>
              <w:rPr>
                <w:rFonts w:hint="eastAsia" w:ascii="Times New Roman" w:hAnsi="Times New Roman" w:eastAsia="宋体"/>
                <w:i w:val="0"/>
                <w:iCs w:val="0"/>
                <w:color w:val="000000" w:themeColor="text1"/>
                <w14:textFill>
                  <w14:solidFill>
                    <w14:schemeClr w14:val="tx1"/>
                  </w14:solidFill>
                </w14:textFill>
              </w:rPr>
              <w:t>h</w:t>
            </w:r>
          </w:p>
        </w:tc>
      </w:tr>
      <w:tr w14:paraId="07D9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2" w:type="dxa"/>
            <w:vAlign w:val="center"/>
          </w:tcPr>
          <w:p w14:paraId="42F5692A">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曹万千</w:t>
            </w:r>
          </w:p>
        </w:tc>
        <w:tc>
          <w:tcPr>
            <w:tcW w:w="1197" w:type="dxa"/>
            <w:vAlign w:val="center"/>
          </w:tcPr>
          <w:p w14:paraId="01D11DCB">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Flutter Dart</w:t>
            </w:r>
          </w:p>
        </w:tc>
        <w:tc>
          <w:tcPr>
            <w:tcW w:w="4036" w:type="dxa"/>
            <w:vAlign w:val="center"/>
          </w:tcPr>
          <w:p w14:paraId="32B25814">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用户登录/注册、工单报修、公告浏览、快递查询、个人中心</w:t>
            </w:r>
          </w:p>
        </w:tc>
        <w:tc>
          <w:tcPr>
            <w:tcW w:w="1069" w:type="dxa"/>
            <w:vAlign w:val="center"/>
          </w:tcPr>
          <w:p w14:paraId="06A2EBFE">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80%</w:t>
            </w:r>
          </w:p>
        </w:tc>
        <w:tc>
          <w:tcPr>
            <w:tcW w:w="1222" w:type="dxa"/>
            <w:vAlign w:val="center"/>
          </w:tcPr>
          <w:p w14:paraId="709A1EB6">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~9800</w:t>
            </w:r>
          </w:p>
        </w:tc>
        <w:tc>
          <w:tcPr>
            <w:tcW w:w="1080" w:type="dxa"/>
            <w:vAlign w:val="center"/>
          </w:tcPr>
          <w:p w14:paraId="781B6E5D">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66h</w:t>
            </w:r>
          </w:p>
        </w:tc>
      </w:tr>
      <w:tr w14:paraId="44C2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2" w:type="dxa"/>
            <w:vAlign w:val="center"/>
          </w:tcPr>
          <w:p w14:paraId="5D96AD27">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龚成磊</w:t>
            </w:r>
          </w:p>
        </w:tc>
        <w:tc>
          <w:tcPr>
            <w:tcW w:w="1197" w:type="dxa"/>
            <w:vAlign w:val="center"/>
          </w:tcPr>
          <w:p w14:paraId="101DBD39">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鸿蒙 ArkTS</w:t>
            </w:r>
          </w:p>
        </w:tc>
        <w:tc>
          <w:tcPr>
            <w:tcW w:w="4036" w:type="dxa"/>
            <w:vAlign w:val="center"/>
          </w:tcPr>
          <w:p w14:paraId="53DD5CA4">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语音控制系统、AI智能客服、安全分析系统、设备管理、人员管理</w:t>
            </w:r>
          </w:p>
        </w:tc>
        <w:tc>
          <w:tcPr>
            <w:tcW w:w="1069" w:type="dxa"/>
            <w:vAlign w:val="center"/>
          </w:tcPr>
          <w:p w14:paraId="022908F0">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95%</w:t>
            </w:r>
          </w:p>
        </w:tc>
        <w:tc>
          <w:tcPr>
            <w:tcW w:w="1222" w:type="dxa"/>
            <w:vAlign w:val="center"/>
          </w:tcPr>
          <w:p w14:paraId="5A113A25">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~2500</w:t>
            </w:r>
          </w:p>
        </w:tc>
        <w:tc>
          <w:tcPr>
            <w:tcW w:w="1080" w:type="dxa"/>
            <w:vAlign w:val="center"/>
          </w:tcPr>
          <w:p w14:paraId="118CB444">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60h</w:t>
            </w:r>
          </w:p>
        </w:tc>
      </w:tr>
      <w:tr w14:paraId="0D89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2" w:type="dxa"/>
            <w:vAlign w:val="center"/>
          </w:tcPr>
          <w:p w14:paraId="51BB2497">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蔡迦南</w:t>
            </w:r>
          </w:p>
        </w:tc>
        <w:tc>
          <w:tcPr>
            <w:tcW w:w="1197" w:type="dxa"/>
            <w:vAlign w:val="center"/>
          </w:tcPr>
          <w:p w14:paraId="6EA22CA3">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Uniapp Vue.js</w:t>
            </w:r>
          </w:p>
        </w:tc>
        <w:tc>
          <w:tcPr>
            <w:tcW w:w="4036" w:type="dxa"/>
            <w:vAlign w:val="center"/>
          </w:tcPr>
          <w:p w14:paraId="7D98C8D7">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用户认证、报修服务、快递查询、AI智能调度、服务评价、通知公告</w:t>
            </w:r>
          </w:p>
        </w:tc>
        <w:tc>
          <w:tcPr>
            <w:tcW w:w="1069" w:type="dxa"/>
            <w:vAlign w:val="center"/>
          </w:tcPr>
          <w:p w14:paraId="089792AC">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97%</w:t>
            </w:r>
          </w:p>
        </w:tc>
        <w:tc>
          <w:tcPr>
            <w:tcW w:w="1222" w:type="dxa"/>
            <w:vAlign w:val="center"/>
          </w:tcPr>
          <w:p w14:paraId="695A34EC">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~3250</w:t>
            </w:r>
          </w:p>
        </w:tc>
        <w:tc>
          <w:tcPr>
            <w:tcW w:w="1080" w:type="dxa"/>
            <w:vAlign w:val="center"/>
          </w:tcPr>
          <w:p w14:paraId="386D73E4">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64h</w:t>
            </w:r>
          </w:p>
        </w:tc>
      </w:tr>
      <w:tr w14:paraId="0AED7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2" w:type="dxa"/>
            <w:vAlign w:val="center"/>
          </w:tcPr>
          <w:p w14:paraId="4D50426E">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虎康</w:t>
            </w:r>
          </w:p>
        </w:tc>
        <w:tc>
          <w:tcPr>
            <w:tcW w:w="1197" w:type="dxa"/>
            <w:vAlign w:val="center"/>
          </w:tcPr>
          <w:p w14:paraId="1316861B">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Cordova JS</w:t>
            </w:r>
          </w:p>
        </w:tc>
        <w:tc>
          <w:tcPr>
            <w:tcW w:w="4036" w:type="dxa"/>
            <w:vAlign w:val="center"/>
          </w:tcPr>
          <w:p w14:paraId="5F27C349">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localStorage数据库引擎、AI智能客服、服务中心、社区动态</w:t>
            </w:r>
          </w:p>
        </w:tc>
        <w:tc>
          <w:tcPr>
            <w:tcW w:w="1069" w:type="dxa"/>
            <w:vAlign w:val="center"/>
          </w:tcPr>
          <w:p w14:paraId="79CCA92B">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90%</w:t>
            </w:r>
          </w:p>
        </w:tc>
        <w:tc>
          <w:tcPr>
            <w:tcW w:w="1222" w:type="dxa"/>
            <w:vAlign w:val="center"/>
          </w:tcPr>
          <w:p w14:paraId="073DC222">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~1800</w:t>
            </w:r>
          </w:p>
        </w:tc>
        <w:tc>
          <w:tcPr>
            <w:tcW w:w="1080" w:type="dxa"/>
            <w:vAlign w:val="center"/>
          </w:tcPr>
          <w:p w14:paraId="159AD03B">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60h</w:t>
            </w:r>
          </w:p>
        </w:tc>
      </w:tr>
      <w:tr w14:paraId="6470A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2" w:type="dxa"/>
            <w:vAlign w:val="center"/>
          </w:tcPr>
          <w:p w14:paraId="197665B5">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胡文启</w:t>
            </w:r>
          </w:p>
        </w:tc>
        <w:tc>
          <w:tcPr>
            <w:tcW w:w="1197" w:type="dxa"/>
            <w:vAlign w:val="center"/>
          </w:tcPr>
          <w:p w14:paraId="758B9C79">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iOS Swift</w:t>
            </w:r>
          </w:p>
        </w:tc>
        <w:tc>
          <w:tcPr>
            <w:tcW w:w="4036" w:type="dxa"/>
            <w:vAlign w:val="center"/>
          </w:tcPr>
          <w:p w14:paraId="3B951B7E">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AI语音报修系统、Widget桌面组件、工单管理系统、API接口统一</w:t>
            </w:r>
          </w:p>
        </w:tc>
        <w:tc>
          <w:tcPr>
            <w:tcW w:w="1069" w:type="dxa"/>
            <w:vAlign w:val="center"/>
          </w:tcPr>
          <w:p w14:paraId="4E9B3CD1">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90%</w:t>
            </w:r>
          </w:p>
        </w:tc>
        <w:tc>
          <w:tcPr>
            <w:tcW w:w="1222" w:type="dxa"/>
            <w:vAlign w:val="center"/>
          </w:tcPr>
          <w:p w14:paraId="43272356">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~12000</w:t>
            </w:r>
          </w:p>
        </w:tc>
        <w:tc>
          <w:tcPr>
            <w:tcW w:w="1080" w:type="dxa"/>
            <w:vAlign w:val="center"/>
          </w:tcPr>
          <w:p w14:paraId="73B9CCC4">
            <w:pPr>
              <w:pStyle w:val="30"/>
              <w:keepNext w:val="0"/>
              <w:keepLines w:val="0"/>
              <w:pageBreakBefore w:val="0"/>
              <w:widowControl/>
              <w:kinsoku/>
              <w:wordWrap/>
              <w:overflowPunct/>
              <w:topLinePunct w:val="0"/>
              <w:autoSpaceDE/>
              <w:autoSpaceDN/>
              <w:bidi w:val="0"/>
              <w:adjustRightInd/>
              <w:snapToGrid/>
              <w:spacing w:line="260" w:lineRule="exact"/>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75h</w:t>
            </w:r>
          </w:p>
        </w:tc>
      </w:tr>
      <w:bookmarkEnd w:id="79"/>
    </w:tbl>
    <w:p w14:paraId="7C816BB6">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80" w:name="_Toc17900"/>
      <w:bookmarkStart w:id="81" w:name="X4188957ad19606b8a9ef6e1464013fbd8d07bbc"/>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2.1.3 团队协作总结</w:t>
      </w:r>
      <w:bookmarkEnd w:id="80"/>
    </w:p>
    <w:p w14:paraId="3673860F">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协作模式</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采用敏捷开发模式，以2天为一个迭代周期。项目经理（蔡迦南）负责任务分配和进度跟踪，技术负责人（金正轩/曹万千）负责技术方案评审，质量负责人（虎康）负责代码审查和测试计划，文档负责人（金正轩）负责技术文档编写。</w:t>
      </w:r>
    </w:p>
    <w:p w14:paraId="55F7FB81">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ascii="Times New Roman" w:hAnsi="Times New Roman" w:eastAsia="宋体"/>
          <w:i w:val="0"/>
          <w:iCs w:val="0"/>
          <w:color w:val="000000" w:themeColor="text1"/>
          <w:lang w:val="en-US" w:eastAsia="zh-CN"/>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沟通机制</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微信群日常沟通，每日晚8点线上站会（腾讯会议）同步进度和问题，Git</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Issues跟踪技术问题</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lang w:val="en-US" w:eastAsia="zh-CN"/>
          <w14:textFill>
            <w14:solidFill>
              <w14:schemeClr w14:val="tx1"/>
            </w14:solidFill>
          </w14:textFill>
        </w:rPr>
        <w:t>见下表2-3所示。</w:t>
      </w:r>
    </w:p>
    <w:p w14:paraId="26B5F243">
      <w:pPr>
        <w:pStyle w:val="3"/>
        <w:keepNext w:val="0"/>
        <w:keepLines w:val="0"/>
        <w:pageBreakBefore w:val="0"/>
        <w:widowControl/>
        <w:kinsoku/>
        <w:wordWrap/>
        <w:overflowPunct/>
        <w:topLinePunct w:val="0"/>
        <w:autoSpaceDE/>
        <w:autoSpaceDN/>
        <w:bidi w:val="0"/>
        <w:adjustRightInd/>
        <w:snapToGrid/>
        <w:ind w:firstLine="480" w:firstLineChars="200"/>
        <w:jc w:val="center"/>
        <w:textAlignment w:val="auto"/>
        <w:rPr>
          <w:rFonts w:hint="eastAsia" w:ascii="Times New Roman" w:hAnsi="Times New Roman" w:eastAsia="宋体"/>
          <w:i w:val="0"/>
          <w:iCs w:val="0"/>
          <w:color w:val="000000" w:themeColor="text1"/>
          <w:lang w:eastAsia="zh-CN"/>
          <w14:textFill>
            <w14:solidFill>
              <w14:schemeClr w14:val="tx1"/>
            </w14:solidFill>
          </w14:textFill>
        </w:rPr>
      </w:pPr>
      <w:r>
        <w:rPr>
          <w:rFonts w:hint="eastAsia" w:ascii="Times New Roman" w:hAnsi="Times New Roman" w:eastAsia="宋体"/>
          <w:i w:val="0"/>
          <w:iCs w:val="0"/>
          <w:color w:val="000000" w:themeColor="text1"/>
          <w:lang w:val="en-US" w:eastAsia="zh-CN"/>
          <w14:textFill>
            <w14:solidFill>
              <w14:schemeClr w14:val="tx1"/>
            </w14:solidFill>
          </w14:textFill>
        </w:rPr>
        <w:t xml:space="preserve">表2-3 </w:t>
      </w:r>
      <w:r>
        <w:rPr>
          <w:rFonts w:hint="eastAsia" w:ascii="Times New Roman" w:hAnsi="Times New Roman" w:eastAsia="宋体"/>
          <w:i w:val="0"/>
          <w:iCs w:val="0"/>
          <w:color w:val="000000" w:themeColor="text1"/>
          <w14:textFill>
            <w14:solidFill>
              <w14:schemeClr w14:val="tx1"/>
            </w14:solidFill>
          </w14:textFill>
        </w:rPr>
        <w:t>阶段完成情况</w:t>
      </w:r>
    </w:p>
    <w:tbl>
      <w:tblPr>
        <w:tblStyle w:val="47"/>
        <w:tblW w:w="94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1593"/>
        <w:gridCol w:w="1072"/>
        <w:gridCol w:w="5405"/>
      </w:tblGrid>
      <w:tr w14:paraId="4ADED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8" w:type="dxa"/>
            <w:vAlign w:val="center"/>
          </w:tcPr>
          <w:p w14:paraId="431CBB1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阶段</w:t>
            </w:r>
          </w:p>
        </w:tc>
        <w:tc>
          <w:tcPr>
            <w:tcW w:w="1593" w:type="dxa"/>
            <w:vAlign w:val="center"/>
          </w:tcPr>
          <w:p w14:paraId="4F83E8E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时间</w:t>
            </w:r>
          </w:p>
        </w:tc>
        <w:tc>
          <w:tcPr>
            <w:tcW w:w="1072" w:type="dxa"/>
            <w:vAlign w:val="center"/>
          </w:tcPr>
          <w:p w14:paraId="3F419D5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完成度</w:t>
            </w:r>
          </w:p>
        </w:tc>
        <w:tc>
          <w:tcPr>
            <w:tcW w:w="5405" w:type="dxa"/>
            <w:vAlign w:val="center"/>
          </w:tcPr>
          <w:p w14:paraId="4EA85DA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主要成果</w:t>
            </w:r>
          </w:p>
        </w:tc>
      </w:tr>
      <w:tr w14:paraId="7EB62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vAlign w:val="center"/>
          </w:tcPr>
          <w:p w14:paraId="2C57314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项目启动</w:t>
            </w:r>
          </w:p>
        </w:tc>
        <w:tc>
          <w:tcPr>
            <w:tcW w:w="1593" w:type="dxa"/>
            <w:vAlign w:val="center"/>
          </w:tcPr>
          <w:p w14:paraId="1F8919F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第1-3天</w:t>
            </w:r>
          </w:p>
        </w:tc>
        <w:tc>
          <w:tcPr>
            <w:tcW w:w="1072" w:type="dxa"/>
            <w:vAlign w:val="center"/>
          </w:tcPr>
          <w:p w14:paraId="62ADA2C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30%</w:t>
            </w:r>
          </w:p>
        </w:tc>
        <w:tc>
          <w:tcPr>
            <w:tcW w:w="5405" w:type="dxa"/>
            <w:vAlign w:val="center"/>
          </w:tcPr>
          <w:p w14:paraId="0F77397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团队组建、技术选型、架构设计、环境搭建</w:t>
            </w:r>
          </w:p>
        </w:tc>
      </w:tr>
      <w:tr w14:paraId="36749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vAlign w:val="center"/>
          </w:tcPr>
          <w:p w14:paraId="610CD98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核心开发</w:t>
            </w:r>
          </w:p>
        </w:tc>
        <w:tc>
          <w:tcPr>
            <w:tcW w:w="1593" w:type="dxa"/>
            <w:vAlign w:val="center"/>
          </w:tcPr>
          <w:p w14:paraId="3A72C61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第4-7天</w:t>
            </w:r>
          </w:p>
        </w:tc>
        <w:tc>
          <w:tcPr>
            <w:tcW w:w="1072" w:type="dxa"/>
            <w:vAlign w:val="center"/>
          </w:tcPr>
          <w:p w14:paraId="6F78AD9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75%</w:t>
            </w:r>
          </w:p>
        </w:tc>
        <w:tc>
          <w:tcPr>
            <w:tcW w:w="5405" w:type="dxa"/>
            <w:vAlign w:val="center"/>
          </w:tcPr>
          <w:p w14:paraId="4531550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各平台核心功能完成，AI通知引擎、FCM推送链路打通</w:t>
            </w:r>
          </w:p>
        </w:tc>
      </w:tr>
      <w:tr w14:paraId="5C63B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vAlign w:val="center"/>
          </w:tcPr>
          <w:p w14:paraId="3CFDF78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系统整合</w:t>
            </w:r>
          </w:p>
        </w:tc>
        <w:tc>
          <w:tcPr>
            <w:tcW w:w="1593" w:type="dxa"/>
            <w:vAlign w:val="center"/>
          </w:tcPr>
          <w:p w14:paraId="3BECF2C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第8-12天</w:t>
            </w:r>
          </w:p>
        </w:tc>
        <w:tc>
          <w:tcPr>
            <w:tcW w:w="1072" w:type="dxa"/>
            <w:vAlign w:val="center"/>
          </w:tcPr>
          <w:p w14:paraId="3E1B422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90%</w:t>
            </w:r>
          </w:p>
        </w:tc>
        <w:tc>
          <w:tcPr>
            <w:tcW w:w="5405" w:type="dxa"/>
            <w:vAlign w:val="center"/>
          </w:tcPr>
          <w:p w14:paraId="1E5C002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快捷方式系统、跨平台联调、性能优化（启动速度提升30%）</w:t>
            </w:r>
          </w:p>
        </w:tc>
      </w:tr>
      <w:tr w14:paraId="3BA7A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vAlign w:val="center"/>
          </w:tcPr>
          <w:p w14:paraId="1EA02B0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测试交付</w:t>
            </w:r>
          </w:p>
        </w:tc>
        <w:tc>
          <w:tcPr>
            <w:tcW w:w="1593" w:type="dxa"/>
            <w:vAlign w:val="center"/>
          </w:tcPr>
          <w:p w14:paraId="6FA8435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第13-15天</w:t>
            </w:r>
          </w:p>
        </w:tc>
        <w:tc>
          <w:tcPr>
            <w:tcW w:w="1072" w:type="dxa"/>
            <w:vAlign w:val="center"/>
          </w:tcPr>
          <w:p w14:paraId="334E2EB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90%</w:t>
            </w:r>
          </w:p>
        </w:tc>
        <w:tc>
          <w:tcPr>
            <w:tcW w:w="5405" w:type="dxa"/>
            <w:vAlign w:val="center"/>
          </w:tcPr>
          <w:p w14:paraId="652E4D3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功能测试通过率87.5%，Bug修复率83%，答辩准备完成</w:t>
            </w:r>
          </w:p>
        </w:tc>
      </w:tr>
      <w:bookmarkEnd w:id="75"/>
      <w:bookmarkEnd w:id="81"/>
    </w:tbl>
    <w:p w14:paraId="15260F7E">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82" w:name="_Toc30436"/>
      <w:bookmarkStart w:id="83" w:name="技术栈选择与理由"/>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2.2技术栈选择与理由</w:t>
      </w:r>
      <w:bookmarkEnd w:id="82"/>
    </w:p>
    <w:p w14:paraId="1D8F5905">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84" w:name="_Toc31428"/>
      <w:bookmarkStart w:id="85" w:name="X44a9317cd653d2f477756a7f84b83d6c92bf60a"/>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2.2.1 技术选型过程</w:t>
      </w:r>
      <w:bookmarkEnd w:id="84"/>
    </w:p>
    <w:p w14:paraId="0A9F3BCE">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ascii="Times New Roman" w:hAnsi="Times New Roman" w:eastAsia="宋体"/>
          <w:i w:val="0"/>
          <w:iCs w:val="0"/>
          <w:color w:val="000000" w:themeColor="text1"/>
          <w:lang w:val="en-US" w:eastAsia="zh-CN"/>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小组6名成员根据各自技术背景和团队多样性要求选择技术栈</w:t>
      </w:r>
      <w:r>
        <w:rPr>
          <w:rFonts w:hint="eastAsia" w:ascii="Times New Roman" w:hAnsi="Times New Roman" w:eastAsia="宋体"/>
          <w:i w:val="0"/>
          <w:iCs w:val="0"/>
          <w:color w:val="000000" w:themeColor="text1"/>
          <w:lang w:val="en-US" w:eastAsia="zh-CN"/>
          <w14:textFill>
            <w14:solidFill>
              <w14:schemeClr w14:val="tx1"/>
            </w14:solidFill>
          </w14:textFill>
        </w:rPr>
        <w:t>见表2-4。</w:t>
      </w:r>
    </w:p>
    <w:p w14:paraId="2CEF4C77">
      <w:pPr>
        <w:pStyle w:val="3"/>
        <w:jc w:val="center"/>
        <w:rPr>
          <w:rFonts w:hint="default" w:eastAsia="宋体"/>
          <w:lang w:val="en-US" w:eastAsia="zh-CN"/>
        </w:rPr>
      </w:pPr>
      <w:r>
        <w:rPr>
          <w:rFonts w:hint="eastAsia" w:ascii="Times New Roman" w:hAnsi="Times New Roman" w:eastAsia="宋体"/>
          <w:i w:val="0"/>
          <w:iCs w:val="0"/>
          <w:color w:val="000000" w:themeColor="text1"/>
          <w:lang w:val="en-US" w:eastAsia="zh-CN"/>
          <w14:textFill>
            <w14:solidFill>
              <w14:schemeClr w14:val="tx1"/>
            </w14:solidFill>
          </w14:textFill>
        </w:rPr>
        <w:t>表2-4 技术选型介绍</w:t>
      </w:r>
    </w:p>
    <w:tbl>
      <w:tblPr>
        <w:tblStyle w:val="47"/>
        <w:tblW w:w="94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1464"/>
        <w:gridCol w:w="6989"/>
      </w:tblGrid>
      <w:tr w14:paraId="6B964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15" w:type="dxa"/>
            <w:vAlign w:val="center"/>
          </w:tcPr>
          <w:p w14:paraId="671921A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成员</w:t>
            </w:r>
          </w:p>
        </w:tc>
        <w:tc>
          <w:tcPr>
            <w:tcW w:w="1464" w:type="dxa"/>
            <w:vAlign w:val="center"/>
          </w:tcPr>
          <w:p w14:paraId="4A85C1C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技术栈</w:t>
            </w:r>
          </w:p>
        </w:tc>
        <w:tc>
          <w:tcPr>
            <w:tcW w:w="6989" w:type="dxa"/>
            <w:vAlign w:val="center"/>
          </w:tcPr>
          <w:p w14:paraId="28F7454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选型理由</w:t>
            </w:r>
          </w:p>
        </w:tc>
      </w:tr>
      <w:tr w14:paraId="72560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5" w:type="dxa"/>
            <w:vAlign w:val="center"/>
          </w:tcPr>
          <w:p w14:paraId="3163E96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金正轩</w:t>
            </w:r>
          </w:p>
        </w:tc>
        <w:tc>
          <w:tcPr>
            <w:tcW w:w="1464" w:type="dxa"/>
            <w:vAlign w:val="center"/>
          </w:tcPr>
          <w:p w14:paraId="4E12A1B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Android原生 Kotlin</w:t>
            </w:r>
          </w:p>
        </w:tc>
        <w:tc>
          <w:tcPr>
            <w:tcW w:w="6989" w:type="dxa"/>
            <w:vAlign w:val="center"/>
          </w:tcPr>
          <w:p w14:paraId="0353C1F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社区成熟度高、官方文档完善，Android平台唯一熟悉者；承担AI/FCM基础设施建设</w:t>
            </w:r>
          </w:p>
        </w:tc>
      </w:tr>
      <w:tr w14:paraId="56E6A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5" w:type="dxa"/>
            <w:vAlign w:val="center"/>
          </w:tcPr>
          <w:p w14:paraId="3D5C661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胡文启</w:t>
            </w:r>
          </w:p>
        </w:tc>
        <w:tc>
          <w:tcPr>
            <w:tcW w:w="1464" w:type="dxa"/>
            <w:vAlign w:val="center"/>
          </w:tcPr>
          <w:p w14:paraId="04345E3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iOS原生 Swift</w:t>
            </w:r>
          </w:p>
        </w:tc>
        <w:tc>
          <w:tcPr>
            <w:tcW w:w="6989" w:type="dxa"/>
            <w:vAlign w:val="center"/>
          </w:tcPr>
          <w:p w14:paraId="58D1897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利用iOS原生SFSpeechRecognizer实现语音识别，Widget桌面组件差异化功能</w:t>
            </w:r>
          </w:p>
        </w:tc>
      </w:tr>
      <w:tr w14:paraId="69DB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5" w:type="dxa"/>
            <w:vAlign w:val="center"/>
          </w:tcPr>
          <w:p w14:paraId="490DE3E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曹万千</w:t>
            </w:r>
          </w:p>
        </w:tc>
        <w:tc>
          <w:tcPr>
            <w:tcW w:w="1464" w:type="dxa"/>
            <w:vAlign w:val="center"/>
          </w:tcPr>
          <w:p w14:paraId="2847D77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Flutter Dart</w:t>
            </w:r>
          </w:p>
        </w:tc>
        <w:tc>
          <w:tcPr>
            <w:tcW w:w="6989" w:type="dxa"/>
            <w:vAlign w:val="center"/>
          </w:tcPr>
          <w:p w14:paraId="6A4FAA3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团队技术负责人，Provider/BLoC状态管理成熟，跨平台组件复用率高</w:t>
            </w:r>
          </w:p>
        </w:tc>
      </w:tr>
      <w:tr w14:paraId="321F6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5" w:type="dxa"/>
            <w:vAlign w:val="center"/>
          </w:tcPr>
          <w:p w14:paraId="219A5F4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蔡迦南</w:t>
            </w:r>
          </w:p>
        </w:tc>
        <w:tc>
          <w:tcPr>
            <w:tcW w:w="1464" w:type="dxa"/>
            <w:vAlign w:val="center"/>
          </w:tcPr>
          <w:p w14:paraId="2CDAA6B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Uniapp Vue.js</w:t>
            </w:r>
          </w:p>
        </w:tc>
        <w:tc>
          <w:tcPr>
            <w:tcW w:w="6989" w:type="dxa"/>
            <w:vAlign w:val="center"/>
          </w:tcPr>
          <w:p w14:paraId="28BFBB8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项目经理，一套代码多端适配（H5/小程序/App），开发效率高</w:t>
            </w:r>
          </w:p>
        </w:tc>
      </w:tr>
      <w:tr w14:paraId="48BEC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5" w:type="dxa"/>
            <w:vAlign w:val="center"/>
          </w:tcPr>
          <w:p w14:paraId="356CDE4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虎康</w:t>
            </w:r>
          </w:p>
        </w:tc>
        <w:tc>
          <w:tcPr>
            <w:tcW w:w="1464" w:type="dxa"/>
            <w:vAlign w:val="center"/>
          </w:tcPr>
          <w:p w14:paraId="7D8D8B9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Cordova JS</w:t>
            </w:r>
          </w:p>
        </w:tc>
        <w:tc>
          <w:tcPr>
            <w:tcW w:w="6989" w:type="dxa"/>
            <w:vAlign w:val="center"/>
          </w:tcPr>
          <w:p w14:paraId="7408452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Cordova学习曲线平缓，适合快速开发；以H5能力弥补React Native缺失</w:t>
            </w:r>
          </w:p>
        </w:tc>
      </w:tr>
      <w:tr w14:paraId="729F8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5" w:type="dxa"/>
            <w:vAlign w:val="center"/>
          </w:tcPr>
          <w:p w14:paraId="234C992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龚成磊</w:t>
            </w:r>
          </w:p>
        </w:tc>
        <w:tc>
          <w:tcPr>
            <w:tcW w:w="1464" w:type="dxa"/>
            <w:vAlign w:val="center"/>
          </w:tcPr>
          <w:p w14:paraId="6928376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鸿蒙 ArkTS</w:t>
            </w:r>
          </w:p>
        </w:tc>
        <w:tc>
          <w:tcPr>
            <w:tcW w:w="6989" w:type="dxa"/>
            <w:vAlign w:val="center"/>
          </w:tcPr>
          <w:p w14:paraId="22DA9F7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唯一熟悉鸿蒙开发的成员，实现语音控制+AI客服差异化功能</w:t>
            </w:r>
          </w:p>
        </w:tc>
      </w:tr>
      <w:bookmarkEnd w:id="85"/>
    </w:tbl>
    <w:p w14:paraId="2172973C">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86" w:name="_Toc11132"/>
      <w:bookmarkStart w:id="87" w:name="X15aedd2b19974a54002b7474e092f94450acbc6"/>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2.2.2 技术优势分析</w:t>
      </w:r>
      <w:bookmarkEnd w:id="86"/>
    </w:p>
    <w:p w14:paraId="58ED1630">
      <w:pPr>
        <w:pStyle w:val="3"/>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ascii="宋体" w:hAnsi="宋体" w:eastAsia="宋体" w:cs="宋体"/>
          <w:b w:val="0"/>
          <w:bCs w:val="0"/>
          <w:i w:val="0"/>
          <w:iCs w:val="0"/>
          <w:caps w:val="0"/>
          <w:color w:val="0F1115"/>
          <w:spacing w:val="0"/>
          <w:sz w:val="24"/>
          <w:szCs w:val="24"/>
          <w:shd w:val="clear" w:fill="FFFFFF"/>
          <w:lang w:eastAsia="zh-CN"/>
        </w:rPr>
      </w:pPr>
      <w:r>
        <w:rPr>
          <w:rFonts w:hint="eastAsia" w:ascii="宋体" w:hAnsi="宋体" w:eastAsia="宋体" w:cs="宋体"/>
          <w:b w:val="0"/>
          <w:bCs w:val="0"/>
          <w:i w:val="0"/>
          <w:iCs w:val="0"/>
          <w:caps w:val="0"/>
          <w:color w:val="0F1115"/>
          <w:spacing w:val="0"/>
          <w:sz w:val="24"/>
          <w:szCs w:val="24"/>
          <w:shd w:val="clear" w:fill="FFFFFF"/>
        </w:rPr>
        <w:t>为全面评估不同技术选型的适用场景，本文从开发效率、运行性能、生态完备性、学习门槛、可维护性及安全性等关键维度出发，对六类主流开发技术栈进行横向对比，并综合评定其能力表现，具体结果如表2-5所示</w:t>
      </w:r>
      <w:r>
        <w:rPr>
          <w:rFonts w:hint="eastAsia" w:ascii="宋体" w:hAnsi="宋体" w:eastAsia="宋体" w:cs="宋体"/>
          <w:b w:val="0"/>
          <w:bCs w:val="0"/>
          <w:i w:val="0"/>
          <w:iCs w:val="0"/>
          <w:caps w:val="0"/>
          <w:color w:val="0F1115"/>
          <w:spacing w:val="0"/>
          <w:sz w:val="24"/>
          <w:szCs w:val="24"/>
          <w:shd w:val="clear" w:fill="FFFFFF"/>
          <w:lang w:eastAsia="zh-CN"/>
        </w:rPr>
        <w:t>。</w:t>
      </w:r>
    </w:p>
    <w:p w14:paraId="3D92938D">
      <w:pPr>
        <w:pStyle w:val="3"/>
        <w:keepNext w:val="0"/>
        <w:keepLines w:val="0"/>
        <w:pageBreakBefore w:val="0"/>
        <w:widowControl/>
        <w:kinsoku/>
        <w:wordWrap/>
        <w:overflowPunct/>
        <w:topLinePunct w:val="0"/>
        <w:autoSpaceDE/>
        <w:autoSpaceDN/>
        <w:bidi w:val="0"/>
        <w:adjustRightInd/>
        <w:snapToGrid/>
        <w:ind w:firstLine="480" w:firstLineChars="200"/>
        <w:jc w:val="center"/>
        <w:textAlignment w:val="auto"/>
        <w:rPr>
          <w:rFonts w:hint="default" w:ascii="Times New Roman" w:hAnsi="Times New Roman" w:eastAsia="宋体"/>
          <w:i w:val="0"/>
          <w:iCs w:val="0"/>
          <w:color w:val="000000" w:themeColor="text1"/>
          <w:lang w:val="en-US" w:eastAsia="zh-CN"/>
          <w14:textFill>
            <w14:solidFill>
              <w14:schemeClr w14:val="tx1"/>
            </w14:solidFill>
          </w14:textFill>
        </w:rPr>
      </w:pPr>
      <w:r>
        <w:rPr>
          <w:rFonts w:hint="eastAsia" w:ascii="Times New Roman" w:hAnsi="Times New Roman" w:eastAsia="宋体"/>
          <w:i w:val="0"/>
          <w:iCs w:val="0"/>
          <w:color w:val="000000" w:themeColor="text1"/>
          <w:lang w:val="en-US" w:eastAsia="zh-CN"/>
          <w14:textFill>
            <w14:solidFill>
              <w14:schemeClr w14:val="tx1"/>
            </w14:solidFill>
          </w14:textFill>
        </w:rPr>
        <w:t>表2-5 技术优势对比</w:t>
      </w:r>
    </w:p>
    <w:p w14:paraId="4C567FD5">
      <w:pPr>
        <w:pStyle w:val="3"/>
        <w:keepNext w:val="0"/>
        <w:keepLines w:val="0"/>
        <w:pageBreakBefore w:val="0"/>
        <w:widowControl/>
        <w:kinsoku/>
        <w:wordWrap/>
        <w:overflowPunct/>
        <w:topLinePunct w:val="0"/>
        <w:autoSpaceDE/>
        <w:autoSpaceDN/>
        <w:bidi w:val="0"/>
        <w:adjustRightInd/>
        <w:snapToGrid/>
        <w:ind w:firstLine="480" w:firstLineChars="200"/>
        <w:jc w:val="center"/>
        <w:textAlignment w:val="auto"/>
        <w:rPr>
          <w:rFonts w:hint="eastAsia" w:ascii="Times New Roman" w:hAnsi="Times New Roman" w:eastAsia="宋体"/>
          <w:i w:val="0"/>
          <w:iCs w:val="0"/>
          <w:color w:val="000000" w:themeColor="text1"/>
          <w:lang w:val="en-US" w:eastAsia="zh-CN"/>
          <w14:textFill>
            <w14:solidFill>
              <w14:schemeClr w14:val="tx1"/>
            </w14:solidFill>
          </w14:textFill>
        </w:rPr>
      </w:pPr>
    </w:p>
    <w:p w14:paraId="69D90029">
      <w:pPr>
        <w:pStyle w:val="3"/>
        <w:keepNext w:val="0"/>
        <w:keepLines w:val="0"/>
        <w:pageBreakBefore w:val="0"/>
        <w:widowControl/>
        <w:kinsoku/>
        <w:wordWrap/>
        <w:overflowPunct/>
        <w:topLinePunct w:val="0"/>
        <w:autoSpaceDE/>
        <w:autoSpaceDN/>
        <w:bidi w:val="0"/>
        <w:adjustRightInd/>
        <w:snapToGrid/>
        <w:ind w:firstLine="480" w:firstLineChars="200"/>
        <w:jc w:val="center"/>
        <w:textAlignment w:val="auto"/>
        <w:rPr>
          <w:rFonts w:hint="default" w:ascii="Times New Roman" w:hAnsi="Times New Roman" w:eastAsia="宋体"/>
          <w:i w:val="0"/>
          <w:iCs w:val="0"/>
          <w:color w:val="000000" w:themeColor="text1"/>
          <w:lang w:val="en-US" w:eastAsia="zh-CN"/>
          <w14:textFill>
            <w14:solidFill>
              <w14:schemeClr w14:val="tx1"/>
            </w14:solidFill>
          </w14:textFill>
        </w:rPr>
      </w:pPr>
    </w:p>
    <w:tbl>
      <w:tblPr>
        <w:tblStyle w:val="47"/>
        <w:tblW w:w="95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1"/>
        <w:gridCol w:w="1086"/>
        <w:gridCol w:w="1416"/>
        <w:gridCol w:w="1416"/>
        <w:gridCol w:w="1416"/>
        <w:gridCol w:w="1416"/>
        <w:gridCol w:w="1557"/>
      </w:tblGrid>
      <w:tr w14:paraId="4BEC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01" w:type="dxa"/>
            <w:vAlign w:val="center"/>
          </w:tcPr>
          <w:p w14:paraId="0763D25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维度</w:t>
            </w:r>
          </w:p>
        </w:tc>
        <w:tc>
          <w:tcPr>
            <w:tcW w:w="1086" w:type="dxa"/>
            <w:vAlign w:val="center"/>
          </w:tcPr>
          <w:p w14:paraId="1EB8A4B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Android原生</w:t>
            </w:r>
          </w:p>
        </w:tc>
        <w:tc>
          <w:tcPr>
            <w:tcW w:w="1416" w:type="dxa"/>
            <w:vAlign w:val="center"/>
          </w:tcPr>
          <w:p w14:paraId="3FC6D16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iOS原生</w:t>
            </w:r>
          </w:p>
        </w:tc>
        <w:tc>
          <w:tcPr>
            <w:tcW w:w="1416" w:type="dxa"/>
            <w:vAlign w:val="center"/>
          </w:tcPr>
          <w:p w14:paraId="53F5BC8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Flutter</w:t>
            </w:r>
          </w:p>
        </w:tc>
        <w:tc>
          <w:tcPr>
            <w:tcW w:w="1416" w:type="dxa"/>
            <w:vAlign w:val="center"/>
          </w:tcPr>
          <w:p w14:paraId="08130A0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Uniapp</w:t>
            </w:r>
          </w:p>
        </w:tc>
        <w:tc>
          <w:tcPr>
            <w:tcW w:w="1416" w:type="dxa"/>
            <w:vAlign w:val="center"/>
          </w:tcPr>
          <w:p w14:paraId="131D8CE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Cordova</w:t>
            </w:r>
          </w:p>
        </w:tc>
        <w:tc>
          <w:tcPr>
            <w:tcW w:w="1557" w:type="dxa"/>
            <w:vAlign w:val="center"/>
          </w:tcPr>
          <w:p w14:paraId="448CEF2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鸿蒙ArkTS</w:t>
            </w:r>
          </w:p>
        </w:tc>
      </w:tr>
      <w:tr w14:paraId="24D34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1" w:type="dxa"/>
            <w:vAlign w:val="center"/>
          </w:tcPr>
          <w:p w14:paraId="2978E01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开发效率</w:t>
            </w:r>
          </w:p>
        </w:tc>
        <w:tc>
          <w:tcPr>
            <w:tcW w:w="1086" w:type="dxa"/>
            <w:vAlign w:val="center"/>
          </w:tcPr>
          <w:p w14:paraId="5C1DA97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12B6B73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0EC94F1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6D2C735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703A03B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557" w:type="dxa"/>
            <w:vAlign w:val="center"/>
          </w:tcPr>
          <w:p w14:paraId="67AB992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r>
      <w:tr w14:paraId="1537C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1" w:type="dxa"/>
            <w:vAlign w:val="center"/>
          </w:tcPr>
          <w:p w14:paraId="2DB336B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运行性能</w:t>
            </w:r>
          </w:p>
        </w:tc>
        <w:tc>
          <w:tcPr>
            <w:tcW w:w="1086" w:type="dxa"/>
            <w:vAlign w:val="center"/>
          </w:tcPr>
          <w:p w14:paraId="10F0EAF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10A3456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69DC49B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6AC1177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5A88F9C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557" w:type="dxa"/>
            <w:vAlign w:val="center"/>
          </w:tcPr>
          <w:p w14:paraId="73CD104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r>
      <w:tr w14:paraId="56EC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1" w:type="dxa"/>
            <w:vAlign w:val="center"/>
          </w:tcPr>
          <w:p w14:paraId="3F19CF2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生态成熟度</w:t>
            </w:r>
          </w:p>
        </w:tc>
        <w:tc>
          <w:tcPr>
            <w:tcW w:w="1086" w:type="dxa"/>
            <w:vAlign w:val="center"/>
          </w:tcPr>
          <w:p w14:paraId="1754CD5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6C0FF84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630264E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0AFF5C9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46005EF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557" w:type="dxa"/>
            <w:vAlign w:val="center"/>
          </w:tcPr>
          <w:p w14:paraId="7162961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r>
      <w:tr w14:paraId="203C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1" w:type="dxa"/>
            <w:vAlign w:val="center"/>
          </w:tcPr>
          <w:p w14:paraId="2FB3646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学习成本</w:t>
            </w:r>
          </w:p>
        </w:tc>
        <w:tc>
          <w:tcPr>
            <w:tcW w:w="1086" w:type="dxa"/>
            <w:vAlign w:val="center"/>
          </w:tcPr>
          <w:p w14:paraId="04FE7DF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5F23E49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43EC871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2BCF98A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238D1B4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557" w:type="dxa"/>
            <w:vAlign w:val="center"/>
          </w:tcPr>
          <w:p w14:paraId="581B4E2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r>
      <w:tr w14:paraId="30D98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1" w:type="dxa"/>
            <w:vAlign w:val="center"/>
          </w:tcPr>
          <w:p w14:paraId="3856227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跨平台能力</w:t>
            </w:r>
          </w:p>
        </w:tc>
        <w:tc>
          <w:tcPr>
            <w:tcW w:w="1086" w:type="dxa"/>
            <w:vAlign w:val="center"/>
          </w:tcPr>
          <w:p w14:paraId="4F8F37D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仅Android</w:t>
            </w:r>
          </w:p>
        </w:tc>
        <w:tc>
          <w:tcPr>
            <w:tcW w:w="1416" w:type="dxa"/>
            <w:vAlign w:val="center"/>
          </w:tcPr>
          <w:p w14:paraId="001B198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仅iOS</w:t>
            </w:r>
          </w:p>
        </w:tc>
        <w:tc>
          <w:tcPr>
            <w:tcW w:w="1416" w:type="dxa"/>
            <w:vAlign w:val="center"/>
          </w:tcPr>
          <w:p w14:paraId="62200A1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23D1218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416" w:type="dxa"/>
            <w:vAlign w:val="center"/>
          </w:tcPr>
          <w:p w14:paraId="1CC92D9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w:t>
            </w:r>
          </w:p>
        </w:tc>
        <w:tc>
          <w:tcPr>
            <w:tcW w:w="1557" w:type="dxa"/>
            <w:vAlign w:val="center"/>
          </w:tcPr>
          <w:p w14:paraId="7A2B5A3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仅鸿蒙</w:t>
            </w:r>
          </w:p>
        </w:tc>
      </w:tr>
      <w:bookmarkEnd w:id="87"/>
    </w:tbl>
    <w:p w14:paraId="5758EEB3">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88" w:name="_Toc8766"/>
      <w:bookmarkStart w:id="89" w:name="X372840eb04c9baf83b1e53ced0839e81adece57"/>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2.2.3 技术挑战与解决方案</w:t>
      </w:r>
      <w:bookmarkEnd w:id="88"/>
    </w:p>
    <w:p w14:paraId="26FC4081">
      <w:pPr>
        <w:pStyle w:val="3"/>
        <w:ind w:firstLine="480" w:firstLineChars="200"/>
        <w:rPr>
          <w:rFonts w:hint="default" w:eastAsia="宋体"/>
          <w:lang w:val="en-US" w:eastAsia="zh-CN"/>
        </w:rPr>
      </w:pPr>
      <w:r>
        <w:rPr>
          <w:rFonts w:ascii="宋体" w:hAnsi="宋体" w:eastAsia="宋体" w:cs="宋体"/>
          <w:sz w:val="24"/>
          <w:szCs w:val="24"/>
        </w:rPr>
        <w:t>汇总各成员开发中遇到的核心技术难题，以及对应的落地解决办法</w:t>
      </w:r>
      <w:r>
        <w:rPr>
          <w:rFonts w:hint="eastAsia" w:ascii="宋体" w:hAnsi="宋体" w:eastAsia="宋体" w:cs="宋体"/>
          <w:sz w:val="24"/>
          <w:szCs w:val="24"/>
          <w:lang w:val="en-US" w:eastAsia="zh-CN"/>
        </w:rPr>
        <w:t>见表2-6。</w:t>
      </w:r>
    </w:p>
    <w:p w14:paraId="65664CAB">
      <w:pPr>
        <w:pStyle w:val="3"/>
        <w:ind w:firstLine="480" w:firstLineChars="20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表2-6 技术挑战及解决方案</w:t>
      </w:r>
    </w:p>
    <w:tbl>
      <w:tblPr>
        <w:tblStyle w:val="47"/>
        <w:tblW w:w="95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3530"/>
        <w:gridCol w:w="5029"/>
      </w:tblGrid>
      <w:tr w14:paraId="4F962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15" w:type="dxa"/>
            <w:vAlign w:val="center"/>
          </w:tcPr>
          <w:p w14:paraId="6E9B8B7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成员</w:t>
            </w:r>
          </w:p>
        </w:tc>
        <w:tc>
          <w:tcPr>
            <w:tcW w:w="3530" w:type="dxa"/>
            <w:vAlign w:val="center"/>
          </w:tcPr>
          <w:p w14:paraId="1EB9211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技术挑战</w:t>
            </w:r>
          </w:p>
        </w:tc>
        <w:tc>
          <w:tcPr>
            <w:tcW w:w="5029" w:type="dxa"/>
            <w:vAlign w:val="center"/>
          </w:tcPr>
          <w:p w14:paraId="3F57C7D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解决方案</w:t>
            </w:r>
          </w:p>
        </w:tc>
      </w:tr>
      <w:tr w14:paraId="6C3A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5" w:type="dxa"/>
            <w:vAlign w:val="center"/>
          </w:tcPr>
          <w:p w14:paraId="0E08BF2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金正轩</w:t>
            </w:r>
          </w:p>
        </w:tc>
        <w:tc>
          <w:tcPr>
            <w:tcW w:w="3530" w:type="dxa"/>
            <w:vAlign w:val="center"/>
          </w:tcPr>
          <w:p w14:paraId="6C4D8F6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FCM V1 API OAuth 2.0认证配置复杂，易403</w:t>
            </w:r>
          </w:p>
        </w:tc>
        <w:tc>
          <w:tcPr>
            <w:tcW w:w="5029" w:type="dxa"/>
            <w:vAlign w:val="center"/>
          </w:tcPr>
          <w:p w14:paraId="40BBE36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Google Cloud Console 5步流程 + IAM权限模型配置</w:t>
            </w:r>
          </w:p>
        </w:tc>
      </w:tr>
      <w:tr w14:paraId="76258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5" w:type="dxa"/>
            <w:vAlign w:val="center"/>
          </w:tcPr>
          <w:p w14:paraId="40D369A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金正轩</w:t>
            </w:r>
          </w:p>
        </w:tc>
        <w:tc>
          <w:tcPr>
            <w:tcW w:w="3530" w:type="dxa"/>
            <w:vAlign w:val="center"/>
          </w:tcPr>
          <w:p w14:paraId="7CF3B74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Deepseek API JSON输出不稳定</w:t>
            </w:r>
          </w:p>
        </w:tc>
        <w:tc>
          <w:tcPr>
            <w:tcW w:w="5029" w:type="dxa"/>
            <w:vAlign w:val="center"/>
          </w:tcPr>
          <w:p w14:paraId="6A5D839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temperature=0.1 + 严格JSON Schema Prompt + Gson try-catch降级</w:t>
            </w:r>
          </w:p>
        </w:tc>
      </w:tr>
      <w:tr w14:paraId="0C0B1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5" w:type="dxa"/>
            <w:vAlign w:val="center"/>
          </w:tcPr>
          <w:p w14:paraId="6F1940C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胡文启</w:t>
            </w:r>
          </w:p>
        </w:tc>
        <w:tc>
          <w:tcPr>
            <w:tcW w:w="3530" w:type="dxa"/>
            <w:vAlign w:val="center"/>
          </w:tcPr>
          <w:p w14:paraId="49B4E8A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iOS SFSpeechRecognizer权限申请+语音识别准确率</w:t>
            </w:r>
          </w:p>
        </w:tc>
        <w:tc>
          <w:tcPr>
            <w:tcW w:w="5029" w:type="dxa"/>
            <w:vAlign w:val="center"/>
          </w:tcPr>
          <w:p w14:paraId="5FCF278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Info.plist完整权限描述 + DeepSeek AI二次语义纠错</w:t>
            </w:r>
          </w:p>
        </w:tc>
      </w:tr>
      <w:tr w14:paraId="5D3FA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5" w:type="dxa"/>
            <w:vAlign w:val="center"/>
          </w:tcPr>
          <w:p w14:paraId="1C5216D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曹万千</w:t>
            </w:r>
          </w:p>
        </w:tc>
        <w:tc>
          <w:tcPr>
            <w:tcW w:w="3530" w:type="dxa"/>
            <w:vAlign w:val="center"/>
          </w:tcPr>
          <w:p w14:paraId="26F7210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Flutter数据同步冲突</w:t>
            </w:r>
          </w:p>
        </w:tc>
        <w:tc>
          <w:tcPr>
            <w:tcW w:w="5029" w:type="dxa"/>
            <w:vAlign w:val="center"/>
          </w:tcPr>
          <w:p w14:paraId="3E43021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本地优先策略 + 时间戳版本号 + 用户选择界面</w:t>
            </w:r>
          </w:p>
        </w:tc>
      </w:tr>
      <w:tr w14:paraId="1FD3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5" w:type="dxa"/>
            <w:vAlign w:val="center"/>
          </w:tcPr>
          <w:p w14:paraId="5BAD92D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蔡迦南</w:t>
            </w:r>
          </w:p>
        </w:tc>
        <w:tc>
          <w:tcPr>
            <w:tcW w:w="3530" w:type="dxa"/>
            <w:vAlign w:val="center"/>
          </w:tcPr>
          <w:p w14:paraId="5D266CA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Uniapp多端兼容性差异</w:t>
            </w:r>
          </w:p>
        </w:tc>
        <w:tc>
          <w:tcPr>
            <w:tcW w:w="5029" w:type="dxa"/>
            <w:vAlign w:val="center"/>
          </w:tcPr>
          <w:p w14:paraId="3FC6917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条件编译（#ifdef）+ 平台适配代码分离</w:t>
            </w:r>
          </w:p>
        </w:tc>
      </w:tr>
      <w:tr w14:paraId="3CE4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5" w:type="dxa"/>
            <w:vAlign w:val="center"/>
          </w:tcPr>
          <w:p w14:paraId="7FA914E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虎康</w:t>
            </w:r>
          </w:p>
        </w:tc>
        <w:tc>
          <w:tcPr>
            <w:tcW w:w="3530" w:type="dxa"/>
            <w:vAlign w:val="center"/>
          </w:tcPr>
          <w:p w14:paraId="510B984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Cordova localStorage容量限制</w:t>
            </w:r>
          </w:p>
        </w:tc>
        <w:tc>
          <w:tcPr>
            <w:tcW w:w="5029" w:type="dxa"/>
            <w:vAlign w:val="center"/>
          </w:tcPr>
          <w:p w14:paraId="69DF95B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数据分片存储 + LRU淘汰策略</w:t>
            </w:r>
          </w:p>
        </w:tc>
      </w:tr>
      <w:tr w14:paraId="0FFD9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5" w:type="dxa"/>
            <w:vAlign w:val="center"/>
          </w:tcPr>
          <w:p w14:paraId="4101042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龚成磊</w:t>
            </w:r>
          </w:p>
        </w:tc>
        <w:tc>
          <w:tcPr>
            <w:tcW w:w="3530" w:type="dxa"/>
            <w:vAlign w:val="center"/>
          </w:tcPr>
          <w:p w14:paraId="44AF412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鸿蒙ArkTS严格类型限制</w:t>
            </w:r>
          </w:p>
        </w:tc>
        <w:tc>
          <w:tcPr>
            <w:tcW w:w="5029" w:type="dxa"/>
            <w:vAlign w:val="center"/>
          </w:tcPr>
          <w:p w14:paraId="43CCB77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显式接口类型定义 + 避免内联对象字面量</w:t>
            </w:r>
          </w:p>
        </w:tc>
      </w:tr>
      <w:bookmarkEnd w:id="83"/>
      <w:bookmarkEnd w:id="89"/>
    </w:tbl>
    <w:p w14:paraId="35124ED4">
      <w:pPr>
        <w:pStyle w:val="5"/>
        <w:rPr>
          <w:rFonts w:ascii="Times New Roman" w:hAnsi="Times New Roman" w:eastAsia="宋体"/>
          <w:i w:val="0"/>
          <w:iCs w:val="0"/>
          <w:color w:val="000000" w:themeColor="text1"/>
          <w14:textFill>
            <w14:solidFill>
              <w14:schemeClr w14:val="tx1"/>
            </w14:solidFill>
          </w14:textFill>
        </w:rPr>
      </w:pPr>
      <w:bookmarkStart w:id="90" w:name="_Toc10598"/>
      <w:bookmarkStart w:id="91" w:name="技术整合与实现"/>
      <w:r>
        <w:rPr>
          <w:rFonts w:hint="eastAsia" w:ascii="Times New Roman" w:hAnsi="Times New Roman" w:eastAsia="宋体"/>
          <w:i w:val="0"/>
          <w:iCs w:val="0"/>
          <w:color w:val="000000" w:themeColor="text1"/>
          <w14:textFill>
            <w14:solidFill>
              <w14:schemeClr w14:val="tx1"/>
            </w14:solidFill>
          </w14:textFill>
        </w:rPr>
        <w:t>技术整合与实现</w:t>
      </w:r>
      <w:bookmarkEnd w:id="90"/>
    </w:p>
    <w:p w14:paraId="43CE1810">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六端通过</w:t>
      </w:r>
      <w:r>
        <w:rPr>
          <w:rFonts w:hint="eastAsia" w:ascii="Times New Roman" w:hAnsi="Times New Roman" w:eastAsia="宋体"/>
          <w:b/>
          <w:bCs/>
          <w:i w:val="0"/>
          <w:iCs w:val="0"/>
          <w:color w:val="000000" w:themeColor="text1"/>
          <w14:textFill>
            <w14:solidFill>
              <w14:schemeClr w14:val="tx1"/>
            </w14:solidFill>
          </w14:textFill>
        </w:rPr>
        <w:t>Bmob后端云</w:t>
      </w:r>
      <w:r>
        <w:rPr>
          <w:rFonts w:hint="eastAsia" w:ascii="Times New Roman" w:hAnsi="Times New Roman" w:eastAsia="宋体"/>
          <w:i w:val="0"/>
          <w:iCs w:val="0"/>
          <w:color w:val="000000" w:themeColor="text1"/>
          <w14:textFill>
            <w14:solidFill>
              <w14:schemeClr w14:val="tx1"/>
            </w14:solidFill>
          </w14:textFill>
        </w:rPr>
        <w:t>统一数据层实现技术整合。Bmob提供开箱即用的云数据库（User/WorkOrder/Announcement/Express/Notification</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5张云端表）和用户认证系统，各端通过RESTful</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API进行数据读写。前端各自独立实现MVVM架构，通过共享API规范和数据库Schema保持数据一致性。Android平台额外通过FCM</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data-only消息实现去中心化跨设备实体同步（延迟&lt;1秒），其余平台依赖Bmob云端轮询。</w:t>
      </w:r>
    </w:p>
    <w:bookmarkEnd w:id="91"/>
    <w:p w14:paraId="46F9B0F1">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92" w:name="_Toc32535"/>
      <w:bookmarkStart w:id="93" w:name="开发阶段工作"/>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2.3开发阶段工作</w:t>
      </w:r>
      <w:bookmarkEnd w:id="92"/>
    </w:p>
    <w:p w14:paraId="6A582C1F">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94" w:name="_Toc29751"/>
      <w:bookmarkStart w:id="95" w:name="Xfa7c4df867d5d464be54ba7f503504620d0e9d2"/>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2.3.1 项目启动阶段</w:t>
      </w:r>
      <w:bookmarkEnd w:id="94"/>
    </w:p>
    <w:p w14:paraId="4A0DE189">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小组6人分工确认（项目经理蔡迦南、技术负责人曹万千、质量负责人虎康、文档负责人金正轩）</w:t>
      </w:r>
    </w:p>
    <w:p w14:paraId="7DD55BE3">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各成员技术栈学习与环境搭建（Android</w:t>
      </w:r>
      <w:r>
        <w:rPr>
          <w:rFonts w:ascii="Times New Roman" w:hAnsi="Times New Roman" w:eastAsia="宋体"/>
          <w:i w:val="0"/>
          <w:iCs w:val="0"/>
          <w:color w:val="000000" w:themeColor="text1"/>
          <w14:textFill>
            <w14:solidFill>
              <w14:schemeClr w14:val="tx1"/>
            </w14:solidFill>
          </w14:textFill>
        </w:rPr>
        <w:t xml:space="preserve"> Studio、Xcode、Flutter SDK、HBuilderX、DevEco Studio、Cordova </w:t>
      </w:r>
      <w:r>
        <w:rPr>
          <w:rFonts w:hint="eastAsia" w:ascii="Times New Roman" w:hAnsi="Times New Roman" w:eastAsia="宋体"/>
          <w:i w:val="0"/>
          <w:iCs w:val="0"/>
          <w:color w:val="000000" w:themeColor="text1"/>
          <w14:textFill>
            <w14:solidFill>
              <w14:schemeClr w14:val="tx1"/>
            </w14:solidFill>
          </w14:textFill>
        </w:rPr>
        <w:t>CLI）</w:t>
      </w:r>
    </w:p>
    <w:p w14:paraId="1E215DE9">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Bmob后端Schema设计（金正轩主导，5张云端表统一规范）</w:t>
      </w:r>
    </w:p>
    <w:p w14:paraId="16FA0C91">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统一API接口规范制定（24个RESTful接口）</w:t>
      </w:r>
    </w:p>
    <w:bookmarkEnd w:id="95"/>
    <w:p w14:paraId="5FA29CCC">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96" w:name="_Toc19250"/>
      <w:bookmarkStart w:id="97" w:name="X9b2057262699e84e7251435ab097dc6c07ed10c"/>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2.3.2 核心开发阶段</w:t>
      </w:r>
      <w:bookmarkEnd w:id="96"/>
    </w:p>
    <w:p w14:paraId="3865111B">
      <w:pPr>
        <w:pStyle w:val="29"/>
        <w:ind w:firstLine="480" w:firstLineChars="200"/>
        <w:rPr>
          <w:rFonts w:hint="default" w:ascii="Times New Roman" w:hAnsi="Times New Roman" w:eastAsia="宋体"/>
          <w:i w:val="0"/>
          <w:iCs w:val="0"/>
          <w:color w:val="000000" w:themeColor="text1"/>
          <w:lang w:val="en-US" w:eastAsia="zh-CN"/>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各成员核心模块开发进度</w:t>
      </w:r>
      <w:r>
        <w:rPr>
          <w:rFonts w:hint="eastAsia" w:ascii="Times New Roman" w:hAnsi="Times New Roman" w:eastAsia="宋体"/>
          <w:i w:val="0"/>
          <w:iCs w:val="0"/>
          <w:color w:val="000000" w:themeColor="text1"/>
          <w:lang w:val="en-US" w:eastAsia="zh-CN"/>
          <w14:textFill>
            <w14:solidFill>
              <w14:schemeClr w14:val="tx1"/>
            </w14:solidFill>
          </w14:textFill>
        </w:rPr>
        <w:t>见表2-7所示。</w:t>
      </w:r>
    </w:p>
    <w:p w14:paraId="0BCDC6AC">
      <w:pPr>
        <w:pStyle w:val="3"/>
        <w:ind w:firstLine="480" w:firstLineChars="200"/>
        <w:jc w:val="center"/>
        <w:rPr>
          <w:rFonts w:hint="default" w:eastAsiaTheme="minorEastAsia"/>
          <w:lang w:val="en-US" w:eastAsia="zh-CN"/>
        </w:rPr>
      </w:pPr>
      <w:r>
        <w:rPr>
          <w:rFonts w:hint="eastAsia" w:ascii="宋体" w:hAnsi="宋体" w:eastAsia="宋体" w:cs="宋体"/>
          <w:sz w:val="24"/>
          <w:szCs w:val="24"/>
          <w:lang w:val="en-US" w:eastAsia="zh-CN"/>
        </w:rPr>
        <w:t>表2-7 核心开发阶段介绍</w:t>
      </w:r>
    </w:p>
    <w:tbl>
      <w:tblPr>
        <w:tblStyle w:val="4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6406"/>
        <w:gridCol w:w="936"/>
      </w:tblGrid>
      <w:tr w14:paraId="7513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76" w:type="dxa"/>
            <w:vAlign w:val="center"/>
          </w:tcPr>
          <w:p w14:paraId="4009A33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成员</w:t>
            </w:r>
          </w:p>
        </w:tc>
        <w:tc>
          <w:tcPr>
            <w:tcW w:w="6406" w:type="dxa"/>
            <w:vAlign w:val="center"/>
          </w:tcPr>
          <w:p w14:paraId="6AED90F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核心模块</w:t>
            </w:r>
          </w:p>
        </w:tc>
        <w:tc>
          <w:tcPr>
            <w:tcW w:w="936" w:type="dxa"/>
            <w:vAlign w:val="center"/>
          </w:tcPr>
          <w:p w14:paraId="063805B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完成度</w:t>
            </w:r>
          </w:p>
        </w:tc>
      </w:tr>
      <w:tr w14:paraId="2E0B5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Align w:val="center"/>
          </w:tcPr>
          <w:p w14:paraId="3011E2F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金正轩</w:t>
            </w:r>
          </w:p>
        </w:tc>
        <w:tc>
          <w:tcPr>
            <w:tcW w:w="6406" w:type="dxa"/>
            <w:vAlign w:val="center"/>
          </w:tcPr>
          <w:p w14:paraId="59E5CAA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AI通知引擎+FCM推送+AI语音搜索+快捷方式</w:t>
            </w:r>
          </w:p>
        </w:tc>
        <w:tc>
          <w:tcPr>
            <w:tcW w:w="936" w:type="dxa"/>
            <w:vAlign w:val="center"/>
          </w:tcPr>
          <w:p w14:paraId="4AD4FE4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95%</w:t>
            </w:r>
          </w:p>
        </w:tc>
      </w:tr>
      <w:tr w14:paraId="2E0B7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Align w:val="center"/>
          </w:tcPr>
          <w:p w14:paraId="375FD52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曹万千</w:t>
            </w:r>
          </w:p>
        </w:tc>
        <w:tc>
          <w:tcPr>
            <w:tcW w:w="6406" w:type="dxa"/>
            <w:vAlign w:val="center"/>
          </w:tcPr>
          <w:p w14:paraId="78F858E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6个核心模块（登录/工单/公告/快递/个人中心/同步）</w:t>
            </w:r>
          </w:p>
        </w:tc>
        <w:tc>
          <w:tcPr>
            <w:tcW w:w="936" w:type="dxa"/>
            <w:vAlign w:val="center"/>
          </w:tcPr>
          <w:p w14:paraId="0A28EB1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80%</w:t>
            </w:r>
          </w:p>
        </w:tc>
      </w:tr>
      <w:tr w14:paraId="5793D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Align w:val="center"/>
          </w:tcPr>
          <w:p w14:paraId="0230C83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龚成磊</w:t>
            </w:r>
          </w:p>
        </w:tc>
        <w:tc>
          <w:tcPr>
            <w:tcW w:w="6406" w:type="dxa"/>
            <w:vAlign w:val="center"/>
          </w:tcPr>
          <w:p w14:paraId="7A95AB8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语音控制+AI客服+安全分析+设备管理+人员管理</w:t>
            </w:r>
          </w:p>
        </w:tc>
        <w:tc>
          <w:tcPr>
            <w:tcW w:w="936" w:type="dxa"/>
            <w:vAlign w:val="center"/>
          </w:tcPr>
          <w:p w14:paraId="5A2F9C4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95%</w:t>
            </w:r>
          </w:p>
        </w:tc>
      </w:tr>
      <w:tr w14:paraId="3642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Align w:val="center"/>
          </w:tcPr>
          <w:p w14:paraId="6235B73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蔡迦南</w:t>
            </w:r>
          </w:p>
        </w:tc>
        <w:tc>
          <w:tcPr>
            <w:tcW w:w="6406" w:type="dxa"/>
            <w:vAlign w:val="center"/>
          </w:tcPr>
          <w:p w14:paraId="649D88F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6个核心模块+AI智能调度</w:t>
            </w:r>
          </w:p>
        </w:tc>
        <w:tc>
          <w:tcPr>
            <w:tcW w:w="936" w:type="dxa"/>
            <w:vAlign w:val="center"/>
          </w:tcPr>
          <w:p w14:paraId="0AD265A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97%</w:t>
            </w:r>
          </w:p>
        </w:tc>
      </w:tr>
      <w:tr w14:paraId="7799B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Align w:val="center"/>
          </w:tcPr>
          <w:p w14:paraId="1A823AA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虎康</w:t>
            </w:r>
          </w:p>
        </w:tc>
        <w:tc>
          <w:tcPr>
            <w:tcW w:w="6406" w:type="dxa"/>
            <w:vAlign w:val="center"/>
          </w:tcPr>
          <w:p w14:paraId="78C4F8C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8个功能模块（数据库引擎/AI客服/服务中心/社区动态等）</w:t>
            </w:r>
          </w:p>
        </w:tc>
        <w:tc>
          <w:tcPr>
            <w:tcW w:w="936" w:type="dxa"/>
            <w:vAlign w:val="center"/>
          </w:tcPr>
          <w:p w14:paraId="79843CC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90%</w:t>
            </w:r>
          </w:p>
        </w:tc>
      </w:tr>
      <w:tr w14:paraId="46539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vAlign w:val="center"/>
          </w:tcPr>
          <w:p w14:paraId="76D87BA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胡文启</w:t>
            </w:r>
          </w:p>
        </w:tc>
        <w:tc>
          <w:tcPr>
            <w:tcW w:w="6406" w:type="dxa"/>
            <w:vAlign w:val="center"/>
          </w:tcPr>
          <w:p w14:paraId="01FAA29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AI语音报修+Widget+工单管理+API统一</w:t>
            </w:r>
          </w:p>
        </w:tc>
        <w:tc>
          <w:tcPr>
            <w:tcW w:w="936" w:type="dxa"/>
            <w:vAlign w:val="center"/>
          </w:tcPr>
          <w:p w14:paraId="36C0D3C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90%</w:t>
            </w:r>
          </w:p>
        </w:tc>
      </w:tr>
    </w:tbl>
    <w:p w14:paraId="24B2CFE2">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跨端接口对齐：每日站会同步API变更，统一Bmob数据字段命名。</w:t>
      </w:r>
    </w:p>
    <w:bookmarkEnd w:id="97"/>
    <w:p w14:paraId="01181463">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98" w:name="_Toc6236"/>
      <w:bookmarkStart w:id="99" w:name="X501f85c50b5ca2ab5b9500b3ebb5766d1220e23"/>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2.3.3 系统整合阶段</w:t>
      </w:r>
      <w:bookmarkEnd w:id="98"/>
    </w:p>
    <w:p w14:paraId="41A5F91F">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Bmob数据层联调：六端完成Cloud数据库CRUD操作验证，同步成功率95%</w:t>
      </w:r>
    </w:p>
    <w:p w14:paraId="74B9CB15">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跨端消息推送联调：Android</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FCM推送→iOS/Flutter/Uniapp/Cordova/鸿蒙端接收验证</w:t>
      </w:r>
    </w:p>
    <w:p w14:paraId="64FD386E">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各端性能优化：启动速度平均提升30%，内存占用平均降低20%</w:t>
      </w:r>
    </w:p>
    <w:bookmarkEnd w:id="99"/>
    <w:p w14:paraId="02CC77E7">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00" w:name="_Toc6903"/>
      <w:bookmarkStart w:id="101" w:name="X5150e5afce4eb3159dff8ea1077dde149c9427d"/>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2.3.4 测试交付阶段</w:t>
      </w:r>
      <w:bookmarkEnd w:id="100"/>
    </w:p>
    <w:p w14:paraId="69126861">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功能测试：48个功能点，通过率87.5%</w:t>
      </w:r>
    </w:p>
    <w:p w14:paraId="5BF91BEE">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兼容性测试：12台设备，覆盖iOS</w:t>
      </w:r>
      <w:r>
        <w:rPr>
          <w:rFonts w:ascii="Times New Roman" w:hAnsi="Times New Roman" w:eastAsia="宋体"/>
          <w:i w:val="0"/>
          <w:iCs w:val="0"/>
          <w:color w:val="000000" w:themeColor="text1"/>
          <w14:textFill>
            <w14:solidFill>
              <w14:schemeClr w14:val="tx1"/>
            </w14:solidFill>
          </w14:textFill>
        </w:rPr>
        <w:t xml:space="preserve"> 17.0、Android 14、HarmonyOS 4.0</w:t>
      </w:r>
    </w:p>
    <w:p w14:paraId="5D25E206">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UI测试：用户体验满意度88%</w:t>
      </w:r>
    </w:p>
    <w:p w14:paraId="056D81A4">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报告撰写：6人各完成4份考核报告，共约180页</w:t>
      </w:r>
    </w:p>
    <w:bookmarkEnd w:id="93"/>
    <w:bookmarkEnd w:id="101"/>
    <w:p w14:paraId="1AB40AA4">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02" w:name="_Toc29584"/>
      <w:bookmarkStart w:id="103" w:name="团队协作分析"/>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2.4团队协作分析</w:t>
      </w:r>
      <w:bookmarkEnd w:id="102"/>
    </w:p>
    <w:p w14:paraId="7B2FD294">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04" w:name="_Toc11386"/>
      <w:bookmarkStart w:id="105" w:name="X22cdc9fe1bbbe156a0d121a983004ede8f3bb51"/>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2.4.1 团队组织结构</w:t>
      </w:r>
      <w:bookmarkEnd w:id="104"/>
    </w:p>
    <w:p w14:paraId="1FF35004">
      <w:pPr>
        <w:pStyle w:val="3"/>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t>划分团队岗位角色，明确各角色对应的成员与工作职责</w:t>
      </w:r>
      <w:r>
        <w:rPr>
          <w:rFonts w:hint="eastAsia" w:ascii="宋体" w:hAnsi="宋体" w:eastAsia="宋体" w:cs="宋体"/>
          <w:sz w:val="24"/>
          <w:szCs w:val="24"/>
          <w:lang w:val="en-US" w:eastAsia="zh-CN"/>
        </w:rPr>
        <w:t>见表2-8。</w:t>
      </w:r>
    </w:p>
    <w:p w14:paraId="0AE441FE">
      <w:pPr>
        <w:pStyle w:val="3"/>
        <w:ind w:firstLine="480" w:firstLineChars="200"/>
        <w:jc w:val="center"/>
        <w:rPr>
          <w:rFonts w:hint="default"/>
          <w:lang w:val="en-US" w:eastAsia="zh-CN"/>
        </w:rPr>
      </w:pPr>
      <w:r>
        <w:rPr>
          <w:rFonts w:hint="eastAsia" w:ascii="宋体" w:hAnsi="宋体" w:eastAsia="宋体" w:cs="宋体"/>
          <w:sz w:val="24"/>
          <w:szCs w:val="24"/>
          <w:lang w:val="en-US" w:eastAsia="zh-CN"/>
        </w:rPr>
        <w:t>表2-8 团队职责划分</w:t>
      </w:r>
    </w:p>
    <w:tbl>
      <w:tblPr>
        <w:tblStyle w:val="4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2"/>
        <w:gridCol w:w="1247"/>
        <w:gridCol w:w="5397"/>
      </w:tblGrid>
      <w:tr w14:paraId="13D4F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212" w:type="dxa"/>
            <w:vAlign w:val="center"/>
          </w:tcPr>
          <w:p w14:paraId="051FDDF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角色</w:t>
            </w:r>
          </w:p>
        </w:tc>
        <w:tc>
          <w:tcPr>
            <w:tcW w:w="1247" w:type="dxa"/>
            <w:vAlign w:val="center"/>
          </w:tcPr>
          <w:p w14:paraId="30A28B0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成员</w:t>
            </w:r>
          </w:p>
        </w:tc>
        <w:tc>
          <w:tcPr>
            <w:tcW w:w="5397" w:type="dxa"/>
            <w:vAlign w:val="center"/>
          </w:tcPr>
          <w:p w14:paraId="4F16DEE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职责</w:t>
            </w:r>
          </w:p>
        </w:tc>
      </w:tr>
      <w:tr w14:paraId="62C40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vAlign w:val="center"/>
          </w:tcPr>
          <w:p w14:paraId="40333A7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组长/技术负责人</w:t>
            </w:r>
          </w:p>
        </w:tc>
        <w:tc>
          <w:tcPr>
            <w:tcW w:w="1247" w:type="dxa"/>
            <w:vAlign w:val="center"/>
          </w:tcPr>
          <w:p w14:paraId="3A25FAE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曹万千</w:t>
            </w:r>
          </w:p>
        </w:tc>
        <w:tc>
          <w:tcPr>
            <w:tcW w:w="5397" w:type="dxa"/>
            <w:vAlign w:val="center"/>
          </w:tcPr>
          <w:p w14:paraId="41941E7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Flutter端开发、技术方案评审、架构把控</w:t>
            </w:r>
          </w:p>
        </w:tc>
      </w:tr>
      <w:tr w14:paraId="0D27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vAlign w:val="center"/>
          </w:tcPr>
          <w:p w14:paraId="605B2E5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项目经理</w:t>
            </w:r>
          </w:p>
        </w:tc>
        <w:tc>
          <w:tcPr>
            <w:tcW w:w="1247" w:type="dxa"/>
            <w:vAlign w:val="center"/>
          </w:tcPr>
          <w:p w14:paraId="39F453E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蔡迦南</w:t>
            </w:r>
          </w:p>
        </w:tc>
        <w:tc>
          <w:tcPr>
            <w:tcW w:w="5397" w:type="dxa"/>
            <w:vAlign w:val="center"/>
          </w:tcPr>
          <w:p w14:paraId="31BF9E9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任务分配、进度跟踪、沟通协调</w:t>
            </w:r>
          </w:p>
        </w:tc>
      </w:tr>
      <w:tr w14:paraId="69A32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vAlign w:val="center"/>
          </w:tcPr>
          <w:p w14:paraId="4853D3A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架构师/文档负责人</w:t>
            </w:r>
          </w:p>
        </w:tc>
        <w:tc>
          <w:tcPr>
            <w:tcW w:w="1247" w:type="dxa"/>
            <w:vAlign w:val="center"/>
          </w:tcPr>
          <w:p w14:paraId="71B4A0E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金正轩</w:t>
            </w:r>
          </w:p>
        </w:tc>
        <w:tc>
          <w:tcPr>
            <w:tcW w:w="5397" w:type="dxa"/>
            <w:vAlign w:val="center"/>
          </w:tcPr>
          <w:p w14:paraId="2E81950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Android端开发、Bmob Schema设计、FCM基础设施、技术文档</w:t>
            </w:r>
          </w:p>
        </w:tc>
      </w:tr>
      <w:tr w14:paraId="67CF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vAlign w:val="center"/>
          </w:tcPr>
          <w:p w14:paraId="3F9A0DC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质量负责人</w:t>
            </w:r>
          </w:p>
        </w:tc>
        <w:tc>
          <w:tcPr>
            <w:tcW w:w="1247" w:type="dxa"/>
            <w:vAlign w:val="center"/>
          </w:tcPr>
          <w:p w14:paraId="6FD8249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虎康</w:t>
            </w:r>
          </w:p>
        </w:tc>
        <w:tc>
          <w:tcPr>
            <w:tcW w:w="5397" w:type="dxa"/>
            <w:vAlign w:val="center"/>
          </w:tcPr>
          <w:p w14:paraId="7CAD52D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Cordova端开发、代码审查、测试计划</w:t>
            </w:r>
          </w:p>
        </w:tc>
      </w:tr>
      <w:tr w14:paraId="77CD8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vAlign w:val="center"/>
          </w:tcPr>
          <w:p w14:paraId="5886E4A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前端开发工程师</w:t>
            </w:r>
          </w:p>
        </w:tc>
        <w:tc>
          <w:tcPr>
            <w:tcW w:w="1247" w:type="dxa"/>
            <w:vAlign w:val="center"/>
          </w:tcPr>
          <w:p w14:paraId="7A8B2F4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龚成磊</w:t>
            </w:r>
          </w:p>
        </w:tc>
        <w:tc>
          <w:tcPr>
            <w:tcW w:w="5397" w:type="dxa"/>
            <w:vAlign w:val="center"/>
          </w:tcPr>
          <w:p w14:paraId="6FC1963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鸿蒙端开发</w:t>
            </w:r>
          </w:p>
        </w:tc>
      </w:tr>
      <w:tr w14:paraId="63A98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2" w:type="dxa"/>
            <w:vAlign w:val="center"/>
          </w:tcPr>
          <w:p w14:paraId="12F8114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前端开发工程师</w:t>
            </w:r>
          </w:p>
        </w:tc>
        <w:tc>
          <w:tcPr>
            <w:tcW w:w="1247" w:type="dxa"/>
            <w:vAlign w:val="center"/>
          </w:tcPr>
          <w:p w14:paraId="6FE8AF2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胡文启</w:t>
            </w:r>
          </w:p>
        </w:tc>
        <w:tc>
          <w:tcPr>
            <w:tcW w:w="5397" w:type="dxa"/>
            <w:vAlign w:val="center"/>
          </w:tcPr>
          <w:p w14:paraId="50AF425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iOS端开发</w:t>
            </w:r>
          </w:p>
        </w:tc>
      </w:tr>
      <w:bookmarkEnd w:id="105"/>
    </w:tbl>
    <w:p w14:paraId="398BB603">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06" w:name="_Toc19911"/>
      <w:bookmarkStart w:id="107" w:name="Xafe2b2529d48bc38317f937d3627b969f3a5122"/>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2.4.2 沟通机制</w:t>
      </w:r>
      <w:bookmarkEnd w:id="106"/>
    </w:p>
    <w:p w14:paraId="09F29505">
      <w:pPr>
        <w:pStyle w:val="3"/>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t>梳理团队所有沟通方式、使用频率、参与人员与使用场景</w:t>
      </w:r>
      <w:r>
        <w:rPr>
          <w:rFonts w:hint="eastAsia" w:ascii="宋体" w:hAnsi="宋体" w:eastAsia="宋体" w:cs="宋体"/>
          <w:sz w:val="24"/>
          <w:szCs w:val="24"/>
          <w:lang w:val="en-US" w:eastAsia="zh-CN"/>
        </w:rPr>
        <w:t>见表2-9。</w:t>
      </w:r>
    </w:p>
    <w:p w14:paraId="5D43C5B1">
      <w:pPr>
        <w:pStyle w:val="3"/>
        <w:ind w:firstLine="480" w:firstLineChars="200"/>
        <w:jc w:val="center"/>
        <w:rPr>
          <w:rFonts w:hint="default"/>
          <w:lang w:val="en-US" w:eastAsia="zh-CN"/>
        </w:rPr>
      </w:pPr>
      <w:r>
        <w:rPr>
          <w:rFonts w:hint="eastAsia" w:ascii="宋体" w:hAnsi="宋体" w:eastAsia="宋体" w:cs="宋体"/>
          <w:sz w:val="24"/>
          <w:szCs w:val="24"/>
          <w:lang w:val="en-US" w:eastAsia="zh-CN"/>
        </w:rPr>
        <w:t>表2-9 沟通机制</w:t>
      </w:r>
    </w:p>
    <w:tbl>
      <w:tblPr>
        <w:tblStyle w:val="47"/>
        <w:tblW w:w="88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6"/>
        <w:gridCol w:w="1656"/>
        <w:gridCol w:w="1519"/>
        <w:gridCol w:w="3580"/>
      </w:tblGrid>
      <w:tr w14:paraId="76509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4255ECA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沟通方式</w:t>
            </w:r>
          </w:p>
        </w:tc>
        <w:tc>
          <w:tcPr>
            <w:tcW w:w="1656" w:type="dxa"/>
          </w:tcPr>
          <w:p w14:paraId="577076D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频率</w:t>
            </w:r>
          </w:p>
        </w:tc>
        <w:tc>
          <w:tcPr>
            <w:tcW w:w="1519" w:type="dxa"/>
          </w:tcPr>
          <w:p w14:paraId="194D260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参与人员</w:t>
            </w:r>
          </w:p>
        </w:tc>
        <w:tc>
          <w:tcPr>
            <w:tcW w:w="3580" w:type="dxa"/>
          </w:tcPr>
          <w:p w14:paraId="7228862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用途</w:t>
            </w:r>
          </w:p>
        </w:tc>
      </w:tr>
      <w:tr w14:paraId="66FC6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B01B3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微信群</w:t>
            </w:r>
          </w:p>
        </w:tc>
        <w:tc>
          <w:tcPr>
            <w:tcW w:w="1656" w:type="dxa"/>
          </w:tcPr>
          <w:p w14:paraId="68E5C8E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即时</w:t>
            </w:r>
          </w:p>
        </w:tc>
        <w:tc>
          <w:tcPr>
            <w:tcW w:w="1519" w:type="dxa"/>
          </w:tcPr>
          <w:p w14:paraId="45CCD10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全体成员</w:t>
            </w:r>
          </w:p>
        </w:tc>
        <w:tc>
          <w:tcPr>
            <w:tcW w:w="3580" w:type="dxa"/>
          </w:tcPr>
          <w:p w14:paraId="073104C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日常沟通、问题快速响应</w:t>
            </w:r>
          </w:p>
        </w:tc>
      </w:tr>
      <w:tr w14:paraId="5FDA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6EF86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腾讯会议（站会）</w:t>
            </w:r>
          </w:p>
        </w:tc>
        <w:tc>
          <w:tcPr>
            <w:tcW w:w="1656" w:type="dxa"/>
          </w:tcPr>
          <w:p w14:paraId="4897ED7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每日晚8点</w:t>
            </w:r>
          </w:p>
        </w:tc>
        <w:tc>
          <w:tcPr>
            <w:tcW w:w="1519" w:type="dxa"/>
          </w:tcPr>
          <w:p w14:paraId="5762694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全体成员</w:t>
            </w:r>
          </w:p>
        </w:tc>
        <w:tc>
          <w:tcPr>
            <w:tcW w:w="3580" w:type="dxa"/>
          </w:tcPr>
          <w:p w14:paraId="6CE6D79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进度同步、技术讨论</w:t>
            </w:r>
          </w:p>
        </w:tc>
      </w:tr>
      <w:tr w14:paraId="21D0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0637E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腾讯会议（周会）</w:t>
            </w:r>
          </w:p>
        </w:tc>
        <w:tc>
          <w:tcPr>
            <w:tcW w:w="1656" w:type="dxa"/>
          </w:tcPr>
          <w:p w14:paraId="539F020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每周</w:t>
            </w:r>
          </w:p>
        </w:tc>
        <w:tc>
          <w:tcPr>
            <w:tcW w:w="1519" w:type="dxa"/>
          </w:tcPr>
          <w:p w14:paraId="0168AF6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全体成员</w:t>
            </w:r>
          </w:p>
        </w:tc>
        <w:tc>
          <w:tcPr>
            <w:tcW w:w="3580" w:type="dxa"/>
          </w:tcPr>
          <w:p w14:paraId="2C23DA7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阶段总结、里程碑评审</w:t>
            </w:r>
          </w:p>
        </w:tc>
      </w:tr>
      <w:tr w14:paraId="1FF8B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A1764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Git Issues</w:t>
            </w:r>
          </w:p>
        </w:tc>
        <w:tc>
          <w:tcPr>
            <w:tcW w:w="1656" w:type="dxa"/>
          </w:tcPr>
          <w:p w14:paraId="738D58F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按需</w:t>
            </w:r>
          </w:p>
        </w:tc>
        <w:tc>
          <w:tcPr>
            <w:tcW w:w="1519" w:type="dxa"/>
          </w:tcPr>
          <w:p w14:paraId="312F4AA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相关成员</w:t>
            </w:r>
          </w:p>
        </w:tc>
        <w:tc>
          <w:tcPr>
            <w:tcW w:w="3580" w:type="dxa"/>
          </w:tcPr>
          <w:p w14:paraId="351FADD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技术问题跟踪</w:t>
            </w:r>
          </w:p>
        </w:tc>
      </w:tr>
      <w:bookmarkEnd w:id="107"/>
    </w:tbl>
    <w:p w14:paraId="04E2AE16">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08" w:name="_Toc2355"/>
      <w:bookmarkStart w:id="109" w:name="Xb0efc127cdea55ad4cd5805df224cca4ce912da"/>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2.4.3 任务分配</w:t>
      </w:r>
      <w:bookmarkEnd w:id="108"/>
    </w:p>
    <w:p w14:paraId="3F3F9FE7">
      <w:pPr>
        <w:pStyle w:val="3"/>
        <w:ind w:firstLine="480" w:firstLineChars="200"/>
        <w:rPr>
          <w:rFonts w:hint="eastAsia" w:ascii="宋体" w:hAnsi="宋体" w:eastAsia="宋体" w:cs="宋体"/>
          <w:sz w:val="24"/>
          <w:szCs w:val="24"/>
          <w:lang w:val="en-US" w:eastAsia="zh-CN"/>
        </w:rPr>
      </w:pPr>
      <w:r>
        <w:rPr>
          <w:rFonts w:ascii="宋体" w:hAnsi="宋体" w:eastAsia="宋体" w:cs="宋体"/>
          <w:sz w:val="24"/>
          <w:szCs w:val="24"/>
        </w:rPr>
        <w:t>统计全体成员代码量、投入工时，细化任务分配详情</w:t>
      </w:r>
      <w:r>
        <w:rPr>
          <w:rFonts w:hint="eastAsia" w:ascii="宋体" w:hAnsi="宋体" w:eastAsia="宋体" w:cs="宋体"/>
          <w:sz w:val="24"/>
          <w:szCs w:val="24"/>
          <w:lang w:val="en-US" w:eastAsia="zh-CN"/>
        </w:rPr>
        <w:t>见表2-10。</w:t>
      </w:r>
    </w:p>
    <w:p w14:paraId="5FEF234D">
      <w:pPr>
        <w:pStyle w:val="3"/>
        <w:ind w:firstLine="480" w:firstLineChars="20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表2-10 任务分配</w:t>
      </w:r>
    </w:p>
    <w:tbl>
      <w:tblPr>
        <w:tblStyle w:val="47"/>
        <w:tblW w:w="89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
        <w:gridCol w:w="1816"/>
        <w:gridCol w:w="4141"/>
        <w:gridCol w:w="1213"/>
        <w:gridCol w:w="781"/>
      </w:tblGrid>
      <w:tr w14:paraId="30600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0" w:type="dxa"/>
            <w:vAlign w:val="center"/>
          </w:tcPr>
          <w:p w14:paraId="34EA688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成员</w:t>
            </w:r>
          </w:p>
        </w:tc>
        <w:tc>
          <w:tcPr>
            <w:tcW w:w="1816" w:type="dxa"/>
            <w:vAlign w:val="center"/>
          </w:tcPr>
          <w:p w14:paraId="0DB00E6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技术栈</w:t>
            </w:r>
          </w:p>
        </w:tc>
        <w:tc>
          <w:tcPr>
            <w:tcW w:w="4141" w:type="dxa"/>
            <w:vAlign w:val="center"/>
          </w:tcPr>
          <w:p w14:paraId="2BCB393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核心任务模块</w:t>
            </w:r>
          </w:p>
        </w:tc>
        <w:tc>
          <w:tcPr>
            <w:tcW w:w="1213" w:type="dxa"/>
            <w:vAlign w:val="center"/>
          </w:tcPr>
          <w:p w14:paraId="369CA6B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代码行数</w:t>
            </w:r>
          </w:p>
        </w:tc>
        <w:tc>
          <w:tcPr>
            <w:tcW w:w="781" w:type="dxa"/>
            <w:vAlign w:val="center"/>
          </w:tcPr>
          <w:p w14:paraId="5D7EA1F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工时</w:t>
            </w:r>
          </w:p>
        </w:tc>
      </w:tr>
      <w:tr w14:paraId="3E9D3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0" w:type="dxa"/>
            <w:vAlign w:val="center"/>
          </w:tcPr>
          <w:p w14:paraId="545EC8C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金正轩</w:t>
            </w:r>
          </w:p>
        </w:tc>
        <w:tc>
          <w:tcPr>
            <w:tcW w:w="1816" w:type="dxa"/>
            <w:vAlign w:val="center"/>
          </w:tcPr>
          <w:p w14:paraId="51BF9B4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Android Kotlin</w:t>
            </w:r>
          </w:p>
        </w:tc>
        <w:tc>
          <w:tcPr>
            <w:tcW w:w="4141" w:type="dxa"/>
            <w:vAlign w:val="center"/>
          </w:tcPr>
          <w:p w14:paraId="63EADC3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AI通知引擎、FCM推送、AI语音搜索、快捷方式系统、Bmob Schema</w:t>
            </w:r>
          </w:p>
        </w:tc>
        <w:tc>
          <w:tcPr>
            <w:tcW w:w="1213" w:type="dxa"/>
            <w:vAlign w:val="center"/>
          </w:tcPr>
          <w:p w14:paraId="359A85E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~4200</w:t>
            </w:r>
          </w:p>
        </w:tc>
        <w:tc>
          <w:tcPr>
            <w:tcW w:w="781" w:type="dxa"/>
            <w:vAlign w:val="center"/>
          </w:tcPr>
          <w:p w14:paraId="54678CA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100h</w:t>
            </w:r>
          </w:p>
        </w:tc>
      </w:tr>
      <w:tr w14:paraId="16F8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0" w:type="dxa"/>
            <w:vAlign w:val="center"/>
          </w:tcPr>
          <w:p w14:paraId="30C12CC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曹万千</w:t>
            </w:r>
          </w:p>
        </w:tc>
        <w:tc>
          <w:tcPr>
            <w:tcW w:w="1816" w:type="dxa"/>
            <w:vAlign w:val="center"/>
          </w:tcPr>
          <w:p w14:paraId="2F0C856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Flutter Dart</w:t>
            </w:r>
          </w:p>
        </w:tc>
        <w:tc>
          <w:tcPr>
            <w:tcW w:w="4141" w:type="dxa"/>
            <w:vAlign w:val="center"/>
          </w:tcPr>
          <w:p w14:paraId="391F5D6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登录/工单/公告/快递/个人中心</w:t>
            </w:r>
          </w:p>
        </w:tc>
        <w:tc>
          <w:tcPr>
            <w:tcW w:w="1213" w:type="dxa"/>
            <w:vAlign w:val="center"/>
          </w:tcPr>
          <w:p w14:paraId="015A118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~9800</w:t>
            </w:r>
          </w:p>
        </w:tc>
        <w:tc>
          <w:tcPr>
            <w:tcW w:w="781" w:type="dxa"/>
            <w:vAlign w:val="center"/>
          </w:tcPr>
          <w:p w14:paraId="66C5D1D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66h</w:t>
            </w:r>
          </w:p>
        </w:tc>
      </w:tr>
      <w:tr w14:paraId="793C0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0" w:type="dxa"/>
            <w:vAlign w:val="center"/>
          </w:tcPr>
          <w:p w14:paraId="2B07227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龚成磊</w:t>
            </w:r>
          </w:p>
        </w:tc>
        <w:tc>
          <w:tcPr>
            <w:tcW w:w="1816" w:type="dxa"/>
            <w:vAlign w:val="center"/>
          </w:tcPr>
          <w:p w14:paraId="4DFFD57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鸿蒙 ArkTS</w:t>
            </w:r>
          </w:p>
        </w:tc>
        <w:tc>
          <w:tcPr>
            <w:tcW w:w="4141" w:type="dxa"/>
            <w:vAlign w:val="center"/>
          </w:tcPr>
          <w:p w14:paraId="1E2117C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语音控制、AI客服、安全分析、设备管理、人员管理</w:t>
            </w:r>
          </w:p>
        </w:tc>
        <w:tc>
          <w:tcPr>
            <w:tcW w:w="1213" w:type="dxa"/>
            <w:vAlign w:val="center"/>
          </w:tcPr>
          <w:p w14:paraId="0D724D8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~2500</w:t>
            </w:r>
          </w:p>
        </w:tc>
        <w:tc>
          <w:tcPr>
            <w:tcW w:w="781" w:type="dxa"/>
            <w:vAlign w:val="center"/>
          </w:tcPr>
          <w:p w14:paraId="67781E5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60h</w:t>
            </w:r>
          </w:p>
        </w:tc>
      </w:tr>
      <w:tr w14:paraId="6EA4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0" w:type="dxa"/>
            <w:vAlign w:val="center"/>
          </w:tcPr>
          <w:p w14:paraId="4EE0B02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蔡迦南</w:t>
            </w:r>
          </w:p>
        </w:tc>
        <w:tc>
          <w:tcPr>
            <w:tcW w:w="1816" w:type="dxa"/>
            <w:vAlign w:val="center"/>
          </w:tcPr>
          <w:p w14:paraId="393D10B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Uniapp Vue.js</w:t>
            </w:r>
          </w:p>
        </w:tc>
        <w:tc>
          <w:tcPr>
            <w:tcW w:w="4141" w:type="dxa"/>
            <w:vAlign w:val="center"/>
          </w:tcPr>
          <w:p w14:paraId="41F8507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认证/报修/快递/AI调度/评价/公告</w:t>
            </w:r>
          </w:p>
        </w:tc>
        <w:tc>
          <w:tcPr>
            <w:tcW w:w="1213" w:type="dxa"/>
            <w:vAlign w:val="center"/>
          </w:tcPr>
          <w:p w14:paraId="1395E14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~3250</w:t>
            </w:r>
          </w:p>
        </w:tc>
        <w:tc>
          <w:tcPr>
            <w:tcW w:w="781" w:type="dxa"/>
            <w:vAlign w:val="center"/>
          </w:tcPr>
          <w:p w14:paraId="7331702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64h</w:t>
            </w:r>
          </w:p>
        </w:tc>
      </w:tr>
      <w:tr w14:paraId="17FB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0" w:type="dxa"/>
            <w:vAlign w:val="center"/>
          </w:tcPr>
          <w:p w14:paraId="55C84A5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虎康</w:t>
            </w:r>
          </w:p>
        </w:tc>
        <w:tc>
          <w:tcPr>
            <w:tcW w:w="1816" w:type="dxa"/>
            <w:vAlign w:val="center"/>
          </w:tcPr>
          <w:p w14:paraId="3E35A8D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Cordova JS</w:t>
            </w:r>
          </w:p>
        </w:tc>
        <w:tc>
          <w:tcPr>
            <w:tcW w:w="4141" w:type="dxa"/>
            <w:vAlign w:val="center"/>
          </w:tcPr>
          <w:p w14:paraId="7220B2E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数据库引擎、AI客服、服务中心、社区动态、Bmob同步</w:t>
            </w:r>
          </w:p>
        </w:tc>
        <w:tc>
          <w:tcPr>
            <w:tcW w:w="1213" w:type="dxa"/>
            <w:vAlign w:val="center"/>
          </w:tcPr>
          <w:p w14:paraId="017B5A2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~1800</w:t>
            </w:r>
          </w:p>
        </w:tc>
        <w:tc>
          <w:tcPr>
            <w:tcW w:w="781" w:type="dxa"/>
            <w:vAlign w:val="center"/>
          </w:tcPr>
          <w:p w14:paraId="3140343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60h</w:t>
            </w:r>
          </w:p>
        </w:tc>
      </w:tr>
      <w:tr w14:paraId="542F6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0" w:type="dxa"/>
            <w:vAlign w:val="center"/>
          </w:tcPr>
          <w:p w14:paraId="477CF22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胡文启</w:t>
            </w:r>
          </w:p>
        </w:tc>
        <w:tc>
          <w:tcPr>
            <w:tcW w:w="1816" w:type="dxa"/>
            <w:vAlign w:val="center"/>
          </w:tcPr>
          <w:p w14:paraId="79C447E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iOS Swift</w:t>
            </w:r>
          </w:p>
        </w:tc>
        <w:tc>
          <w:tcPr>
            <w:tcW w:w="4141" w:type="dxa"/>
            <w:vAlign w:val="center"/>
          </w:tcPr>
          <w:p w14:paraId="04112B1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AI语音报修、Widget、工单管理、API统一</w:t>
            </w:r>
          </w:p>
        </w:tc>
        <w:tc>
          <w:tcPr>
            <w:tcW w:w="1213" w:type="dxa"/>
            <w:vAlign w:val="center"/>
          </w:tcPr>
          <w:p w14:paraId="74A8F28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~12000</w:t>
            </w:r>
          </w:p>
        </w:tc>
        <w:tc>
          <w:tcPr>
            <w:tcW w:w="781" w:type="dxa"/>
            <w:vAlign w:val="center"/>
          </w:tcPr>
          <w:p w14:paraId="37EEA46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75h</w:t>
            </w:r>
          </w:p>
        </w:tc>
      </w:tr>
      <w:bookmarkEnd w:id="109"/>
    </w:tbl>
    <w:p w14:paraId="6485B4ED">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10" w:name="_Toc11945"/>
      <w:bookmarkStart w:id="111" w:name="Xb64b28c8751ca70ff5eea1bb10bcb3cae7f3114"/>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2.4.4 协作工具使用</w:t>
      </w:r>
      <w:bookmarkEnd w:id="110"/>
    </w:p>
    <w:p w14:paraId="7548E34A">
      <w:pPr>
        <w:pStyle w:val="3"/>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t>列出项目全程使用的协作工具，并说明每款工具的具体用途</w:t>
      </w:r>
      <w:r>
        <w:rPr>
          <w:rFonts w:hint="eastAsia" w:ascii="宋体" w:hAnsi="宋体" w:eastAsia="宋体" w:cs="宋体"/>
          <w:sz w:val="24"/>
          <w:szCs w:val="24"/>
          <w:lang w:val="en-US" w:eastAsia="zh-CN"/>
        </w:rPr>
        <w:t>见表2-11。</w:t>
      </w:r>
    </w:p>
    <w:p w14:paraId="1208A528">
      <w:pPr>
        <w:pStyle w:val="3"/>
        <w:ind w:firstLine="480" w:firstLineChars="200"/>
        <w:jc w:val="center"/>
        <w:rPr>
          <w:rFonts w:hint="default"/>
          <w:lang w:val="en-US" w:eastAsia="zh-CN"/>
        </w:rPr>
      </w:pPr>
      <w:r>
        <w:rPr>
          <w:rFonts w:hint="eastAsia" w:ascii="宋体" w:hAnsi="宋体" w:eastAsia="宋体" w:cs="宋体"/>
          <w:sz w:val="24"/>
          <w:szCs w:val="24"/>
          <w:lang w:val="en-US" w:eastAsia="zh-CN"/>
        </w:rPr>
        <w:t>表2-11 协作工具使用</w:t>
      </w:r>
    </w:p>
    <w:tbl>
      <w:tblPr>
        <w:tblStyle w:val="47"/>
        <w:tblW w:w="8963"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8"/>
        <w:gridCol w:w="6975"/>
      </w:tblGrid>
      <w:tr w14:paraId="6AD84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88" w:type="dxa"/>
          </w:tcPr>
          <w:p w14:paraId="3856F49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工具</w:t>
            </w:r>
          </w:p>
        </w:tc>
        <w:tc>
          <w:tcPr>
            <w:tcW w:w="6975" w:type="dxa"/>
          </w:tcPr>
          <w:p w14:paraId="3207010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用途</w:t>
            </w:r>
          </w:p>
        </w:tc>
      </w:tr>
      <w:tr w14:paraId="09E8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tcPr>
          <w:p w14:paraId="3E9ADD8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Gitee</w:t>
            </w:r>
          </w:p>
        </w:tc>
        <w:tc>
          <w:tcPr>
            <w:tcW w:w="6975" w:type="dxa"/>
          </w:tcPr>
          <w:p w14:paraId="30ECB72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版本控制（main→dev→feature分支策略，共156次提交）</w:t>
            </w:r>
          </w:p>
        </w:tc>
      </w:tr>
      <w:tr w14:paraId="15BFC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tcPr>
          <w:p w14:paraId="1A1A0F6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腾讯文档</w:t>
            </w:r>
          </w:p>
        </w:tc>
        <w:tc>
          <w:tcPr>
            <w:tcW w:w="6975" w:type="dxa"/>
          </w:tcPr>
          <w:p w14:paraId="3B294D5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任务清单、进度跟踪、API接口文档</w:t>
            </w:r>
          </w:p>
        </w:tc>
      </w:tr>
      <w:tr w14:paraId="003B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tcPr>
          <w:p w14:paraId="7017308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微信群</w:t>
            </w:r>
          </w:p>
        </w:tc>
        <w:tc>
          <w:tcPr>
            <w:tcW w:w="6975" w:type="dxa"/>
          </w:tcPr>
          <w:p w14:paraId="5650D82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即时通讯、日常沟通</w:t>
            </w:r>
          </w:p>
        </w:tc>
      </w:tr>
      <w:tr w14:paraId="2968F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tcPr>
          <w:p w14:paraId="69B6C38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腾讯会议</w:t>
            </w:r>
          </w:p>
        </w:tc>
        <w:tc>
          <w:tcPr>
            <w:tcW w:w="6975" w:type="dxa"/>
          </w:tcPr>
          <w:p w14:paraId="4143E25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每日站会、每周周会、技术讨论</w:t>
            </w:r>
          </w:p>
        </w:tc>
      </w:tr>
      <w:bookmarkEnd w:id="103"/>
      <w:bookmarkEnd w:id="111"/>
    </w:tbl>
    <w:p w14:paraId="4E1F5918">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12" w:name="_Toc22022"/>
      <w:bookmarkStart w:id="113" w:name="团队贡献分析"/>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2.5团队贡献分析</w:t>
      </w:r>
      <w:bookmarkEnd w:id="112"/>
    </w:p>
    <w:p w14:paraId="609E80EB">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14" w:name="_Toc31713"/>
      <w:bookmarkStart w:id="115" w:name="X564e18c9aded5d4d8e323902bbe6a6d9572650e"/>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2.5.1 成员贡献评估</w:t>
      </w:r>
      <w:bookmarkEnd w:id="114"/>
    </w:p>
    <w:p w14:paraId="32C99C7D">
      <w:pPr>
        <w:pStyle w:val="3"/>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t>综合代码量、工时、核心产出，评估每位成员的项目综合贡献占比</w:t>
      </w:r>
      <w:r>
        <w:rPr>
          <w:rFonts w:hint="eastAsia" w:ascii="宋体" w:hAnsi="宋体" w:eastAsia="宋体" w:cs="宋体"/>
          <w:sz w:val="24"/>
          <w:szCs w:val="24"/>
          <w:lang w:val="en-US" w:eastAsia="zh-CN"/>
        </w:rPr>
        <w:t>见表2-12。</w:t>
      </w:r>
    </w:p>
    <w:p w14:paraId="5E7E7764">
      <w:pPr>
        <w:pStyle w:val="3"/>
        <w:ind w:firstLine="480" w:firstLineChars="200"/>
        <w:jc w:val="center"/>
        <w:rPr>
          <w:rFonts w:hint="default"/>
          <w:lang w:val="en-US" w:eastAsia="zh-CN"/>
        </w:rPr>
      </w:pPr>
      <w:r>
        <w:rPr>
          <w:rFonts w:hint="eastAsia" w:ascii="宋体" w:hAnsi="宋体" w:eastAsia="宋体" w:cs="宋体"/>
          <w:sz w:val="24"/>
          <w:szCs w:val="24"/>
          <w:lang w:val="en-US" w:eastAsia="zh-CN"/>
        </w:rPr>
        <w:t>表2-12 成员贡献评估</w:t>
      </w:r>
    </w:p>
    <w:tbl>
      <w:tblPr>
        <w:tblStyle w:val="4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
        <w:gridCol w:w="1100"/>
        <w:gridCol w:w="3846"/>
        <w:gridCol w:w="1065"/>
        <w:gridCol w:w="820"/>
        <w:gridCol w:w="1048"/>
      </w:tblGrid>
      <w:tr w14:paraId="4794F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978" w:type="dxa"/>
            <w:vAlign w:val="center"/>
          </w:tcPr>
          <w:p w14:paraId="2A20B55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姓名</w:t>
            </w:r>
          </w:p>
        </w:tc>
        <w:tc>
          <w:tcPr>
            <w:tcW w:w="1100" w:type="dxa"/>
            <w:vAlign w:val="center"/>
          </w:tcPr>
          <w:p w14:paraId="75653FC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技术栈</w:t>
            </w:r>
          </w:p>
        </w:tc>
        <w:tc>
          <w:tcPr>
            <w:vAlign w:val="center"/>
          </w:tcPr>
          <w:p w14:paraId="1124B8C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核心贡献</w:t>
            </w:r>
          </w:p>
        </w:tc>
        <w:tc>
          <w:tcPr>
            <w:vAlign w:val="center"/>
          </w:tcPr>
          <w:p w14:paraId="27CEDBD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代码行数</w:t>
            </w:r>
          </w:p>
        </w:tc>
        <w:tc>
          <w:tcPr>
            <w:vAlign w:val="center"/>
          </w:tcPr>
          <w:p w14:paraId="210C6D6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总工时</w:t>
            </w:r>
          </w:p>
        </w:tc>
        <w:tc>
          <w:tcPr>
            <w:vAlign w:val="center"/>
          </w:tcPr>
          <w:p w14:paraId="602C33F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综合贡献度</w:t>
            </w:r>
          </w:p>
        </w:tc>
      </w:tr>
      <w:tr w14:paraId="6BEF7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04608EA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金正轩</w:t>
            </w:r>
          </w:p>
        </w:tc>
        <w:tc>
          <w:tcPr>
            <w:tcW w:w="1100" w:type="dxa"/>
            <w:vAlign w:val="center"/>
          </w:tcPr>
          <w:p w14:paraId="11A5935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Android Kotlin</w:t>
            </w:r>
          </w:p>
        </w:tc>
        <w:tc>
          <w:tcPr>
            <w:vAlign w:val="center"/>
          </w:tcPr>
          <w:p w14:paraId="77B82F0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Bmob Schema设计、FCM跨设备推送基础设施、AI引擎</w:t>
            </w:r>
          </w:p>
        </w:tc>
        <w:tc>
          <w:tcPr>
            <w:vAlign w:val="center"/>
          </w:tcPr>
          <w:p w14:paraId="061E94A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~4200</w:t>
            </w:r>
          </w:p>
        </w:tc>
        <w:tc>
          <w:tcPr>
            <w:vAlign w:val="center"/>
          </w:tcPr>
          <w:p w14:paraId="61ADFE8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100h</w:t>
            </w:r>
          </w:p>
        </w:tc>
        <w:tc>
          <w:tcPr>
            <w:vAlign w:val="center"/>
          </w:tcPr>
          <w:p w14:paraId="529824D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18%</w:t>
            </w:r>
          </w:p>
        </w:tc>
      </w:tr>
      <w:tr w14:paraId="1C006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60CFF9D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曹万千</w:t>
            </w:r>
          </w:p>
        </w:tc>
        <w:tc>
          <w:tcPr>
            <w:tcW w:w="1100" w:type="dxa"/>
            <w:vAlign w:val="center"/>
          </w:tcPr>
          <w:p w14:paraId="7366261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Flutter Dart</w:t>
            </w:r>
          </w:p>
        </w:tc>
        <w:tc>
          <w:tcPr>
            <w:vAlign w:val="center"/>
          </w:tcPr>
          <w:p w14:paraId="6CEE880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项目架构、6核心模块、跨平台数据同步</w:t>
            </w:r>
          </w:p>
        </w:tc>
        <w:tc>
          <w:tcPr>
            <w:vAlign w:val="center"/>
          </w:tcPr>
          <w:p w14:paraId="1D8EA65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~9800</w:t>
            </w:r>
          </w:p>
        </w:tc>
        <w:tc>
          <w:tcPr>
            <w:vAlign w:val="center"/>
          </w:tcPr>
          <w:p w14:paraId="7F9668D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66h</w:t>
            </w:r>
          </w:p>
        </w:tc>
        <w:tc>
          <w:tcPr>
            <w:vAlign w:val="center"/>
          </w:tcPr>
          <w:p w14:paraId="7E34341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17%</w:t>
            </w:r>
          </w:p>
        </w:tc>
      </w:tr>
      <w:tr w14:paraId="35FD8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64E4130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龚成磊</w:t>
            </w:r>
          </w:p>
        </w:tc>
        <w:tc>
          <w:tcPr>
            <w:tcW w:w="1100" w:type="dxa"/>
            <w:vAlign w:val="center"/>
          </w:tcPr>
          <w:p w14:paraId="2AA00F4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鸿蒙 ArkTS</w:t>
            </w:r>
          </w:p>
        </w:tc>
        <w:tc>
          <w:tcPr>
            <w:vAlign w:val="center"/>
          </w:tcPr>
          <w:p w14:paraId="1CBD07F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语音控制创新功能、AI客服、安全分析</w:t>
            </w:r>
          </w:p>
        </w:tc>
        <w:tc>
          <w:tcPr>
            <w:vAlign w:val="center"/>
          </w:tcPr>
          <w:p w14:paraId="3396090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~2500</w:t>
            </w:r>
          </w:p>
        </w:tc>
        <w:tc>
          <w:tcPr>
            <w:vAlign w:val="center"/>
          </w:tcPr>
          <w:p w14:paraId="4B051E9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60h</w:t>
            </w:r>
          </w:p>
        </w:tc>
        <w:tc>
          <w:tcPr>
            <w:vAlign w:val="center"/>
          </w:tcPr>
          <w:p w14:paraId="4FBEBD8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15%</w:t>
            </w:r>
          </w:p>
        </w:tc>
      </w:tr>
      <w:tr w14:paraId="71417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1E49F5C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蔡迦南</w:t>
            </w:r>
          </w:p>
        </w:tc>
        <w:tc>
          <w:tcPr>
            <w:tcW w:w="1100" w:type="dxa"/>
            <w:vAlign w:val="center"/>
          </w:tcPr>
          <w:p w14:paraId="0FB0554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Uniapp Vue.js</w:t>
            </w:r>
          </w:p>
        </w:tc>
        <w:tc>
          <w:tcPr>
            <w:vAlign w:val="center"/>
          </w:tcPr>
          <w:p w14:paraId="12E56D5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项目管理、6核心模块、AI调度</w:t>
            </w:r>
          </w:p>
        </w:tc>
        <w:tc>
          <w:tcPr>
            <w:vAlign w:val="center"/>
          </w:tcPr>
          <w:p w14:paraId="59A964C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~3250</w:t>
            </w:r>
          </w:p>
        </w:tc>
        <w:tc>
          <w:tcPr>
            <w:vAlign w:val="center"/>
          </w:tcPr>
          <w:p w14:paraId="6626974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64h</w:t>
            </w:r>
          </w:p>
        </w:tc>
        <w:tc>
          <w:tcPr>
            <w:vAlign w:val="center"/>
          </w:tcPr>
          <w:p w14:paraId="47A5D0E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15%</w:t>
            </w:r>
          </w:p>
        </w:tc>
      </w:tr>
      <w:tr w14:paraId="2DDB4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337FBBE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虎康</w:t>
            </w:r>
          </w:p>
        </w:tc>
        <w:tc>
          <w:tcPr>
            <w:tcW w:w="1100" w:type="dxa"/>
            <w:vAlign w:val="center"/>
          </w:tcPr>
          <w:p w14:paraId="681BF5E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Cordova JS</w:t>
            </w:r>
          </w:p>
        </w:tc>
        <w:tc>
          <w:tcPr>
            <w:vAlign w:val="center"/>
          </w:tcPr>
          <w:p w14:paraId="603AD41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localStorage数据库引擎、AI客服、Bmob同步</w:t>
            </w:r>
          </w:p>
        </w:tc>
        <w:tc>
          <w:tcPr>
            <w:vAlign w:val="center"/>
          </w:tcPr>
          <w:p w14:paraId="0186BF0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~1800</w:t>
            </w:r>
          </w:p>
        </w:tc>
        <w:tc>
          <w:tcPr>
            <w:vAlign w:val="center"/>
          </w:tcPr>
          <w:p w14:paraId="1032645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60h</w:t>
            </w:r>
          </w:p>
        </w:tc>
        <w:tc>
          <w:tcPr>
            <w:vAlign w:val="center"/>
          </w:tcPr>
          <w:p w14:paraId="526F129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15%</w:t>
            </w:r>
          </w:p>
        </w:tc>
      </w:tr>
      <w:tr w14:paraId="7381C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8" w:type="dxa"/>
            <w:vAlign w:val="center"/>
          </w:tcPr>
          <w:p w14:paraId="77D59D3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胡文启</w:t>
            </w:r>
          </w:p>
        </w:tc>
        <w:tc>
          <w:tcPr>
            <w:tcW w:w="1100" w:type="dxa"/>
            <w:vAlign w:val="center"/>
          </w:tcPr>
          <w:p w14:paraId="3D70D08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iOS Swift</w:t>
            </w:r>
          </w:p>
        </w:tc>
        <w:tc>
          <w:tcPr>
            <w:vAlign w:val="center"/>
          </w:tcPr>
          <w:p w14:paraId="00A4AFB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AI语音报修、Widget桌面组件、工单管理</w:t>
            </w:r>
          </w:p>
        </w:tc>
        <w:tc>
          <w:tcPr>
            <w:vAlign w:val="center"/>
          </w:tcPr>
          <w:p w14:paraId="6E03390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~12000</w:t>
            </w:r>
          </w:p>
        </w:tc>
        <w:tc>
          <w:tcPr>
            <w:vAlign w:val="center"/>
          </w:tcPr>
          <w:p w14:paraId="0366C6C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75h</w:t>
            </w:r>
          </w:p>
        </w:tc>
        <w:tc>
          <w:tcPr>
            <w:vAlign w:val="center"/>
          </w:tcPr>
          <w:p w14:paraId="6D2CD08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20%</w:t>
            </w:r>
          </w:p>
        </w:tc>
      </w:tr>
      <w:bookmarkEnd w:id="115"/>
    </w:tbl>
    <w:p w14:paraId="7C4D38AD">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16" w:name="_Toc19688"/>
      <w:bookmarkStart w:id="117" w:name="Xf52579561fd6d36c0b4ff689f404f7ed728df55"/>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2.5.2 工作量分配</w:t>
      </w:r>
      <w:bookmarkEnd w:id="116"/>
    </w:p>
    <w:p w14:paraId="374EB90D">
      <w:pPr>
        <w:pStyle w:val="3"/>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t>按照工时区间对成员进行分组，直观展示团队工作量分布情况</w:t>
      </w:r>
      <w:r>
        <w:rPr>
          <w:rFonts w:hint="eastAsia" w:ascii="宋体" w:hAnsi="宋体" w:eastAsia="宋体" w:cs="宋体"/>
          <w:sz w:val="24"/>
          <w:szCs w:val="24"/>
          <w:lang w:val="en-US" w:eastAsia="zh-CN"/>
        </w:rPr>
        <w:t>见表2-13。</w:t>
      </w:r>
    </w:p>
    <w:p w14:paraId="5F66D5A4">
      <w:pPr>
        <w:pStyle w:val="3"/>
        <w:ind w:firstLine="480" w:firstLineChars="200"/>
        <w:jc w:val="center"/>
        <w:rPr>
          <w:rFonts w:hint="default"/>
          <w:lang w:val="en-US" w:eastAsia="zh-CN"/>
        </w:rPr>
      </w:pPr>
      <w:r>
        <w:rPr>
          <w:rFonts w:hint="eastAsia" w:ascii="宋体" w:hAnsi="宋体" w:eastAsia="宋体" w:cs="宋体"/>
          <w:sz w:val="24"/>
          <w:szCs w:val="24"/>
          <w:lang w:val="en-US" w:eastAsia="zh-CN"/>
        </w:rPr>
        <w:t>表2-13 工作量分配</w:t>
      </w:r>
    </w:p>
    <w:tbl>
      <w:tblPr>
        <w:tblStyle w:val="4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5"/>
        <w:gridCol w:w="819"/>
        <w:gridCol w:w="6212"/>
      </w:tblGrid>
      <w:tr w14:paraId="0BBEC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25" w:type="dxa"/>
          </w:tcPr>
          <w:p w14:paraId="18D808E9">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工时区间</w:t>
            </w:r>
          </w:p>
        </w:tc>
        <w:tc>
          <w:tcPr>
            <w:tcW w:w="819" w:type="dxa"/>
          </w:tcPr>
          <w:p w14:paraId="414E8EB6">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人数</w:t>
            </w:r>
          </w:p>
        </w:tc>
        <w:tc>
          <w:tcPr>
            <w:tcW w:w="6212" w:type="dxa"/>
          </w:tcPr>
          <w:p w14:paraId="0A18D362">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成员</w:t>
            </w:r>
          </w:p>
        </w:tc>
      </w:tr>
      <w:tr w14:paraId="72D5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5" w:type="dxa"/>
          </w:tcPr>
          <w:p w14:paraId="3480E59B">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60-66h</w:t>
            </w:r>
          </w:p>
        </w:tc>
        <w:tc>
          <w:tcPr>
            <w:tcW w:w="819" w:type="dxa"/>
          </w:tcPr>
          <w:p w14:paraId="79930EE6">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3人</w:t>
            </w:r>
          </w:p>
        </w:tc>
        <w:tc>
          <w:tcPr>
            <w:tcW w:w="6212" w:type="dxa"/>
          </w:tcPr>
          <w:p w14:paraId="323D14FC">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龚成磊(60h)、虎康(60h)、蔡迦南(64h)、曹万千(66h)</w:t>
            </w:r>
          </w:p>
        </w:tc>
      </w:tr>
      <w:tr w14:paraId="170F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5" w:type="dxa"/>
          </w:tcPr>
          <w:p w14:paraId="2052F6C5">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75-100h</w:t>
            </w:r>
          </w:p>
        </w:tc>
        <w:tc>
          <w:tcPr>
            <w:tcW w:w="819" w:type="dxa"/>
          </w:tcPr>
          <w:p w14:paraId="1E6B214B">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2人</w:t>
            </w:r>
          </w:p>
        </w:tc>
        <w:tc>
          <w:tcPr>
            <w:tcW w:w="6212" w:type="dxa"/>
          </w:tcPr>
          <w:p w14:paraId="1E097AAE">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胡文启(75h)、金正轩(100h)</w:t>
            </w:r>
          </w:p>
        </w:tc>
      </w:tr>
    </w:tbl>
    <w:p w14:paraId="018FE59F">
      <w:pPr>
        <w:pStyle w:val="3"/>
        <w:ind w:firstLine="480" w:firstLineChars="200"/>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总工时379h，人均63h。</w:t>
      </w:r>
    </w:p>
    <w:bookmarkEnd w:id="117"/>
    <w:p w14:paraId="70C14EDF">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18" w:name="_Toc3774"/>
      <w:bookmarkStart w:id="119" w:name="X8575ad5ea1207a4aa25d5499334dcc5e8ad5ab9"/>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2.5.3 关键贡献点</w:t>
      </w:r>
      <w:bookmarkEnd w:id="118"/>
    </w:p>
    <w:p w14:paraId="1FB4B9EE">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金正轩</w:t>
      </w:r>
      <w:r>
        <w:rPr>
          <w:rFonts w:hint="eastAsia" w:ascii="Times New Roman" w:hAnsi="Times New Roman" w:eastAsia="宋体"/>
          <w:i w:val="0"/>
          <w:iCs w:val="0"/>
          <w:color w:val="000000" w:themeColor="text1"/>
          <w14:textFill>
            <w14:solidFill>
              <w14:schemeClr w14:val="tx1"/>
            </w14:solidFill>
          </w14:textFill>
        </w:rPr>
        <w:t>：Bmob</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Schema设计（6张核心表）+</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FCM跨设备推送基础设施</w:t>
      </w:r>
      <w:r>
        <w:rPr>
          <w:rFonts w:ascii="Times New Roman" w:hAnsi="Times New Roman" w:eastAsia="宋体"/>
          <w:i w:val="0"/>
          <w:iCs w:val="0"/>
          <w:color w:val="000000" w:themeColor="text1"/>
          <w14:textFill>
            <w14:solidFill>
              <w14:schemeClr w14:val="tx1"/>
            </w14:solidFill>
          </w14:textFill>
        </w:rPr>
        <w:t xml:space="preserve"> + AI </w:t>
      </w:r>
      <w:r>
        <w:rPr>
          <w:rFonts w:hint="eastAsia" w:ascii="Times New Roman" w:hAnsi="Times New Roman" w:eastAsia="宋体"/>
          <w:i w:val="0"/>
          <w:iCs w:val="0"/>
          <w:color w:val="000000" w:themeColor="text1"/>
          <w14:textFill>
            <w14:solidFill>
              <w14:schemeClr w14:val="tx1"/>
            </w14:solidFill>
          </w14:textFill>
        </w:rPr>
        <w:t>4步决策引擎</w:t>
      </w:r>
    </w:p>
    <w:p w14:paraId="05D04A2F">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曹万千</w:t>
      </w:r>
      <w:r>
        <w:rPr>
          <w:rFonts w:hint="eastAsia" w:ascii="Times New Roman" w:hAnsi="Times New Roman" w:eastAsia="宋体"/>
          <w:i w:val="0"/>
          <w:iCs w:val="0"/>
          <w:color w:val="000000" w:themeColor="text1"/>
          <w14:textFill>
            <w14:solidFill>
              <w14:schemeClr w14:val="tx1"/>
            </w14:solidFill>
          </w14:textFill>
        </w:rPr>
        <w:t>：项目整体架构把控</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Flutter端6核心模块</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跨平台数据同步方案</w:t>
      </w:r>
    </w:p>
    <w:p w14:paraId="051BC04E">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龚成磊</w:t>
      </w:r>
      <w:r>
        <w:rPr>
          <w:rFonts w:hint="eastAsia" w:ascii="Times New Roman" w:hAnsi="Times New Roman" w:eastAsia="宋体"/>
          <w:i w:val="0"/>
          <w:iCs w:val="0"/>
          <w:color w:val="000000" w:themeColor="text1"/>
          <w14:textFill>
            <w14:solidFill>
              <w14:schemeClr w14:val="tx1"/>
            </w14:solidFill>
          </w14:textFill>
        </w:rPr>
        <w:t>：语音控制系统（AudioCapturer→百度ASR→指令解析→设备控制）创新功能</w:t>
      </w:r>
    </w:p>
    <w:p w14:paraId="1E93440F">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蔡迦南</w:t>
      </w:r>
      <w:r>
        <w:rPr>
          <w:rFonts w:hint="eastAsia" w:ascii="Times New Roman" w:hAnsi="Times New Roman" w:eastAsia="宋体"/>
          <w:i w:val="0"/>
          <w:iCs w:val="0"/>
          <w:color w:val="000000" w:themeColor="text1"/>
          <w14:textFill>
            <w14:solidFill>
              <w14:schemeClr w14:val="tx1"/>
            </w14:solidFill>
          </w14:textFill>
        </w:rPr>
        <w:t>：Uniapp一套代码多端适配</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AI智能调度（DeepSeek大模型派单）</w:t>
      </w:r>
    </w:p>
    <w:p w14:paraId="2AAF1383">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虎康</w:t>
      </w:r>
      <w:r>
        <w:rPr>
          <w:rFonts w:hint="eastAsia" w:ascii="Times New Roman" w:hAnsi="Times New Roman" w:eastAsia="宋体"/>
          <w:i w:val="0"/>
          <w:iCs w:val="0"/>
          <w:color w:val="000000" w:themeColor="text1"/>
          <w14:textFill>
            <w14:solidFill>
              <w14:schemeClr w14:val="tx1"/>
            </w14:solidFill>
          </w14:textFill>
        </w:rPr>
        <w:t>：localStorage数据库引擎（零依赖、一次运行成功）+</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AI智能客服双模式</w:t>
      </w:r>
    </w:p>
    <w:p w14:paraId="208E77BA">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胡文启</w:t>
      </w:r>
      <w:r>
        <w:rPr>
          <w:rFonts w:hint="eastAsia" w:ascii="Times New Roman" w:hAnsi="Times New Roman" w:eastAsia="宋体"/>
          <w:i w:val="0"/>
          <w:iCs w:val="0"/>
          <w:color w:val="000000" w:themeColor="text1"/>
          <w14:textFill>
            <w14:solidFill>
              <w14:schemeClr w14:val="tx1"/>
            </w14:solidFill>
          </w14:textFill>
        </w:rPr>
        <w:t>：AI语音报修系统（SFSpeech→DeepSeek</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AI→结构化工单）+</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Widget桌面组件</w:t>
      </w:r>
    </w:p>
    <w:bookmarkEnd w:id="113"/>
    <w:bookmarkEnd w:id="119"/>
    <w:p w14:paraId="4DBF3240">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20" w:name="_Toc29805"/>
      <w:bookmarkStart w:id="121" w:name="团队创新与亮点"/>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2.6团队创新与亮点</w:t>
      </w:r>
      <w:bookmarkEnd w:id="120"/>
    </w:p>
    <w:p w14:paraId="37A0FEB6">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22" w:name="_Toc9209"/>
      <w:bookmarkStart w:id="123" w:name="X3ca39bce9ccfe08f3f1dfad730ae3079dff3429"/>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2.6.1 技术创新</w:t>
      </w:r>
      <w:bookmarkEnd w:id="122"/>
    </w:p>
    <w:p w14:paraId="38029839">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六端共享Bmob后端</w:t>
      </w:r>
      <w:r>
        <w:rPr>
          <w:rFonts w:hint="eastAsia" w:ascii="Times New Roman" w:hAnsi="Times New Roman" w:eastAsia="宋体"/>
          <w:i w:val="0"/>
          <w:iCs w:val="0"/>
          <w:color w:val="000000" w:themeColor="text1"/>
          <w14:textFill>
            <w14:solidFill>
              <w14:schemeClr w14:val="tx1"/>
            </w14:solidFill>
          </w14:textFill>
        </w:rPr>
        <w:t>：以Bmob后端云替代自建后端服务，统一数据层，降低服务器运维成本</w:t>
      </w:r>
    </w:p>
    <w:p w14:paraId="378CAB4A">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FCM去中心化跨设备同步</w:t>
      </w:r>
      <w:r>
        <w:rPr>
          <w:rFonts w:hint="eastAsia" w:ascii="Times New Roman" w:hAnsi="Times New Roman" w:eastAsia="宋体"/>
          <w:i w:val="0"/>
          <w:iCs w:val="0"/>
          <w:color w:val="000000" w:themeColor="text1"/>
          <w14:textFill>
            <w14:solidFill>
              <w14:schemeClr w14:val="tx1"/>
            </w14:solidFill>
          </w14:textFill>
        </w:rPr>
        <w:t>：data-only消息携带sync_entity标记，接收端自动写入Room，同步延迟&lt;1秒</w:t>
      </w:r>
    </w:p>
    <w:p w14:paraId="0925F7F1">
      <w:pPr>
        <w:numPr>
          <w:ilvl w:val="0"/>
          <w:numId w:val="1"/>
        </w:numP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b/>
          <w:bCs/>
          <w:i w:val="0"/>
          <w:iCs w:val="0"/>
          <w:color w:val="000000" w:themeColor="text1"/>
          <w14:textFill>
            <w14:solidFill>
              <w14:schemeClr w14:val="tx1"/>
            </w14:solidFill>
          </w14:textFill>
        </w:rPr>
        <w:t xml:space="preserve">AI </w:t>
      </w:r>
      <w:r>
        <w:rPr>
          <w:rFonts w:hint="eastAsia" w:ascii="Times New Roman" w:hAnsi="Times New Roman" w:eastAsia="宋体"/>
          <w:b/>
          <w:bCs/>
          <w:i w:val="0"/>
          <w:iCs w:val="0"/>
          <w:color w:val="000000" w:themeColor="text1"/>
          <w14:textFill>
            <w14:solidFill>
              <w14:schemeClr w14:val="tx1"/>
            </w14:solidFill>
          </w14:textFill>
        </w:rPr>
        <w:t>4步决策引擎</w:t>
      </w:r>
      <w:r>
        <w:rPr>
          <w:rFonts w:hint="eastAsia" w:ascii="Times New Roman" w:hAnsi="Times New Roman" w:eastAsia="宋体"/>
          <w:i w:val="0"/>
          <w:iCs w:val="0"/>
          <w:color w:val="000000" w:themeColor="text1"/>
          <w14:textFill>
            <w14:solidFill>
              <w14:schemeClr w14:val="tx1"/>
            </w14:solidFill>
          </w14:textFill>
        </w:rPr>
        <w:t>：纯本地计算，无需云端API调用，决策延迟&lt;50ms</w:t>
      </w:r>
    </w:p>
    <w:bookmarkEnd w:id="123"/>
    <w:p w14:paraId="0FCEAE45">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24" w:name="_Toc3327"/>
      <w:bookmarkStart w:id="125" w:name="X7b18652f0762a15072e0d220770cdbe31ba88d6"/>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2.6.2 功能创新</w:t>
      </w:r>
      <w:bookmarkEnd w:id="124"/>
    </w:p>
    <w:p w14:paraId="0336DFFA">
      <w:pPr>
        <w:pStyle w:val="3"/>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t>按成员划分，记录各创新功能的负责人与具体技术实现方案</w:t>
      </w:r>
      <w:r>
        <w:rPr>
          <w:rFonts w:hint="eastAsia" w:ascii="宋体" w:hAnsi="宋体" w:eastAsia="宋体" w:cs="宋体"/>
          <w:sz w:val="24"/>
          <w:szCs w:val="24"/>
          <w:lang w:val="en-US" w:eastAsia="zh-CN"/>
        </w:rPr>
        <w:t>见表2-14。</w:t>
      </w:r>
    </w:p>
    <w:p w14:paraId="32A32747">
      <w:pPr>
        <w:pStyle w:val="3"/>
        <w:ind w:firstLine="480" w:firstLineChars="200"/>
        <w:jc w:val="center"/>
        <w:rPr>
          <w:rFonts w:hint="default"/>
          <w:lang w:val="en-US" w:eastAsia="zh-CN"/>
        </w:rPr>
      </w:pPr>
      <w:r>
        <w:rPr>
          <w:rFonts w:hint="eastAsia" w:ascii="宋体" w:hAnsi="宋体" w:eastAsia="宋体" w:cs="宋体"/>
          <w:sz w:val="24"/>
          <w:szCs w:val="24"/>
          <w:lang w:val="en-US" w:eastAsia="zh-CN"/>
        </w:rPr>
        <w:t>表2-14 功能创新介绍</w:t>
      </w:r>
    </w:p>
    <w:tbl>
      <w:tblPr>
        <w:tblStyle w:val="4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0"/>
        <w:gridCol w:w="1222"/>
        <w:gridCol w:w="6064"/>
      </w:tblGrid>
      <w:tr w14:paraId="2C82E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70" w:type="dxa"/>
            <w:vAlign w:val="center"/>
          </w:tcPr>
          <w:p w14:paraId="7BA6AC2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创新功能</w:t>
            </w:r>
          </w:p>
        </w:tc>
        <w:tc>
          <w:tcPr>
            <w:tcW w:w="1222" w:type="dxa"/>
            <w:vAlign w:val="center"/>
          </w:tcPr>
          <w:p w14:paraId="209C438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负责成员</w:t>
            </w:r>
          </w:p>
        </w:tc>
        <w:tc>
          <w:tcPr>
            <w:tcW w:w="6064" w:type="dxa"/>
            <w:vAlign w:val="center"/>
          </w:tcPr>
          <w:p w14:paraId="737FD15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技术实现</w:t>
            </w:r>
          </w:p>
        </w:tc>
      </w:tr>
      <w:tr w14:paraId="046E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vAlign w:val="center"/>
          </w:tcPr>
          <w:p w14:paraId="6ECA72E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AI语音搜索</w:t>
            </w:r>
          </w:p>
        </w:tc>
        <w:tc>
          <w:tcPr>
            <w:tcW w:w="1222" w:type="dxa"/>
            <w:vAlign w:val="center"/>
          </w:tcPr>
          <w:p w14:paraId="128579E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金正轩</w:t>
            </w:r>
          </w:p>
        </w:tc>
        <w:tc>
          <w:tcPr>
            <w:tcW w:w="6064" w:type="dxa"/>
            <w:vAlign w:val="center"/>
          </w:tcPr>
          <w:p w14:paraId="226498F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Deepseek v4-pro 6合1 Prompt + 离线9类问答库回退</w:t>
            </w:r>
          </w:p>
        </w:tc>
      </w:tr>
      <w:tr w14:paraId="04DE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vAlign w:val="center"/>
          </w:tcPr>
          <w:p w14:paraId="5662AC6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AI语音报修</w:t>
            </w:r>
          </w:p>
        </w:tc>
        <w:tc>
          <w:tcPr>
            <w:tcW w:w="1222" w:type="dxa"/>
            <w:vAlign w:val="center"/>
          </w:tcPr>
          <w:p w14:paraId="0C22B8E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胡文启</w:t>
            </w:r>
          </w:p>
        </w:tc>
        <w:tc>
          <w:tcPr>
            <w:tcW w:w="6064" w:type="dxa"/>
            <w:vAlign w:val="center"/>
          </w:tcPr>
          <w:p w14:paraId="1C6C5A1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SFSpeechRecognizer + DeepSeek语义分析 → 自动生成工单</w:t>
            </w:r>
          </w:p>
        </w:tc>
      </w:tr>
      <w:tr w14:paraId="449C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vAlign w:val="center"/>
          </w:tcPr>
          <w:p w14:paraId="6CDC34C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语音控制</w:t>
            </w:r>
          </w:p>
        </w:tc>
        <w:tc>
          <w:tcPr>
            <w:tcW w:w="1222" w:type="dxa"/>
            <w:vAlign w:val="center"/>
          </w:tcPr>
          <w:p w14:paraId="4031E84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龚成磊</w:t>
            </w:r>
          </w:p>
        </w:tc>
        <w:tc>
          <w:tcPr>
            <w:tcW w:w="6064" w:type="dxa"/>
            <w:vAlign w:val="center"/>
          </w:tcPr>
          <w:p w14:paraId="7A0B07B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百度ASR + 动态关键词映射 + 设备控制全链路</w:t>
            </w:r>
          </w:p>
        </w:tc>
      </w:tr>
      <w:tr w14:paraId="480A5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vAlign w:val="center"/>
          </w:tcPr>
          <w:p w14:paraId="4ADFE53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AI智能客服</w:t>
            </w:r>
          </w:p>
        </w:tc>
        <w:tc>
          <w:tcPr>
            <w:tcW w:w="1222" w:type="dxa"/>
            <w:vAlign w:val="center"/>
          </w:tcPr>
          <w:p w14:paraId="287D869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虎康</w:t>
            </w:r>
          </w:p>
        </w:tc>
        <w:tc>
          <w:tcPr>
            <w:tcW w:w="6064" w:type="dxa"/>
            <w:vAlign w:val="center"/>
          </w:tcPr>
          <w:p w14:paraId="5CEBBC7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本地知识库 + Deepseek API双模式</w:t>
            </w:r>
          </w:p>
        </w:tc>
      </w:tr>
      <w:tr w14:paraId="31630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vAlign w:val="center"/>
          </w:tcPr>
          <w:p w14:paraId="3FF8DDA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AI智能调度</w:t>
            </w:r>
          </w:p>
        </w:tc>
        <w:tc>
          <w:tcPr>
            <w:tcW w:w="1222" w:type="dxa"/>
            <w:vAlign w:val="center"/>
          </w:tcPr>
          <w:p w14:paraId="69EDB13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蔡迦南</w:t>
            </w:r>
          </w:p>
        </w:tc>
        <w:tc>
          <w:tcPr>
            <w:tcW w:w="6064" w:type="dxa"/>
            <w:vAlign w:val="center"/>
          </w:tcPr>
          <w:p w14:paraId="5A6E548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DeepSeek大模型工单优先级排序 + 自动派单</w:t>
            </w:r>
          </w:p>
        </w:tc>
      </w:tr>
      <w:bookmarkEnd w:id="125"/>
    </w:tbl>
    <w:p w14:paraId="2C70FC32">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26" w:name="_Toc24225"/>
      <w:bookmarkStart w:id="127" w:name="X4b52c04042560fe280fedcba9928e0a3742a667"/>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2.6.3 过程创新</w:t>
      </w:r>
      <w:bookmarkEnd w:id="126"/>
    </w:p>
    <w:p w14:paraId="6078B014">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Git分支管理规范</w:t>
      </w:r>
      <w:r>
        <w:rPr>
          <w:rFonts w:hint="eastAsia" w:ascii="Times New Roman" w:hAnsi="Times New Roman" w:eastAsia="宋体"/>
          <w:i w:val="0"/>
          <w:iCs w:val="0"/>
          <w:color w:val="000000" w:themeColor="text1"/>
          <w14:textFill>
            <w14:solidFill>
              <w14:schemeClr w14:val="tx1"/>
            </w14:solidFill>
          </w14:textFill>
        </w:rPr>
        <w:t>：main→dev→feature三层分支策略，12个分支并行开发</w:t>
      </w:r>
    </w:p>
    <w:p w14:paraId="3A202B8E">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PR代码审查</w:t>
      </w:r>
      <w:r>
        <w:rPr>
          <w:rFonts w:hint="eastAsia" w:ascii="Times New Roman" w:hAnsi="Times New Roman" w:eastAsia="宋体"/>
          <w:i w:val="0"/>
          <w:iCs w:val="0"/>
          <w:color w:val="000000" w:themeColor="text1"/>
          <w14:textFill>
            <w14:solidFill>
              <w14:schemeClr w14:val="tx1"/>
            </w14:solidFill>
          </w14:textFill>
        </w:rPr>
        <w:t>：关键代码至少1人审查，共12次审查，发现23个问题</w:t>
      </w:r>
    </w:p>
    <w:p w14:paraId="31D4B319">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b/>
          <w:bCs/>
          <w:i w:val="0"/>
          <w:iCs w:val="0"/>
          <w:color w:val="000000" w:themeColor="text1"/>
          <w14:textFill>
            <w14:solidFill>
              <w14:schemeClr w14:val="tx1"/>
            </w14:solidFill>
          </w14:textFill>
        </w:rPr>
        <w:t>每日站会技术分享</w:t>
      </w:r>
      <w:r>
        <w:rPr>
          <w:rFonts w:hint="eastAsia" w:ascii="Times New Roman" w:hAnsi="Times New Roman" w:eastAsia="宋体"/>
          <w:i w:val="0"/>
          <w:iCs w:val="0"/>
          <w:color w:val="000000" w:themeColor="text1"/>
          <w14:textFill>
            <w14:solidFill>
              <w14:schemeClr w14:val="tx1"/>
            </w14:solidFill>
          </w14:textFill>
        </w:rPr>
        <w:t>：每站会分享各自平台技术难点和解决方案，促进</w:t>
      </w:r>
      <w:r>
        <w:rPr>
          <w:rFonts w:hint="eastAsia" w:ascii="Times New Roman" w:hAnsi="Times New Roman" w:eastAsia="宋体"/>
          <w:i w:val="0"/>
          <w:iCs w:val="0"/>
          <w:color w:val="000000" w:themeColor="text1"/>
          <w:lang w:val="en-US" w:eastAsia="zh-CN"/>
          <w14:textFill>
            <w14:solidFill>
              <w14:schemeClr w14:val="tx1"/>
            </w14:solidFill>
          </w14:textFill>
        </w:rPr>
        <w:t>共享</w:t>
      </w:r>
    </w:p>
    <w:bookmarkEnd w:id="121"/>
    <w:bookmarkEnd w:id="127"/>
    <w:p w14:paraId="2495D4B7">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28" w:name="_Toc10382"/>
      <w:bookmarkStart w:id="129" w:name="团队成长与收获"/>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2.7团队成长与收获</w:t>
      </w:r>
      <w:bookmarkEnd w:id="128"/>
    </w:p>
    <w:p w14:paraId="4B43E515">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30" w:name="_Toc8061"/>
      <w:bookmarkStart w:id="131" w:name="X85734e70a5350b58c37e85455568ca4a056d2ec"/>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2.7.1 技术能力提升</w:t>
      </w:r>
      <w:bookmarkEnd w:id="130"/>
    </w:p>
    <w:p w14:paraId="489635F4">
      <w:pPr>
        <w:pStyle w:val="3"/>
        <w:ind w:firstLine="480" w:firstLineChars="200"/>
        <w:rPr>
          <w:rFonts w:hint="default" w:ascii="Times New Roman" w:hAnsi="Times New Roman" w:eastAsia="宋体"/>
          <w:b/>
          <w:bCs/>
          <w:i w:val="0"/>
          <w:iCs w:val="0"/>
          <w:color w:val="000000" w:themeColor="text1"/>
          <w:sz w:val="28"/>
          <w:szCs w:val="28"/>
          <w:lang w:val="en-US" w:eastAsia="zh-CN"/>
          <w14:textFill>
            <w14:solidFill>
              <w14:schemeClr w14:val="tx1"/>
            </w14:solidFill>
          </w14:textFill>
        </w:rPr>
      </w:pPr>
      <w:r>
        <w:rPr>
          <w:rFonts w:ascii="宋体" w:hAnsi="宋体" w:eastAsia="宋体" w:cs="宋体"/>
          <w:sz w:val="24"/>
          <w:szCs w:val="24"/>
        </w:rPr>
        <w:t>整理本人使用的全部技术、掌握程度以及在项目中的实际应用场景</w:t>
      </w:r>
      <w:r>
        <w:rPr>
          <w:rFonts w:hint="eastAsia" w:ascii="宋体" w:hAnsi="宋体" w:eastAsia="宋体" w:cs="宋体"/>
          <w:sz w:val="24"/>
          <w:szCs w:val="24"/>
          <w:lang w:val="en-US" w:eastAsia="zh-CN"/>
        </w:rPr>
        <w:t>见表2-15。</w:t>
      </w:r>
    </w:p>
    <w:p w14:paraId="5A395AE1">
      <w:pPr>
        <w:pStyle w:val="3"/>
        <w:ind w:firstLine="480" w:firstLineChars="200"/>
        <w:jc w:val="center"/>
        <w:rPr>
          <w:rFonts w:hint="default" w:ascii="Times New Roman" w:hAnsi="Times New Roman" w:eastAsia="宋体"/>
          <w:b/>
          <w:bCs/>
          <w:i w:val="0"/>
          <w:iCs w:val="0"/>
          <w:color w:val="000000" w:themeColor="text1"/>
          <w:sz w:val="28"/>
          <w:szCs w:val="28"/>
          <w:lang w:val="en-US" w:eastAsia="zh-CN"/>
          <w14:textFill>
            <w14:solidFill>
              <w14:schemeClr w14:val="tx1"/>
            </w14:solidFill>
          </w14:textFill>
        </w:rPr>
      </w:pPr>
      <w:r>
        <w:rPr>
          <w:rFonts w:hint="eastAsia" w:ascii="宋体" w:hAnsi="宋体" w:eastAsia="宋体" w:cs="宋体"/>
          <w:sz w:val="24"/>
          <w:szCs w:val="24"/>
          <w:lang w:val="en-US" w:eastAsia="zh-CN"/>
        </w:rPr>
        <w:t>表2-15 技术成长展示</w:t>
      </w:r>
    </w:p>
    <w:tbl>
      <w:tblPr>
        <w:tblStyle w:val="4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7841"/>
      </w:tblGrid>
      <w:tr w14:paraId="109A5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15" w:type="dxa"/>
          </w:tcPr>
          <w:p w14:paraId="502D7EF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成员</w:t>
            </w:r>
          </w:p>
        </w:tc>
        <w:tc>
          <w:tcPr>
            <w:tcW w:w="7841" w:type="dxa"/>
          </w:tcPr>
          <w:p w14:paraId="6245232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技术成长</w:t>
            </w:r>
          </w:p>
        </w:tc>
      </w:tr>
      <w:tr w14:paraId="70C25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tcPr>
          <w:p w14:paraId="2262ED8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金正轩</w:t>
            </w:r>
          </w:p>
        </w:tc>
        <w:tc>
          <w:tcPr>
            <w:tcW w:w="7841" w:type="dxa"/>
          </w:tcPr>
          <w:p w14:paraId="581B127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掌握FCM V1 API、Deepseek Prompt Engineering、Room Migration 1→6渐进策略</w:t>
            </w:r>
          </w:p>
        </w:tc>
      </w:tr>
      <w:tr w14:paraId="5D97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tcPr>
          <w:p w14:paraId="44CEC65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曹万千</w:t>
            </w:r>
          </w:p>
        </w:tc>
        <w:tc>
          <w:tcPr>
            <w:tcW w:w="7841" w:type="dxa"/>
          </w:tcPr>
          <w:p w14:paraId="38146D5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掌握Provider/BLoC混合状态管理、跨平台数据同步策略</w:t>
            </w:r>
          </w:p>
        </w:tc>
      </w:tr>
      <w:tr w14:paraId="0C937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tcPr>
          <w:p w14:paraId="7E7E323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龚成磊</w:t>
            </w:r>
          </w:p>
        </w:tc>
        <w:tc>
          <w:tcPr>
            <w:tcW w:w="7841" w:type="dxa"/>
          </w:tcPr>
          <w:p w14:paraId="19BAFD2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掌握鸿蒙ArkTS声明式UI、AudioCapturer音频采集、百度ASR API</w:t>
            </w:r>
          </w:p>
        </w:tc>
      </w:tr>
      <w:tr w14:paraId="272CF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tcPr>
          <w:p w14:paraId="33A6117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蔡迦南</w:t>
            </w:r>
          </w:p>
        </w:tc>
        <w:tc>
          <w:tcPr>
            <w:tcW w:w="7841" w:type="dxa"/>
          </w:tcPr>
          <w:p w14:paraId="0F114F7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掌握Uniapp多端条件编译、Pinia持久化状态管理、Bmob LiveQuery</w:t>
            </w:r>
          </w:p>
        </w:tc>
      </w:tr>
      <w:tr w14:paraId="096A5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tcPr>
          <w:p w14:paraId="333BF62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虎康</w:t>
            </w:r>
          </w:p>
        </w:tc>
        <w:tc>
          <w:tcPr>
            <w:tcW w:w="7841" w:type="dxa"/>
          </w:tcPr>
          <w:p w14:paraId="7DFD8BE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掌握localStorage数据库引擎设计、Cordova原生插件封装</w:t>
            </w:r>
          </w:p>
        </w:tc>
      </w:tr>
      <w:tr w14:paraId="0521C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5" w:type="dxa"/>
          </w:tcPr>
          <w:p w14:paraId="4D7F1C1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胡文启</w:t>
            </w:r>
          </w:p>
        </w:tc>
        <w:tc>
          <w:tcPr>
            <w:tcW w:w="7841" w:type="dxa"/>
          </w:tcPr>
          <w:p w14:paraId="6A99E59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掌握SFSpeechRecognizer、WidgetKit、App Groups数据共享</w:t>
            </w:r>
          </w:p>
        </w:tc>
      </w:tr>
      <w:bookmarkEnd w:id="131"/>
    </w:tbl>
    <w:p w14:paraId="2AE16C01">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32" w:name="_Toc18679"/>
      <w:bookmarkStart w:id="133" w:name="X8b81d5e99c450623e94d8944ad68b88007ffab6"/>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2.7.2 团队协作能力</w:t>
      </w:r>
      <w:bookmarkEnd w:id="132"/>
    </w:p>
    <w:p w14:paraId="46DB4C2B">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通过6人6技术栈的并行开发实践，积累了跨技术栈协作经验。每日站会+腾讯会议确保进度同步，Git</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Issues跟踪技术问题。不同平台成员在API规范、数据库Schema层面保持沟通，确保数据层兼容性。</w:t>
      </w:r>
    </w:p>
    <w:bookmarkEnd w:id="133"/>
    <w:p w14:paraId="0789DA66">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34" w:name="_Toc15462"/>
      <w:bookmarkStart w:id="135" w:name="X2f506039bd78333f66223acb53ffcca9bca0c43"/>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2.7.3 项目管理能力</w:t>
      </w:r>
      <w:bookmarkEnd w:id="134"/>
    </w:p>
    <w:p w14:paraId="566A0A2B">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采用甘特图管理4阶段进度（项目启动→核心开发→系统整合→测试交付），以2天为迭代周期的敏捷开发模式。蔡迦南负责每日进度跟踪，及时发现进度偏差并调整。中期检查获得85分，教师反馈项目整体进度良好。</w:t>
      </w:r>
    </w:p>
    <w:bookmarkEnd w:id="129"/>
    <w:bookmarkEnd w:id="135"/>
    <w:p w14:paraId="390F4BFC">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36" w:name="_Toc631"/>
      <w:bookmarkStart w:id="137" w:name="团队发展建议"/>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2.8团队发展建议</w:t>
      </w:r>
      <w:bookmarkEnd w:id="136"/>
    </w:p>
    <w:p w14:paraId="13173A49">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38" w:name="_Toc16217"/>
      <w:bookmarkStart w:id="139" w:name="X91e5bf4c0c30ed0b5cf6bc447da1d0711eeb8db"/>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2.8.1 项目改进建议</w:t>
      </w:r>
      <w:bookmarkEnd w:id="138"/>
    </w:p>
    <w:p w14:paraId="55CDBF07">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增加单元测试覆盖率（当前仅45%，建议提升至60%+）</w:t>
      </w:r>
    </w:p>
    <w:p w14:paraId="26F170A9">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引入CI/CD自动化构建和测试流程，减少手动集成工作量</w:t>
      </w:r>
    </w:p>
    <w:p w14:paraId="2E4DC10D">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统一跨平台UI设计规范，提升各端用户体验一致性</w:t>
      </w:r>
    </w:p>
    <w:bookmarkEnd w:id="139"/>
    <w:p w14:paraId="2647F9D6">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40" w:name="_Toc19172"/>
      <w:bookmarkStart w:id="141" w:name="X0458c9ec0d2f8bd64c41d164e737b7b060b6f7a"/>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2.8.2 团队协作优化</w:t>
      </w:r>
      <w:bookmarkEnd w:id="140"/>
    </w:p>
    <w:p w14:paraId="2DF326E1">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代码审查流程规范化：关键代码至少2人审查，使用Gitee</w:t>
      </w:r>
      <w:r>
        <w:rPr>
          <w:rFonts w:ascii="Times New Roman" w:hAnsi="Times New Roman" w:eastAsia="宋体"/>
          <w:i w:val="0"/>
          <w:iCs w:val="0"/>
          <w:color w:val="000000" w:themeColor="text1"/>
          <w14:textFill>
            <w14:solidFill>
              <w14:schemeClr w14:val="tx1"/>
            </w14:solidFill>
          </w14:textFill>
        </w:rPr>
        <w:t xml:space="preserve"> PR </w:t>
      </w:r>
      <w:r>
        <w:rPr>
          <w:rFonts w:hint="eastAsia" w:ascii="Times New Roman" w:hAnsi="Times New Roman" w:eastAsia="宋体"/>
          <w:i w:val="0"/>
          <w:iCs w:val="0"/>
          <w:color w:val="000000" w:themeColor="text1"/>
          <w14:textFill>
            <w14:solidFill>
              <w14:schemeClr w14:val="tx1"/>
            </w14:solidFill>
          </w14:textFill>
        </w:rPr>
        <w:t>Review功能</w:t>
      </w:r>
    </w:p>
    <w:p w14:paraId="0D774EDC">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建立更严格的里程碑检查机制，每阶段产出明确交付物</w:t>
      </w:r>
    </w:p>
    <w:p w14:paraId="330DCE39">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加强跨端联调频率，避免集成阶段集中暴露问题</w:t>
      </w:r>
    </w:p>
    <w:bookmarkEnd w:id="141"/>
    <w:p w14:paraId="4B1D063C">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42" w:name="_Toc21343"/>
      <w:bookmarkStart w:id="143" w:name="X6111c863699654aa768545743d7d0a1d0acf620"/>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2.8.3 技术学习建议</w:t>
      </w:r>
      <w:bookmarkEnd w:id="142"/>
    </w:p>
    <w:p w14:paraId="4AE4E113">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深入学习跨平台框架（Flutter/React</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Native），降低多端维护成本</w:t>
      </w:r>
    </w:p>
    <w:p w14:paraId="50027F44">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探索WebSocket实时通道替代Bmob轮询方案</w:t>
      </w:r>
    </w:p>
    <w:p w14:paraId="05913B1F">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引入自动化测试框架（JUnit/Espresso/XCUITest）提升测试效率</w:t>
      </w:r>
    </w:p>
    <w:bookmarkEnd w:id="73"/>
    <w:bookmarkEnd w:id="137"/>
    <w:bookmarkEnd w:id="143"/>
    <w:p w14:paraId="37E1A987">
      <w:pPr>
        <w:pStyle w:val="2"/>
        <w:keepNext/>
        <w:keepLines/>
        <w:pageBreakBefore w:val="0"/>
        <w:widowControl/>
        <w:kinsoku/>
        <w:wordWrap/>
        <w:overflowPunct/>
        <w:topLinePunct w:val="0"/>
        <w:autoSpaceDE/>
        <w:autoSpaceDN/>
        <w:bidi w:val="0"/>
        <w:adjustRightInd/>
        <w:snapToGrid/>
        <w:textAlignment w:val="auto"/>
        <w:outlineLvl w:val="0"/>
        <w:rPr>
          <w:rFonts w:ascii="Times New Roman" w:hAnsi="Times New Roman" w:eastAsia="宋体"/>
          <w:b/>
          <w:bCs/>
          <w:i w:val="0"/>
          <w:iCs w:val="0"/>
          <w:color w:val="000000" w:themeColor="text1"/>
          <w14:textFill>
            <w14:solidFill>
              <w14:schemeClr w14:val="tx1"/>
            </w14:solidFill>
          </w14:textFill>
        </w:rPr>
      </w:pPr>
      <w:bookmarkStart w:id="144" w:name="_Toc9094"/>
      <w:bookmarkStart w:id="145" w:name="个人"/>
      <w:r>
        <w:rPr>
          <w:rFonts w:hint="eastAsia" w:ascii="Times New Roman" w:hAnsi="Times New Roman" w:eastAsia="宋体"/>
          <w:b/>
          <w:bCs/>
          <w:i w:val="0"/>
          <w:iCs w:val="0"/>
          <w:color w:val="000000" w:themeColor="text1"/>
          <w:lang w:val="en-US" w:eastAsia="zh-CN"/>
          <w14:textFill>
            <w14:solidFill>
              <w14:schemeClr w14:val="tx1"/>
            </w14:solidFill>
          </w14:textFill>
        </w:rPr>
        <w:t>3</w:t>
      </w:r>
      <w:r>
        <w:rPr>
          <w:rFonts w:hint="eastAsia" w:ascii="Times New Roman" w:hAnsi="Times New Roman" w:eastAsia="宋体"/>
          <w:b/>
          <w:bCs/>
          <w:i w:val="0"/>
          <w:iCs w:val="0"/>
          <w:color w:val="000000" w:themeColor="text1"/>
          <w14:textFill>
            <w14:solidFill>
              <w14:schemeClr w14:val="tx1"/>
            </w14:solidFill>
          </w14:textFill>
        </w:rPr>
        <w:t>个人</w:t>
      </w:r>
      <w:bookmarkEnd w:id="144"/>
    </w:p>
    <w:p w14:paraId="0345BE4A">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46" w:name="_Toc30079"/>
      <w:bookmarkStart w:id="147" w:name="个人负责技术栈"/>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3.1个人负责技术栈</w:t>
      </w:r>
      <w:bookmarkEnd w:id="146"/>
    </w:p>
    <w:p w14:paraId="66382888">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48" w:name="_Toc31416"/>
      <w:bookmarkStart w:id="149" w:name="Xf9bb391ef184db2dc2e4ade4682a95b13091184"/>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3.1.1 Android Kotlin + Jetpack Compose 技术栈</w:t>
      </w:r>
      <w:bookmarkEnd w:id="148"/>
    </w:p>
    <w:p w14:paraId="5A239EBB">
      <w:pPr>
        <w:pStyle w:val="3"/>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t>整理本人使用的全部技术、掌握程度以及在项目中的实际应用场景</w:t>
      </w:r>
      <w:r>
        <w:rPr>
          <w:rFonts w:hint="eastAsia" w:ascii="宋体" w:hAnsi="宋体" w:eastAsia="宋体" w:cs="宋体"/>
          <w:sz w:val="24"/>
          <w:szCs w:val="24"/>
          <w:lang w:val="en-US" w:eastAsia="zh-CN"/>
        </w:rPr>
        <w:t>见表3-1。</w:t>
      </w:r>
    </w:p>
    <w:p w14:paraId="185FB628">
      <w:pPr>
        <w:pStyle w:val="3"/>
        <w:ind w:firstLine="480" w:firstLineChars="200"/>
        <w:jc w:val="center"/>
        <w:rPr>
          <w:rFonts w:hint="default"/>
          <w:lang w:val="en-US" w:eastAsia="zh-CN"/>
        </w:rPr>
      </w:pPr>
      <w:r>
        <w:rPr>
          <w:rFonts w:hint="eastAsia" w:ascii="宋体" w:hAnsi="宋体" w:eastAsia="宋体" w:cs="宋体"/>
          <w:sz w:val="24"/>
          <w:szCs w:val="24"/>
          <w:lang w:val="en-US" w:eastAsia="zh-CN"/>
        </w:rPr>
        <w:t>表3-1 个人技术栈说明</w:t>
      </w:r>
    </w:p>
    <w:tbl>
      <w:tblPr>
        <w:tblStyle w:val="4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3580"/>
        <w:gridCol w:w="1235"/>
        <w:gridCol w:w="2804"/>
      </w:tblGrid>
      <w:tr w14:paraId="72D7E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7" w:type="dxa"/>
            <w:vAlign w:val="center"/>
          </w:tcPr>
          <w:p w14:paraId="4E5715E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技术类别</w:t>
            </w:r>
          </w:p>
        </w:tc>
        <w:tc>
          <w:tcPr>
            <w:tcW w:w="3580" w:type="dxa"/>
            <w:vAlign w:val="center"/>
          </w:tcPr>
          <w:p w14:paraId="70095C6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具体技术</w:t>
            </w:r>
          </w:p>
        </w:tc>
        <w:tc>
          <w:tcPr>
            <w:tcW w:w="1235" w:type="dxa"/>
            <w:vAlign w:val="center"/>
          </w:tcPr>
          <w:p w14:paraId="59DC0AE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掌握程度</w:t>
            </w:r>
          </w:p>
        </w:tc>
        <w:tc>
          <w:tcPr>
            <w:tcW w:w="2804" w:type="dxa"/>
            <w:vAlign w:val="center"/>
          </w:tcPr>
          <w:p w14:paraId="22CD82F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在项目中的应用</w:t>
            </w:r>
          </w:p>
        </w:tc>
      </w:tr>
      <w:tr w14:paraId="25F9A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7" w:type="dxa"/>
            <w:vAlign w:val="center"/>
          </w:tcPr>
          <w:p w14:paraId="71B66F2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开发语言</w:t>
            </w:r>
          </w:p>
        </w:tc>
        <w:tc>
          <w:tcPr>
            <w:tcW w:w="3580" w:type="dxa"/>
            <w:vAlign w:val="center"/>
          </w:tcPr>
          <w:p w14:paraId="58CD8D0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Kotlin 2.0.21</w:t>
            </w:r>
          </w:p>
        </w:tc>
        <w:tc>
          <w:tcPr>
            <w:tcW w:w="1235" w:type="dxa"/>
            <w:vAlign w:val="center"/>
          </w:tcPr>
          <w:p w14:paraId="0CCA3FB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精通</w:t>
            </w:r>
          </w:p>
        </w:tc>
        <w:tc>
          <w:tcPr>
            <w:tcW w:w="2804" w:type="dxa"/>
            <w:vAlign w:val="center"/>
          </w:tcPr>
          <w:p w14:paraId="1F74942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全部模块代码编写</w:t>
            </w:r>
          </w:p>
        </w:tc>
      </w:tr>
      <w:tr w14:paraId="3DA0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7" w:type="dxa"/>
            <w:vAlign w:val="center"/>
          </w:tcPr>
          <w:p w14:paraId="7DDE038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UI框架</w:t>
            </w:r>
          </w:p>
        </w:tc>
        <w:tc>
          <w:tcPr>
            <w:tcW w:w="3580" w:type="dxa"/>
            <w:vAlign w:val="center"/>
          </w:tcPr>
          <w:p w14:paraId="3EEF93A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Jetpack Compose + Material 3</w:t>
            </w:r>
          </w:p>
        </w:tc>
        <w:tc>
          <w:tcPr>
            <w:tcW w:w="1235" w:type="dxa"/>
            <w:vAlign w:val="center"/>
          </w:tcPr>
          <w:p w14:paraId="40087FA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熟练</w:t>
            </w:r>
          </w:p>
        </w:tc>
        <w:tc>
          <w:tcPr>
            <w:tcW w:w="2804" w:type="dxa"/>
            <w:vAlign w:val="center"/>
          </w:tcPr>
          <w:p w14:paraId="6FE1B41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所有页面UI构建</w:t>
            </w:r>
          </w:p>
        </w:tc>
      </w:tr>
      <w:tr w14:paraId="4023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7" w:type="dxa"/>
            <w:vAlign w:val="center"/>
          </w:tcPr>
          <w:p w14:paraId="65E73C7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状态管理</w:t>
            </w:r>
          </w:p>
        </w:tc>
        <w:tc>
          <w:tcPr>
            <w:tcW w:w="3580" w:type="dxa"/>
            <w:vAlign w:val="center"/>
          </w:tcPr>
          <w:p w14:paraId="07B89CF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StateFlow + SharedFlow</w:t>
            </w:r>
          </w:p>
        </w:tc>
        <w:tc>
          <w:tcPr>
            <w:tcW w:w="1235" w:type="dxa"/>
            <w:vAlign w:val="center"/>
          </w:tcPr>
          <w:p w14:paraId="6DA7DBF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熟练</w:t>
            </w:r>
          </w:p>
        </w:tc>
        <w:tc>
          <w:tcPr>
            <w:tcW w:w="2804" w:type="dxa"/>
            <w:vAlign w:val="center"/>
          </w:tcPr>
          <w:p w14:paraId="4821C07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ViewModel 状态驱动UI</w:t>
            </w:r>
          </w:p>
        </w:tc>
      </w:tr>
      <w:tr w14:paraId="2E19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7" w:type="dxa"/>
            <w:vAlign w:val="center"/>
          </w:tcPr>
          <w:p w14:paraId="2FCE50D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网络库</w:t>
            </w:r>
          </w:p>
        </w:tc>
        <w:tc>
          <w:tcPr>
            <w:tcW w:w="3580" w:type="dxa"/>
            <w:vAlign w:val="center"/>
          </w:tcPr>
          <w:p w14:paraId="5A8F30F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OkHttp + Google OAuth 2.0</w:t>
            </w:r>
          </w:p>
        </w:tc>
        <w:tc>
          <w:tcPr>
            <w:tcW w:w="1235" w:type="dxa"/>
            <w:vAlign w:val="center"/>
          </w:tcPr>
          <w:p w14:paraId="02D5BD5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熟练</w:t>
            </w:r>
          </w:p>
        </w:tc>
        <w:tc>
          <w:tcPr>
            <w:tcW w:w="2804" w:type="dxa"/>
            <w:vAlign w:val="center"/>
          </w:tcPr>
          <w:p w14:paraId="2C08E9E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FCM V1 API / Deepseek API</w:t>
            </w:r>
          </w:p>
        </w:tc>
      </w:tr>
      <w:tr w14:paraId="4575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7" w:type="dxa"/>
            <w:vAlign w:val="center"/>
          </w:tcPr>
          <w:p w14:paraId="4DE1138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本地存储</w:t>
            </w:r>
          </w:p>
        </w:tc>
        <w:tc>
          <w:tcPr>
            <w:tcW w:w="3580" w:type="dxa"/>
            <w:vAlign w:val="center"/>
          </w:tcPr>
          <w:p w14:paraId="1ED09AF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Room 2.7.0-alpha11 + SharedPreferences</w:t>
            </w:r>
          </w:p>
        </w:tc>
        <w:tc>
          <w:tcPr>
            <w:tcW w:w="1235" w:type="dxa"/>
            <w:vAlign w:val="center"/>
          </w:tcPr>
          <w:p w14:paraId="466203A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熟练</w:t>
            </w:r>
          </w:p>
        </w:tc>
        <w:tc>
          <w:tcPr>
            <w:tcW w:w="2804" w:type="dxa"/>
            <w:vAlign w:val="center"/>
          </w:tcPr>
          <w:p w14:paraId="7304549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通知/用户行为/实体数据存储</w:t>
            </w:r>
          </w:p>
        </w:tc>
      </w:tr>
      <w:tr w14:paraId="25703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7" w:type="dxa"/>
            <w:vAlign w:val="center"/>
          </w:tcPr>
          <w:p w14:paraId="185B4D1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第三方库</w:t>
            </w:r>
          </w:p>
        </w:tc>
        <w:tc>
          <w:tcPr>
            <w:tcW w:w="3580" w:type="dxa"/>
            <w:vAlign w:val="center"/>
          </w:tcPr>
          <w:p w14:paraId="4070EA6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Firebase FCM / Coil / Hilt / WorkManager</w:t>
            </w:r>
          </w:p>
        </w:tc>
        <w:tc>
          <w:tcPr>
            <w:tcW w:w="1235" w:type="dxa"/>
            <w:vAlign w:val="center"/>
          </w:tcPr>
          <w:p w14:paraId="11FE7CE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熟练</w:t>
            </w:r>
          </w:p>
        </w:tc>
        <w:tc>
          <w:tcPr>
            <w:tcW w:w="2804" w:type="dxa"/>
            <w:vAlign w:val="center"/>
          </w:tcPr>
          <w:p w14:paraId="3A9AD4A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推送/图片/DI/后台任务</w:t>
            </w:r>
          </w:p>
        </w:tc>
      </w:tr>
      <w:bookmarkEnd w:id="149"/>
    </w:tbl>
    <w:p w14:paraId="7BE44003">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50" w:name="_Toc29259"/>
      <w:bookmarkStart w:id="151" w:name="Xc848b0a8874dc600e686d50c9be06019095a660"/>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3.1.2 技术栈特点与选择理由</w:t>
      </w:r>
      <w:bookmarkEnd w:id="150"/>
    </w:p>
    <w:p w14:paraId="61523C1E">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技术栈特点</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采用</w:t>
      </w:r>
      <w:r>
        <w:rPr>
          <w:rFonts w:ascii="Times New Roman" w:hAnsi="Times New Roman" w:eastAsia="宋体"/>
          <w:i w:val="0"/>
          <w:iCs w:val="0"/>
          <w:color w:val="000000" w:themeColor="text1"/>
          <w14:textFill>
            <w14:solidFill>
              <w14:schemeClr w14:val="tx1"/>
            </w14:solidFill>
          </w14:textFill>
        </w:rPr>
        <w:t xml:space="preserve"> Google </w:t>
      </w:r>
      <w:r>
        <w:rPr>
          <w:rFonts w:hint="eastAsia" w:ascii="Times New Roman" w:hAnsi="Times New Roman" w:eastAsia="宋体"/>
          <w:i w:val="0"/>
          <w:iCs w:val="0"/>
          <w:color w:val="000000" w:themeColor="text1"/>
          <w14:textFill>
            <w14:solidFill>
              <w14:schemeClr w14:val="tx1"/>
            </w14:solidFill>
          </w14:textFill>
        </w:rPr>
        <w:t>推荐的现代</w:t>
      </w:r>
      <w:r>
        <w:rPr>
          <w:rFonts w:ascii="Times New Roman" w:hAnsi="Times New Roman" w:eastAsia="宋体"/>
          <w:i w:val="0"/>
          <w:iCs w:val="0"/>
          <w:color w:val="000000" w:themeColor="text1"/>
          <w14:textFill>
            <w14:solidFill>
              <w14:schemeClr w14:val="tx1"/>
            </w14:solidFill>
          </w14:textFill>
        </w:rPr>
        <w:t xml:space="preserve"> Android </w:t>
      </w:r>
      <w:r>
        <w:rPr>
          <w:rFonts w:hint="eastAsia" w:ascii="Times New Roman" w:hAnsi="Times New Roman" w:eastAsia="宋体"/>
          <w:i w:val="0"/>
          <w:iCs w:val="0"/>
          <w:color w:val="000000" w:themeColor="text1"/>
          <w14:textFill>
            <w14:solidFill>
              <w14:schemeClr w14:val="tx1"/>
            </w14:solidFill>
          </w14:textFill>
        </w:rPr>
        <w:t>开发技术栈（Modern</w:t>
      </w:r>
      <w:r>
        <w:rPr>
          <w:rFonts w:ascii="Times New Roman" w:hAnsi="Times New Roman" w:eastAsia="宋体"/>
          <w:i w:val="0"/>
          <w:iCs w:val="0"/>
          <w:color w:val="000000" w:themeColor="text1"/>
          <w14:textFill>
            <w14:solidFill>
              <w14:schemeClr w14:val="tx1"/>
            </w14:solidFill>
          </w14:textFill>
        </w:rPr>
        <w:t xml:space="preserve"> Android </w:t>
      </w:r>
      <w:r>
        <w:rPr>
          <w:rFonts w:hint="eastAsia" w:ascii="Times New Roman" w:hAnsi="Times New Roman" w:eastAsia="宋体"/>
          <w:i w:val="0"/>
          <w:iCs w:val="0"/>
          <w:color w:val="000000" w:themeColor="text1"/>
          <w14:textFill>
            <w14:solidFill>
              <w14:schemeClr w14:val="tx1"/>
            </w14:solidFill>
          </w14:textFill>
        </w:rPr>
        <w:t>Development），全面使用</w:t>
      </w:r>
      <w:r>
        <w:rPr>
          <w:rFonts w:ascii="Times New Roman" w:hAnsi="Times New Roman" w:eastAsia="宋体"/>
          <w:i w:val="0"/>
          <w:iCs w:val="0"/>
          <w:color w:val="000000" w:themeColor="text1"/>
          <w14:textFill>
            <w14:solidFill>
              <w14:schemeClr w14:val="tx1"/>
            </w14:solidFill>
          </w14:textFill>
        </w:rPr>
        <w:t xml:space="preserve"> Kotlin </w:t>
      </w:r>
      <w:r>
        <w:rPr>
          <w:rFonts w:hint="eastAsia" w:ascii="Times New Roman" w:hAnsi="Times New Roman" w:eastAsia="宋体"/>
          <w:i w:val="0"/>
          <w:iCs w:val="0"/>
          <w:color w:val="000000" w:themeColor="text1"/>
          <w14:textFill>
            <w14:solidFill>
              <w14:schemeClr w14:val="tx1"/>
            </w14:solidFill>
          </w14:textFill>
        </w:rPr>
        <w:t>语言，以</w:t>
      </w:r>
      <w:r>
        <w:rPr>
          <w:rFonts w:ascii="Times New Roman" w:hAnsi="Times New Roman" w:eastAsia="宋体"/>
          <w:i w:val="0"/>
          <w:iCs w:val="0"/>
          <w:color w:val="000000" w:themeColor="text1"/>
          <w14:textFill>
            <w14:solidFill>
              <w14:schemeClr w14:val="tx1"/>
            </w14:solidFill>
          </w14:textFill>
        </w:rPr>
        <w:t xml:space="preserve"> Jetpack Compose </w:t>
      </w:r>
      <w:r>
        <w:rPr>
          <w:rFonts w:hint="eastAsia" w:ascii="Times New Roman" w:hAnsi="Times New Roman" w:eastAsia="宋体"/>
          <w:i w:val="0"/>
          <w:iCs w:val="0"/>
          <w:color w:val="000000" w:themeColor="text1"/>
          <w14:textFill>
            <w14:solidFill>
              <w14:schemeClr w14:val="tx1"/>
            </w14:solidFill>
          </w14:textFill>
        </w:rPr>
        <w:t>声明式</w:t>
      </w:r>
      <w:r>
        <w:rPr>
          <w:rFonts w:ascii="Times New Roman" w:hAnsi="Times New Roman" w:eastAsia="宋体"/>
          <w:i w:val="0"/>
          <w:iCs w:val="0"/>
          <w:color w:val="000000" w:themeColor="text1"/>
          <w14:textFill>
            <w14:solidFill>
              <w14:schemeClr w14:val="tx1"/>
            </w14:solidFill>
          </w14:textFill>
        </w:rPr>
        <w:t xml:space="preserve"> UI </w:t>
      </w:r>
      <w:r>
        <w:rPr>
          <w:rFonts w:hint="eastAsia" w:ascii="Times New Roman" w:hAnsi="Times New Roman" w:eastAsia="宋体"/>
          <w:i w:val="0"/>
          <w:iCs w:val="0"/>
          <w:color w:val="000000" w:themeColor="text1"/>
          <w14:textFill>
            <w14:solidFill>
              <w14:schemeClr w14:val="tx1"/>
            </w14:solidFill>
          </w14:textFill>
        </w:rPr>
        <w:t>框架替代传统</w:t>
      </w:r>
      <w:r>
        <w:rPr>
          <w:rFonts w:ascii="Times New Roman" w:hAnsi="Times New Roman" w:eastAsia="宋体"/>
          <w:i w:val="0"/>
          <w:iCs w:val="0"/>
          <w:color w:val="000000" w:themeColor="text1"/>
          <w14:textFill>
            <w14:solidFill>
              <w14:schemeClr w14:val="tx1"/>
            </w14:solidFill>
          </w14:textFill>
        </w:rPr>
        <w:t xml:space="preserve"> XML </w:t>
      </w:r>
      <w:r>
        <w:rPr>
          <w:rFonts w:hint="eastAsia" w:ascii="Times New Roman" w:hAnsi="Times New Roman" w:eastAsia="宋体"/>
          <w:i w:val="0"/>
          <w:iCs w:val="0"/>
          <w:color w:val="000000" w:themeColor="text1"/>
          <w14:textFill>
            <w14:solidFill>
              <w14:schemeClr w14:val="tx1"/>
            </w14:solidFill>
          </w14:textFill>
        </w:rPr>
        <w:t>布局，以</w:t>
      </w:r>
      <w:r>
        <w:rPr>
          <w:rFonts w:ascii="Times New Roman" w:hAnsi="Times New Roman" w:eastAsia="宋体"/>
          <w:i w:val="0"/>
          <w:iCs w:val="0"/>
          <w:color w:val="000000" w:themeColor="text1"/>
          <w14:textFill>
            <w14:solidFill>
              <w14:schemeClr w14:val="tx1"/>
            </w14:solidFill>
          </w14:textFill>
        </w:rPr>
        <w:t xml:space="preserve"> Room </w:t>
      </w:r>
      <w:r>
        <w:rPr>
          <w:rFonts w:hint="eastAsia" w:ascii="Times New Roman" w:hAnsi="Times New Roman" w:eastAsia="宋体"/>
          <w:i w:val="0"/>
          <w:iCs w:val="0"/>
          <w:color w:val="000000" w:themeColor="text1"/>
          <w14:textFill>
            <w14:solidFill>
              <w14:schemeClr w14:val="tx1"/>
            </w14:solidFill>
          </w14:textFill>
        </w:rPr>
        <w:t>替代原始</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SQLite，以</w:t>
      </w:r>
      <w:r>
        <w:rPr>
          <w:rFonts w:ascii="Times New Roman" w:hAnsi="Times New Roman" w:eastAsia="宋体"/>
          <w:i w:val="0"/>
          <w:iCs w:val="0"/>
          <w:color w:val="000000" w:themeColor="text1"/>
          <w14:textFill>
            <w14:solidFill>
              <w14:schemeClr w14:val="tx1"/>
            </w14:solidFill>
          </w14:textFill>
        </w:rPr>
        <w:t xml:space="preserve"> Hilt </w:t>
      </w:r>
      <w:r>
        <w:rPr>
          <w:rFonts w:hint="eastAsia" w:ascii="Times New Roman" w:hAnsi="Times New Roman" w:eastAsia="宋体"/>
          <w:i w:val="0"/>
          <w:iCs w:val="0"/>
          <w:color w:val="000000" w:themeColor="text1"/>
          <w14:textFill>
            <w14:solidFill>
              <w14:schemeClr w14:val="tx1"/>
            </w14:solidFill>
          </w14:textFill>
        </w:rPr>
        <w:t>实现编译期依赖注入，以</w:t>
      </w:r>
      <w:r>
        <w:rPr>
          <w:rFonts w:ascii="Times New Roman" w:hAnsi="Times New Roman" w:eastAsia="宋体"/>
          <w:i w:val="0"/>
          <w:iCs w:val="0"/>
          <w:color w:val="000000" w:themeColor="text1"/>
          <w14:textFill>
            <w14:solidFill>
              <w14:schemeClr w14:val="tx1"/>
            </w14:solidFill>
          </w14:textFill>
        </w:rPr>
        <w:t xml:space="preserve"> Kotlin Coroutines + Flow </w:t>
      </w:r>
      <w:r>
        <w:rPr>
          <w:rFonts w:hint="eastAsia" w:ascii="Times New Roman" w:hAnsi="Times New Roman" w:eastAsia="宋体"/>
          <w:i w:val="0"/>
          <w:iCs w:val="0"/>
          <w:color w:val="000000" w:themeColor="text1"/>
          <w14:textFill>
            <w14:solidFill>
              <w14:schemeClr w14:val="tx1"/>
            </w14:solidFill>
          </w14:textFill>
        </w:rPr>
        <w:t>处理异步数据流。</w:t>
      </w:r>
    </w:p>
    <w:p w14:paraId="4C1FEFE8">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i w:val="0"/>
          <w:iCs w:val="0"/>
          <w:color w:val="000000" w:themeColor="text1"/>
          <w:lang w:eastAsia="zh-CN"/>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选择理由</w:t>
      </w:r>
      <w:r>
        <w:rPr>
          <w:rFonts w:hint="eastAsia" w:ascii="Times New Roman" w:hAnsi="Times New Roman" w:eastAsia="宋体"/>
          <w:i w:val="0"/>
          <w:iCs w:val="0"/>
          <w:color w:val="000000" w:themeColor="text1"/>
          <w:lang w:eastAsia="zh-CN"/>
          <w14:textFill>
            <w14:solidFill>
              <w14:schemeClr w14:val="tx1"/>
            </w14:solidFill>
          </w14:textFill>
        </w:rPr>
        <w:t>：</w:t>
      </w:r>
    </w:p>
    <w:p w14:paraId="2A29E4F7">
      <w:pPr>
        <w:numPr>
          <w:ilvl w:val="0"/>
          <w:numId w:val="0"/>
        </w:numPr>
        <w:ind w:left="720" w:leftChars="0" w:hanging="360" w:firstLineChars="0"/>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cstheme="minorBidi"/>
          <w:i w:val="0"/>
          <w:iCs w:val="0"/>
          <w:color w:val="000000" w:themeColor="text1"/>
          <w:sz w:val="24"/>
          <w:szCs w:val="24"/>
          <w:lang w:val="en-US" w:eastAsia="zh-CN" w:bidi="ar-SA"/>
          <w14:textFill>
            <w14:solidFill>
              <w14:schemeClr w14:val="tx1"/>
            </w14:solidFill>
          </w14:textFill>
        </w:rPr>
        <w:t>1.</w:t>
      </w:r>
      <w:r>
        <w:rPr>
          <w:rFonts w:ascii="Times New Roman" w:hAnsi="Times New Roman" w:eastAsia="宋体"/>
          <w:i w:val="0"/>
          <w:iCs w:val="0"/>
          <w:color w:val="000000" w:themeColor="text1"/>
          <w14:textFill>
            <w14:solidFill>
              <w14:schemeClr w14:val="tx1"/>
            </w14:solidFill>
          </w14:textFill>
        </w:rPr>
        <w:t xml:space="preserve">Compose </w:t>
      </w:r>
      <w:r>
        <w:rPr>
          <w:rFonts w:hint="eastAsia" w:ascii="Times New Roman" w:hAnsi="Times New Roman" w:eastAsia="宋体"/>
          <w:i w:val="0"/>
          <w:iCs w:val="0"/>
          <w:color w:val="000000" w:themeColor="text1"/>
          <w14:textFill>
            <w14:solidFill>
              <w14:schemeClr w14:val="tx1"/>
            </w14:solidFill>
          </w14:textFill>
        </w:rPr>
        <w:t>声明式</w:t>
      </w:r>
      <w:r>
        <w:rPr>
          <w:rFonts w:ascii="Times New Roman" w:hAnsi="Times New Roman" w:eastAsia="宋体"/>
          <w:i w:val="0"/>
          <w:iCs w:val="0"/>
          <w:color w:val="000000" w:themeColor="text1"/>
          <w14:textFill>
            <w14:solidFill>
              <w14:schemeClr w14:val="tx1"/>
            </w14:solidFill>
          </w14:textFill>
        </w:rPr>
        <w:t xml:space="preserve"> UI </w:t>
      </w:r>
      <w:r>
        <w:rPr>
          <w:rFonts w:hint="eastAsia" w:ascii="Times New Roman" w:hAnsi="Times New Roman" w:eastAsia="宋体"/>
          <w:i w:val="0"/>
          <w:iCs w:val="0"/>
          <w:color w:val="000000" w:themeColor="text1"/>
          <w14:textFill>
            <w14:solidFill>
              <w14:schemeClr w14:val="tx1"/>
            </w14:solidFill>
          </w14:textFill>
        </w:rPr>
        <w:t>比传统</w:t>
      </w:r>
      <w:r>
        <w:rPr>
          <w:rFonts w:ascii="Times New Roman" w:hAnsi="Times New Roman" w:eastAsia="宋体"/>
          <w:i w:val="0"/>
          <w:iCs w:val="0"/>
          <w:color w:val="000000" w:themeColor="text1"/>
          <w14:textFill>
            <w14:solidFill>
              <w14:schemeClr w14:val="tx1"/>
            </w14:solidFill>
          </w14:textFill>
        </w:rPr>
        <w:t xml:space="preserve"> View </w:t>
      </w:r>
      <w:r>
        <w:rPr>
          <w:rFonts w:hint="eastAsia" w:ascii="Times New Roman" w:hAnsi="Times New Roman" w:eastAsia="宋体"/>
          <w:i w:val="0"/>
          <w:iCs w:val="0"/>
          <w:color w:val="000000" w:themeColor="text1"/>
          <w14:textFill>
            <w14:solidFill>
              <w14:schemeClr w14:val="tx1"/>
            </w14:solidFill>
          </w14:textFill>
        </w:rPr>
        <w:t>体系代码量减少约</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40%，支持预览和响应式状态更新</w:t>
      </w:r>
    </w:p>
    <w:p w14:paraId="016D41A1">
      <w:pPr>
        <w:numPr>
          <w:ilvl w:val="0"/>
          <w:numId w:val="0"/>
        </w:numPr>
        <w:ind w:left="720" w:leftChars="0" w:hanging="360" w:firstLineChars="0"/>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cstheme="minorBidi"/>
          <w:i w:val="0"/>
          <w:iCs w:val="0"/>
          <w:color w:val="000000" w:themeColor="text1"/>
          <w:sz w:val="24"/>
          <w:szCs w:val="24"/>
          <w:lang w:val="en-US" w:eastAsia="zh-CN" w:bidi="ar-SA"/>
          <w14:textFill>
            <w14:solidFill>
              <w14:schemeClr w14:val="tx1"/>
            </w14:solidFill>
          </w14:textFill>
        </w:rPr>
        <w:t>2.</w:t>
      </w:r>
      <w:r>
        <w:rPr>
          <w:rFonts w:ascii="Times New Roman" w:hAnsi="Times New Roman" w:eastAsia="宋体"/>
          <w:i w:val="0"/>
          <w:iCs w:val="0"/>
          <w:color w:val="000000" w:themeColor="text1"/>
          <w14:textFill>
            <w14:solidFill>
              <w14:schemeClr w14:val="tx1"/>
            </w14:solidFill>
          </w14:textFill>
        </w:rPr>
        <w:t xml:space="preserve">FCM V1 API </w:t>
      </w:r>
      <w:r>
        <w:rPr>
          <w:rFonts w:hint="eastAsia" w:ascii="Times New Roman" w:hAnsi="Times New Roman" w:eastAsia="宋体"/>
          <w:i w:val="0"/>
          <w:iCs w:val="0"/>
          <w:color w:val="000000" w:themeColor="text1"/>
          <w14:textFill>
            <w14:solidFill>
              <w14:schemeClr w14:val="tx1"/>
            </w14:solidFill>
          </w14:textFill>
        </w:rPr>
        <w:t>相比旧版</w:t>
      </w:r>
      <w:r>
        <w:rPr>
          <w:rFonts w:ascii="Times New Roman" w:hAnsi="Times New Roman" w:eastAsia="宋体"/>
          <w:i w:val="0"/>
          <w:iCs w:val="0"/>
          <w:color w:val="000000" w:themeColor="text1"/>
          <w14:textFill>
            <w14:solidFill>
              <w14:schemeClr w14:val="tx1"/>
            </w14:solidFill>
          </w14:textFill>
        </w:rPr>
        <w:t xml:space="preserve"> GCM </w:t>
      </w:r>
      <w:r>
        <w:rPr>
          <w:rFonts w:hint="eastAsia" w:ascii="Times New Roman" w:hAnsi="Times New Roman" w:eastAsia="宋体"/>
          <w:i w:val="0"/>
          <w:iCs w:val="0"/>
          <w:color w:val="000000" w:themeColor="text1"/>
          <w14:textFill>
            <w14:solidFill>
              <w14:schemeClr w14:val="tx1"/>
            </w14:solidFill>
          </w14:textFill>
        </w:rPr>
        <w:t>API，拥有更好的安全性和更丰富的消息类型</w:t>
      </w:r>
    </w:p>
    <w:p w14:paraId="2E8DCE19">
      <w:pPr>
        <w:numPr>
          <w:ilvl w:val="0"/>
          <w:numId w:val="0"/>
        </w:numPr>
        <w:ind w:left="720" w:leftChars="0" w:hanging="360" w:firstLineChars="0"/>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cstheme="minorBidi"/>
          <w:i w:val="0"/>
          <w:iCs w:val="0"/>
          <w:color w:val="000000" w:themeColor="text1"/>
          <w:sz w:val="24"/>
          <w:szCs w:val="24"/>
          <w:lang w:val="en-US" w:eastAsia="zh-CN" w:bidi="ar-SA"/>
          <w14:textFill>
            <w14:solidFill>
              <w14:schemeClr w14:val="tx1"/>
            </w14:solidFill>
          </w14:textFill>
        </w:rPr>
        <w:t>3.</w:t>
      </w:r>
      <w:r>
        <w:rPr>
          <w:rFonts w:ascii="Times New Roman" w:hAnsi="Times New Roman" w:eastAsia="宋体"/>
          <w:i w:val="0"/>
          <w:iCs w:val="0"/>
          <w:color w:val="000000" w:themeColor="text1"/>
          <w14:textFill>
            <w14:solidFill>
              <w14:schemeClr w14:val="tx1"/>
            </w14:solidFill>
          </w14:textFill>
        </w:rPr>
        <w:t xml:space="preserve">Deepseek v4-pro </w:t>
      </w:r>
      <w:r>
        <w:rPr>
          <w:rFonts w:hint="eastAsia" w:ascii="Times New Roman" w:hAnsi="Times New Roman" w:eastAsia="宋体"/>
          <w:i w:val="0"/>
          <w:iCs w:val="0"/>
          <w:color w:val="000000" w:themeColor="text1"/>
          <w14:textFill>
            <w14:solidFill>
              <w14:schemeClr w14:val="tx1"/>
            </w14:solidFill>
          </w14:textFill>
        </w:rPr>
        <w:t>大模型提供高性价比的</w:t>
      </w:r>
      <w:r>
        <w:rPr>
          <w:rFonts w:ascii="Times New Roman" w:hAnsi="Times New Roman" w:eastAsia="宋体"/>
          <w:i w:val="0"/>
          <w:iCs w:val="0"/>
          <w:color w:val="000000" w:themeColor="text1"/>
          <w14:textFill>
            <w14:solidFill>
              <w14:schemeClr w14:val="tx1"/>
            </w14:solidFill>
          </w14:textFill>
        </w:rPr>
        <w:t xml:space="preserve"> AI </w:t>
      </w:r>
      <w:r>
        <w:rPr>
          <w:rFonts w:hint="eastAsia" w:ascii="Times New Roman" w:hAnsi="Times New Roman" w:eastAsia="宋体"/>
          <w:i w:val="0"/>
          <w:iCs w:val="0"/>
          <w:color w:val="000000" w:themeColor="text1"/>
          <w14:textFill>
            <w14:solidFill>
              <w14:schemeClr w14:val="tx1"/>
            </w14:solidFill>
          </w14:textFill>
        </w:rPr>
        <w:t>能力，适合学生项目集成</w:t>
      </w:r>
    </w:p>
    <w:p w14:paraId="39967F24">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技术优势</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Compose</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的智能重组机制避免不必要的</w:t>
      </w:r>
      <w:r>
        <w:rPr>
          <w:rFonts w:ascii="Times New Roman" w:hAnsi="Times New Roman" w:eastAsia="宋体"/>
          <w:i w:val="0"/>
          <w:iCs w:val="0"/>
          <w:color w:val="000000" w:themeColor="text1"/>
          <w14:textFill>
            <w14:solidFill>
              <w14:schemeClr w14:val="tx1"/>
            </w14:solidFill>
          </w14:textFill>
        </w:rPr>
        <w:t xml:space="preserve"> UI </w:t>
      </w:r>
      <w:r>
        <w:rPr>
          <w:rFonts w:hint="eastAsia" w:ascii="Times New Roman" w:hAnsi="Times New Roman" w:eastAsia="宋体"/>
          <w:i w:val="0"/>
          <w:iCs w:val="0"/>
          <w:color w:val="000000" w:themeColor="text1"/>
          <w14:textFill>
            <w14:solidFill>
              <w14:schemeClr w14:val="tx1"/>
            </w14:solidFill>
          </w14:textFill>
        </w:rPr>
        <w:t>刷新，Room</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支持</w:t>
      </w:r>
      <w:r>
        <w:rPr>
          <w:rFonts w:ascii="Times New Roman" w:hAnsi="Times New Roman" w:eastAsia="宋体"/>
          <w:i w:val="0"/>
          <w:iCs w:val="0"/>
          <w:color w:val="000000" w:themeColor="text1"/>
          <w14:textFill>
            <w14:solidFill>
              <w14:schemeClr w14:val="tx1"/>
            </w14:solidFill>
          </w14:textFill>
        </w:rPr>
        <w:t xml:space="preserve"> Flow </w:t>
      </w:r>
      <w:r>
        <w:rPr>
          <w:rFonts w:hint="eastAsia" w:ascii="Times New Roman" w:hAnsi="Times New Roman" w:eastAsia="宋体"/>
          <w:i w:val="0"/>
          <w:iCs w:val="0"/>
          <w:color w:val="000000" w:themeColor="text1"/>
          <w14:textFill>
            <w14:solidFill>
              <w14:schemeClr w14:val="tx1"/>
            </w14:solidFill>
          </w14:textFill>
        </w:rPr>
        <w:t>响应式查询，Hilt</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自动依赖注入减少样板代码，Kotlin</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密封类简化状态管理，Firebase</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全家桶提供推送、分析等开箱即用服务。</w:t>
      </w:r>
    </w:p>
    <w:bookmarkEnd w:id="151"/>
    <w:p w14:paraId="498E69E8">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52" w:name="_Toc19405"/>
      <w:bookmarkStart w:id="153" w:name="X5e4d2eedeb4a8b931e501b0794bd53cec93b5df"/>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3.1.3 开发工具</w:t>
      </w:r>
      <w:bookmarkEnd w:id="152"/>
    </w:p>
    <w:p w14:paraId="1C151DE4">
      <w:pPr>
        <w:numPr>
          <w:ilvl w:val="0"/>
          <w:numId w:val="1"/>
        </w:numP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 xml:space="preserve">IDE </w:t>
      </w:r>
      <w:r>
        <w:rPr>
          <w:rFonts w:hint="eastAsia" w:ascii="Times New Roman" w:hAnsi="Times New Roman" w:eastAsia="宋体"/>
          <w:i w:val="0"/>
          <w:iCs w:val="0"/>
          <w:color w:val="000000" w:themeColor="text1"/>
          <w14:textFill>
            <w14:solidFill>
              <w14:schemeClr w14:val="tx1"/>
            </w14:solidFill>
          </w14:textFill>
        </w:rPr>
        <w:t>：Android</w:t>
      </w:r>
      <w:r>
        <w:rPr>
          <w:rFonts w:ascii="Times New Roman" w:hAnsi="Times New Roman" w:eastAsia="宋体"/>
          <w:i w:val="0"/>
          <w:iCs w:val="0"/>
          <w:color w:val="000000" w:themeColor="text1"/>
          <w14:textFill>
            <w14:solidFill>
              <w14:schemeClr w14:val="tx1"/>
            </w14:solidFill>
          </w14:textFill>
        </w:rPr>
        <w:t xml:space="preserve"> Studio Meerkat 2024.3.1</w:t>
      </w:r>
    </w:p>
    <w:p w14:paraId="5BB20E4C">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SDK版本</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：Android</w:t>
      </w:r>
      <w:r>
        <w:rPr>
          <w:rFonts w:ascii="Times New Roman" w:hAnsi="Times New Roman" w:eastAsia="宋体"/>
          <w:i w:val="0"/>
          <w:iCs w:val="0"/>
          <w:color w:val="000000" w:themeColor="text1"/>
          <w14:textFill>
            <w14:solidFill>
              <w14:schemeClr w14:val="tx1"/>
            </w14:solidFill>
          </w14:textFill>
        </w:rPr>
        <w:t xml:space="preserve"> API </w:t>
      </w:r>
      <w:r>
        <w:rPr>
          <w:rFonts w:hint="eastAsia" w:ascii="Times New Roman" w:hAnsi="Times New Roman" w:eastAsia="宋体"/>
          <w:i w:val="0"/>
          <w:iCs w:val="0"/>
          <w:color w:val="000000" w:themeColor="text1"/>
          <w14:textFill>
            <w14:solidFill>
              <w14:schemeClr w14:val="tx1"/>
            </w14:solidFill>
          </w14:textFill>
        </w:rPr>
        <w:t>34-36（compileSdk=36,</w:t>
      </w:r>
      <w:r>
        <w:rPr>
          <w:rFonts w:ascii="Times New Roman" w:hAnsi="Times New Roman" w:eastAsia="宋体"/>
          <w:i w:val="0"/>
          <w:iCs w:val="0"/>
          <w:color w:val="000000" w:themeColor="text1"/>
          <w14:textFill>
            <w14:solidFill>
              <w14:schemeClr w14:val="tx1"/>
            </w14:solidFill>
          </w14:textFill>
        </w:rPr>
        <w:t xml:space="preserve"> minSdk=34, </w:t>
      </w:r>
      <w:r>
        <w:rPr>
          <w:rFonts w:hint="eastAsia" w:ascii="Times New Roman" w:hAnsi="Times New Roman" w:eastAsia="宋体"/>
          <w:i w:val="0"/>
          <w:iCs w:val="0"/>
          <w:color w:val="000000" w:themeColor="text1"/>
          <w14:textFill>
            <w14:solidFill>
              <w14:schemeClr w14:val="tx1"/>
            </w14:solidFill>
          </w14:textFill>
        </w:rPr>
        <w:t>targetSdk=36）</w:t>
      </w:r>
    </w:p>
    <w:p w14:paraId="16A899FD">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Gradle版本</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：AGP</w:t>
      </w:r>
      <w:r>
        <w:rPr>
          <w:rFonts w:ascii="Times New Roman" w:hAnsi="Times New Roman" w:eastAsia="宋体"/>
          <w:i w:val="0"/>
          <w:iCs w:val="0"/>
          <w:color w:val="000000" w:themeColor="text1"/>
          <w14:textFill>
            <w14:solidFill>
              <w14:schemeClr w14:val="tx1"/>
            </w14:solidFill>
          </w14:textFill>
        </w:rPr>
        <w:t xml:space="preserve"> 9.0.1 + Gradle Wrapper</w:t>
      </w:r>
    </w:p>
    <w:p w14:paraId="269C1B2D">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AI辅助工具</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：TRAE（代码搜索、架构分析、文档生成），效率提升约40%</w:t>
      </w:r>
    </w:p>
    <w:bookmarkEnd w:id="147"/>
    <w:bookmarkEnd w:id="153"/>
    <w:p w14:paraId="685ACCF6">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54" w:name="_Toc15559"/>
      <w:bookmarkStart w:id="155" w:name="必须提交的技术图表"/>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3.2技术图表</w:t>
      </w:r>
      <w:bookmarkEnd w:id="154"/>
    </w:p>
    <w:p w14:paraId="69410C87">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56" w:name="_Toc30402"/>
      <w:bookmarkStart w:id="157" w:name="Xa3803a60546bab249ee4f38577f8f5da1a80631"/>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3.2.1 系统核心类图</w:t>
      </w:r>
      <w:bookmarkEnd w:id="156"/>
    </w:p>
    <w:p w14:paraId="24887C38">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个人负责模块核心类图</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涵盖6个核心类——NotificationService（统一通知入口）、AINotificationEngine（4步智能决策引擎）、FCMSender（FCM</w:t>
      </w:r>
      <w:r>
        <w:rPr>
          <w:rFonts w:ascii="Times New Roman" w:hAnsi="Times New Roman" w:eastAsia="宋体"/>
          <w:i w:val="0"/>
          <w:iCs w:val="0"/>
          <w:color w:val="000000" w:themeColor="text1"/>
          <w14:textFill>
            <w14:solidFill>
              <w14:schemeClr w14:val="tx1"/>
            </w14:solidFill>
          </w14:textFill>
        </w:rPr>
        <w:t xml:space="preserve"> V1 </w:t>
      </w:r>
      <w:r>
        <w:rPr>
          <w:rFonts w:hint="eastAsia" w:ascii="Times New Roman" w:hAnsi="Times New Roman" w:eastAsia="宋体"/>
          <w:i w:val="0"/>
          <w:iCs w:val="0"/>
          <w:color w:val="000000" w:themeColor="text1"/>
          <w14:textFill>
            <w14:solidFill>
              <w14:schemeClr w14:val="tx1"/>
            </w14:solidFill>
          </w14:textFill>
        </w:rPr>
        <w:t>API发送器）、SCCFirebaseMessagingService（FCM消息接收处理）、NotificationManager（Android通知管理）、NotificationPreferences（用户偏好管理）。</w:t>
      </w:r>
    </w:p>
    <w:p w14:paraId="067D84A4">
      <w:pPr>
        <w:pStyle w:val="3"/>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drawing>
          <wp:inline distT="0" distB="0" distL="114300" distR="114300">
            <wp:extent cx="5334000" cy="3871595"/>
            <wp:effectExtent l="0" t="0" r="0" b="0"/>
            <wp:docPr id="10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title="fig:"/>
                    <pic:cNvPicPr>
                      <a:picLocks noChangeAspect="1" noChangeArrowheads="1"/>
                    </pic:cNvPicPr>
                  </pic:nvPicPr>
                  <pic:blipFill>
                    <a:blip r:embed="rId18"/>
                    <a:stretch>
                      <a:fillRect/>
                    </a:stretch>
                  </pic:blipFill>
                  <pic:spPr>
                    <a:xfrm>
                      <a:off x="0" y="0"/>
                      <a:ext cx="5334000" cy="3872141"/>
                    </a:xfrm>
                    <a:prstGeom prst="rect">
                      <a:avLst/>
                    </a:prstGeom>
                    <a:noFill/>
                    <a:ln w="9525">
                      <a:noFill/>
                    </a:ln>
                  </pic:spPr>
                </pic:pic>
              </a:graphicData>
            </a:graphic>
          </wp:inline>
        </w:drawing>
      </w:r>
    </w:p>
    <w:p w14:paraId="19E71037">
      <w:pPr>
        <w:pStyle w:val="12"/>
        <w:jc w:val="center"/>
        <w:rPr>
          <w:rFonts w:hint="eastAsia" w:ascii="Times New Roman" w:hAnsi="Times New Roman" w:eastAsiaTheme="minorEastAsia"/>
          <w:i w:val="0"/>
          <w:iCs/>
          <w:color w:val="000000" w:themeColor="text1"/>
          <w:lang w:eastAsia="zh-CN"/>
          <w14:textFill>
            <w14:solidFill>
              <w14:schemeClr w14:val="tx1"/>
            </w14:solidFill>
          </w14:textFill>
        </w:rPr>
      </w:pPr>
      <w:r>
        <w:rPr>
          <w:i w:val="0"/>
          <w:iCs/>
        </w:rPr>
        <w:t xml:space="preserve">图 </w:t>
      </w:r>
      <w:r>
        <w:rPr>
          <w:rFonts w:hint="eastAsia"/>
          <w:i w:val="0"/>
          <w:iCs/>
          <w:lang w:eastAsia="zh-CN"/>
        </w:rPr>
        <w:t xml:space="preserve">3-1 </w:t>
      </w:r>
      <w:r>
        <w:rPr>
          <w:rFonts w:hint="eastAsia"/>
          <w:i w:val="0"/>
          <w:iCs/>
          <w:lang w:val="en-US" w:eastAsia="zh-CN"/>
        </w:rPr>
        <w:t>消息推送+</w:t>
      </w:r>
      <w:r>
        <w:rPr>
          <w:rFonts w:hint="eastAsia"/>
          <w:i w:val="0"/>
          <w:iCs/>
          <w:lang w:eastAsia="zh-CN"/>
        </w:rPr>
        <w:t>A</w:t>
      </w:r>
      <w:r>
        <w:rPr>
          <w:rFonts w:hint="eastAsia"/>
          <w:i w:val="0"/>
          <w:iCs/>
          <w:lang w:val="en-US" w:eastAsia="zh-CN"/>
        </w:rPr>
        <w:t>I智能通知核心</w:t>
      </w:r>
      <w:r>
        <w:rPr>
          <w:rFonts w:hint="eastAsia"/>
          <w:i w:val="0"/>
          <w:iCs/>
          <w:lang w:eastAsia="zh-CN"/>
        </w:rPr>
        <w:t>类图</w:t>
      </w:r>
    </w:p>
    <w:p w14:paraId="0DD9762A">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类之间关系</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NotificationService</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关联</w:t>
      </w:r>
      <w:r>
        <w:rPr>
          <w:rFonts w:ascii="Times New Roman" w:hAnsi="Times New Roman" w:eastAsia="宋体"/>
          <w:i w:val="0"/>
          <w:iCs w:val="0"/>
          <w:color w:val="000000" w:themeColor="text1"/>
          <w14:textFill>
            <w14:solidFill>
              <w14:schemeClr w14:val="tx1"/>
            </w14:solidFill>
          </w14:textFill>
        </w:rPr>
        <w:t xml:space="preserve"> AINotificationEngine、FCMSender、NotificationDao。AINotificationEngine </w:t>
      </w:r>
      <w:r>
        <w:rPr>
          <w:rFonts w:hint="eastAsia" w:ascii="Times New Roman" w:hAnsi="Times New Roman" w:eastAsia="宋体"/>
          <w:i w:val="0"/>
          <w:iCs w:val="0"/>
          <w:color w:val="000000" w:themeColor="text1"/>
          <w14:textFill>
            <w14:solidFill>
              <w14:schemeClr w14:val="tx1"/>
            </w14:solidFill>
          </w14:textFill>
        </w:rPr>
        <w:t>输入</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NotificationEvent（密封类），输出</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NotificationDecision（数据类）。FCMSender</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与</w:t>
      </w:r>
      <w:r>
        <w:rPr>
          <w:rFonts w:ascii="Times New Roman" w:hAnsi="Times New Roman" w:eastAsia="宋体"/>
          <w:i w:val="0"/>
          <w:iCs w:val="0"/>
          <w:color w:val="000000" w:themeColor="text1"/>
          <w14:textFill>
            <w14:solidFill>
              <w14:schemeClr w14:val="tx1"/>
            </w14:solidFill>
          </w14:textFill>
        </w:rPr>
        <w:t xml:space="preserve"> SCCFirebaseMessagingService </w:t>
      </w:r>
      <w:r>
        <w:rPr>
          <w:rFonts w:hint="eastAsia" w:ascii="Times New Roman" w:hAnsi="Times New Roman" w:eastAsia="宋体"/>
          <w:i w:val="0"/>
          <w:iCs w:val="0"/>
          <w:color w:val="000000" w:themeColor="text1"/>
          <w14:textFill>
            <w14:solidFill>
              <w14:schemeClr w14:val="tx1"/>
            </w14:solidFill>
          </w14:textFill>
        </w:rPr>
        <w:t>通过</w:t>
      </w:r>
      <w:r>
        <w:rPr>
          <w:rFonts w:ascii="Times New Roman" w:hAnsi="Times New Roman" w:eastAsia="宋体"/>
          <w:i w:val="0"/>
          <w:iCs w:val="0"/>
          <w:color w:val="000000" w:themeColor="text1"/>
          <w14:textFill>
            <w14:solidFill>
              <w14:schemeClr w14:val="tx1"/>
            </w14:solidFill>
          </w14:textFill>
        </w:rPr>
        <w:t xml:space="preserve"> FCM </w:t>
      </w:r>
      <w:r>
        <w:rPr>
          <w:rFonts w:hint="eastAsia" w:ascii="Times New Roman" w:hAnsi="Times New Roman" w:eastAsia="宋体"/>
          <w:i w:val="0"/>
          <w:iCs w:val="0"/>
          <w:color w:val="000000" w:themeColor="text1"/>
          <w14:textFill>
            <w14:solidFill>
              <w14:schemeClr w14:val="tx1"/>
            </w14:solidFill>
          </w14:textFill>
        </w:rPr>
        <w:t>云通道间接通信。设计模式：Singleton（@Singleton</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Hilt）、Sealed</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Class（11种事件类型安全分支）、Strategy（事件类型→优先级策略）。</w:t>
      </w:r>
    </w:p>
    <w:bookmarkEnd w:id="157"/>
    <w:p w14:paraId="0AF448E6">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58" w:name="_Toc20938"/>
      <w:bookmarkStart w:id="159" w:name="Xf73febd7f1cd4d8d9a61b44d247dc497f598685"/>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3.2.2 核心功能顺序图</w:t>
      </w:r>
      <w:bookmarkEnd w:id="158"/>
    </w:p>
    <w:p w14:paraId="29A726DF">
      <w:pPr>
        <w:pStyle w:val="29"/>
        <w:keepNext w:val="0"/>
        <w:keepLines w:val="0"/>
        <w:pageBreakBefore w:val="0"/>
        <w:widowControl/>
        <w:kinsoku/>
        <w:wordWrap/>
        <w:overflowPunct/>
        <w:topLinePunct w:val="0"/>
        <w:autoSpaceDE/>
        <w:autoSpaceDN/>
        <w:bidi w:val="0"/>
        <w:adjustRightInd/>
        <w:snapToGrid/>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顺序图1：FCM跨设备消息推送</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实体同步</w:t>
      </w:r>
    </w:p>
    <w:p w14:paraId="2C787C52">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default" w:eastAsia="宋体"/>
          <w:lang w:val="en-US" w:eastAsia="zh-CN"/>
        </w:rPr>
        <w:t>管理员发布重要公告 → NotificationService 调用 AI 引擎决策 → FCMSender 通过 Topic "owners" 发送 data-only 消息 → 业主设备接收 → 自动同步公告实体到 Room → 显示系统通知。</w:t>
      </w:r>
    </w:p>
    <w:p w14:paraId="68D69109">
      <w:pPr>
        <w:pStyle w:val="3"/>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drawing>
          <wp:inline distT="0" distB="0" distL="114300" distR="114300">
            <wp:extent cx="5334000" cy="2059305"/>
            <wp:effectExtent l="0" t="0" r="0" b="0"/>
            <wp:docPr id="10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title="fig:"/>
                    <pic:cNvPicPr>
                      <a:picLocks noChangeAspect="1" noChangeArrowheads="1"/>
                    </pic:cNvPicPr>
                  </pic:nvPicPr>
                  <pic:blipFill>
                    <a:blip r:embed="rId19"/>
                    <a:stretch>
                      <a:fillRect/>
                    </a:stretch>
                  </pic:blipFill>
                  <pic:spPr>
                    <a:xfrm>
                      <a:off x="0" y="0"/>
                      <a:ext cx="5334000" cy="2059563"/>
                    </a:xfrm>
                    <a:prstGeom prst="rect">
                      <a:avLst/>
                    </a:prstGeom>
                    <a:noFill/>
                    <a:ln w="9525">
                      <a:noFill/>
                    </a:ln>
                  </pic:spPr>
                </pic:pic>
              </a:graphicData>
            </a:graphic>
          </wp:inline>
        </w:drawing>
      </w:r>
    </w:p>
    <w:p w14:paraId="08EDECD0">
      <w:pPr>
        <w:pStyle w:val="3"/>
        <w:jc w:val="center"/>
        <w:rPr>
          <w:rFonts w:ascii="Times New Roman" w:hAnsi="Times New Roman" w:eastAsia="宋体"/>
          <w:i w:val="0"/>
          <w:iCs w:val="0"/>
          <w:color w:val="000000" w:themeColor="text1"/>
          <w14:textFill>
            <w14:solidFill>
              <w14:schemeClr w14:val="tx1"/>
            </w14:solidFill>
          </w14:textFill>
        </w:rPr>
      </w:pPr>
      <w:r>
        <w:rPr>
          <w:i w:val="0"/>
          <w:iCs/>
        </w:rPr>
        <w:t xml:space="preserve">图 </w:t>
      </w:r>
      <w:r>
        <w:rPr>
          <w:rFonts w:hint="eastAsia"/>
          <w:i w:val="0"/>
          <w:iCs/>
          <w:lang w:eastAsia="zh-CN"/>
        </w:rPr>
        <w:t>3-</w:t>
      </w:r>
      <w:r>
        <w:rPr>
          <w:rFonts w:hint="eastAsia"/>
          <w:i w:val="0"/>
          <w:iCs/>
          <w:lang w:val="en-US" w:eastAsia="zh-CN"/>
        </w:rPr>
        <w:t>2</w:t>
      </w:r>
      <w:r>
        <w:rPr>
          <w:rFonts w:hint="eastAsia"/>
          <w:i w:val="0"/>
          <w:iCs/>
          <w:lang w:eastAsia="zh-CN"/>
        </w:rPr>
        <w:t xml:space="preserve"> </w:t>
      </w:r>
      <w:r>
        <w:rPr>
          <w:rFonts w:hint="eastAsia"/>
          <w:i w:val="0"/>
          <w:iCs/>
          <w:lang w:val="en-US" w:eastAsia="zh-CN"/>
        </w:rPr>
        <w:t>消息推送时序</w:t>
      </w:r>
      <w:r>
        <w:rPr>
          <w:rFonts w:hint="eastAsia"/>
          <w:i w:val="0"/>
          <w:iCs/>
          <w:lang w:eastAsia="zh-CN"/>
        </w:rPr>
        <w:t>图</w:t>
      </w:r>
    </w:p>
    <w:p w14:paraId="4358ED1B">
      <w:pPr>
        <w:pStyle w:val="3"/>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顺序图2：AI语音搜索（语音输入→导航执行）</w:t>
      </w:r>
    </w:p>
    <w:p w14:paraId="28384610">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用户语音输入</w:t>
      </w:r>
      <w:r>
        <w:rPr>
          <w:rFonts w:ascii="Times New Roman" w:hAnsi="Times New Roman" w:eastAsia="宋体"/>
          <w:i w:val="0"/>
          <w:iCs w:val="0"/>
          <w:color w:val="000000" w:themeColor="text1"/>
          <w14:textFill>
            <w14:solidFill>
              <w14:schemeClr w14:val="tx1"/>
            </w14:solidFill>
          </w14:textFill>
        </w:rPr>
        <w:t xml:space="preserve"> → SpeechRecognizer </w:t>
      </w:r>
      <w:r>
        <w:rPr>
          <w:rFonts w:hint="eastAsia" w:ascii="Times New Roman" w:hAnsi="Times New Roman" w:eastAsia="宋体"/>
          <w:i w:val="0"/>
          <w:iCs w:val="0"/>
          <w:color w:val="000000" w:themeColor="text1"/>
          <w14:textFill>
            <w14:solidFill>
              <w14:schemeClr w14:val="tx1"/>
            </w14:solidFill>
          </w14:textFill>
        </w:rPr>
        <w:t>转文字</w:t>
      </w:r>
      <w:r>
        <w:rPr>
          <w:rFonts w:ascii="Times New Roman" w:hAnsi="Times New Roman" w:eastAsia="宋体"/>
          <w:i w:val="0"/>
          <w:iCs w:val="0"/>
          <w:color w:val="000000" w:themeColor="text1"/>
          <w14:textFill>
            <w14:solidFill>
              <w14:schemeClr w14:val="tx1"/>
            </w14:solidFill>
          </w14:textFill>
        </w:rPr>
        <w:t xml:space="preserve"> → SearchViewModel </w:t>
      </w:r>
      <w:r>
        <w:rPr>
          <w:rFonts w:hint="eastAsia" w:ascii="Times New Roman" w:hAnsi="Times New Roman" w:eastAsia="宋体"/>
          <w:i w:val="0"/>
          <w:iCs w:val="0"/>
          <w:color w:val="000000" w:themeColor="text1"/>
          <w14:textFill>
            <w14:solidFill>
              <w14:schemeClr w14:val="tx1"/>
            </w14:solidFill>
          </w14:textFill>
        </w:rPr>
        <w:t>调用</w:t>
      </w:r>
      <w:r>
        <w:rPr>
          <w:rFonts w:ascii="Times New Roman" w:hAnsi="Times New Roman" w:eastAsia="宋体"/>
          <w:i w:val="0"/>
          <w:iCs w:val="0"/>
          <w:color w:val="000000" w:themeColor="text1"/>
          <w14:textFill>
            <w14:solidFill>
              <w14:schemeClr w14:val="tx1"/>
            </w14:solidFill>
          </w14:textFill>
        </w:rPr>
        <w:t xml:space="preserve"> AIVoiceSearchAssistant → Deepseek AI </w:t>
      </w:r>
      <w:r>
        <w:rPr>
          <w:rFonts w:hint="eastAsia" w:ascii="Times New Roman" w:hAnsi="Times New Roman" w:eastAsia="宋体"/>
          <w:i w:val="0"/>
          <w:iCs w:val="0"/>
          <w:color w:val="000000" w:themeColor="text1"/>
          <w14:textFill>
            <w14:solidFill>
              <w14:schemeClr w14:val="tx1"/>
            </w14:solidFill>
          </w14:textFill>
        </w:rPr>
        <w:t>分析意图</w:t>
      </w:r>
      <w:r>
        <w:rPr>
          <w:rFonts w:ascii="Times New Roman" w:hAnsi="Times New Roman" w:eastAsia="宋体"/>
          <w:i w:val="0"/>
          <w:iCs w:val="0"/>
          <w:color w:val="000000" w:themeColor="text1"/>
          <w14:textFill>
            <w14:solidFill>
              <w14:schemeClr w14:val="tx1"/>
            </w14:solidFill>
          </w14:textFill>
        </w:rPr>
        <w:t xml:space="preserve"> → VoiceCommandExecutor </w:t>
      </w:r>
      <w:r>
        <w:rPr>
          <w:rFonts w:hint="eastAsia" w:ascii="Times New Roman" w:hAnsi="Times New Roman" w:eastAsia="宋体"/>
          <w:i w:val="0"/>
          <w:iCs w:val="0"/>
          <w:color w:val="000000" w:themeColor="text1"/>
          <w14:textFill>
            <w14:solidFill>
              <w14:schemeClr w14:val="tx1"/>
            </w14:solidFill>
          </w14:textFill>
        </w:rPr>
        <w:t>执行导航</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自动跳转目标页面。支持</w:t>
      </w:r>
      <w:r>
        <w:rPr>
          <w:rFonts w:ascii="Times New Roman" w:hAnsi="Times New Roman" w:eastAsia="宋体"/>
          <w:i w:val="0"/>
          <w:iCs w:val="0"/>
          <w:color w:val="000000" w:themeColor="text1"/>
          <w14:textFill>
            <w14:solidFill>
              <w14:schemeClr w14:val="tx1"/>
            </w14:solidFill>
          </w14:textFill>
        </w:rPr>
        <w:t xml:space="preserve"> AI </w:t>
      </w:r>
      <w:r>
        <w:rPr>
          <w:rFonts w:hint="eastAsia" w:ascii="Times New Roman" w:hAnsi="Times New Roman" w:eastAsia="宋体"/>
          <w:i w:val="0"/>
          <w:iCs w:val="0"/>
          <w:color w:val="000000" w:themeColor="text1"/>
          <w14:textFill>
            <w14:solidFill>
              <w14:schemeClr w14:val="tx1"/>
            </w14:solidFill>
          </w14:textFill>
        </w:rPr>
        <w:t>优先</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本地回退双保险架构。</w:t>
      </w:r>
    </w:p>
    <w:p w14:paraId="427FFE86">
      <w:pPr>
        <w:pStyle w:val="3"/>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drawing>
          <wp:inline distT="0" distB="0" distL="114300" distR="114300">
            <wp:extent cx="5334000" cy="2981325"/>
            <wp:effectExtent l="0" t="0" r="0" b="0"/>
            <wp:docPr id="11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title="fig:"/>
                    <pic:cNvPicPr>
                      <a:picLocks noChangeAspect="1" noChangeArrowheads="1"/>
                    </pic:cNvPicPr>
                  </pic:nvPicPr>
                  <pic:blipFill>
                    <a:blip r:embed="rId20"/>
                    <a:stretch>
                      <a:fillRect/>
                    </a:stretch>
                  </pic:blipFill>
                  <pic:spPr>
                    <a:xfrm>
                      <a:off x="0" y="0"/>
                      <a:ext cx="5334000" cy="2981516"/>
                    </a:xfrm>
                    <a:prstGeom prst="rect">
                      <a:avLst/>
                    </a:prstGeom>
                    <a:noFill/>
                    <a:ln w="9525">
                      <a:noFill/>
                    </a:ln>
                  </pic:spPr>
                </pic:pic>
              </a:graphicData>
            </a:graphic>
          </wp:inline>
        </w:drawing>
      </w:r>
    </w:p>
    <w:p w14:paraId="341A1C68">
      <w:pPr>
        <w:pStyle w:val="3"/>
        <w:jc w:val="center"/>
        <w:rPr>
          <w:rFonts w:ascii="Times New Roman" w:hAnsi="Times New Roman" w:eastAsia="宋体"/>
          <w:i w:val="0"/>
          <w:iCs w:val="0"/>
          <w:color w:val="000000" w:themeColor="text1"/>
          <w14:textFill>
            <w14:solidFill>
              <w14:schemeClr w14:val="tx1"/>
            </w14:solidFill>
          </w14:textFill>
        </w:rPr>
      </w:pPr>
      <w:r>
        <w:rPr>
          <w:i w:val="0"/>
          <w:iCs/>
        </w:rPr>
        <w:t xml:space="preserve">图 </w:t>
      </w:r>
      <w:r>
        <w:rPr>
          <w:rFonts w:hint="eastAsia"/>
          <w:i w:val="0"/>
          <w:iCs/>
          <w:lang w:eastAsia="zh-CN"/>
        </w:rPr>
        <w:t>3-</w:t>
      </w:r>
      <w:r>
        <w:rPr>
          <w:rFonts w:hint="eastAsia"/>
          <w:i w:val="0"/>
          <w:iCs/>
          <w:lang w:val="en-US" w:eastAsia="zh-CN"/>
        </w:rPr>
        <w:t>3</w:t>
      </w:r>
      <w:r>
        <w:rPr>
          <w:rFonts w:hint="eastAsia"/>
          <w:i w:val="0"/>
          <w:iCs/>
          <w:lang w:eastAsia="zh-CN"/>
        </w:rPr>
        <w:t xml:space="preserve"> </w:t>
      </w:r>
      <w:r>
        <w:rPr>
          <w:rFonts w:hint="eastAsia"/>
          <w:i w:val="0"/>
          <w:iCs/>
          <w:lang w:val="en-US" w:eastAsia="zh-CN"/>
        </w:rPr>
        <w:t>AI语言搜索时序</w:t>
      </w:r>
      <w:r>
        <w:rPr>
          <w:rFonts w:hint="eastAsia"/>
          <w:i w:val="0"/>
          <w:iCs/>
          <w:lang w:eastAsia="zh-CN"/>
        </w:rPr>
        <w:t>图</w:t>
      </w:r>
    </w:p>
    <w:bookmarkEnd w:id="159"/>
    <w:p w14:paraId="6641D5B2">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60" w:name="_Toc22203"/>
      <w:bookmarkStart w:id="161" w:name="X1449e86889fa17553cebcbc17e55bf45e9f68f0"/>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3.2.3 系统架构图</w:t>
      </w:r>
      <w:bookmarkEnd w:id="160"/>
    </w:p>
    <w:p w14:paraId="5995FC22">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个人负责模块架构图</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采用</w:t>
      </w:r>
      <w:r>
        <w:rPr>
          <w:rFonts w:ascii="Times New Roman" w:hAnsi="Times New Roman" w:eastAsia="宋体"/>
          <w:i w:val="0"/>
          <w:iCs w:val="0"/>
          <w:color w:val="000000" w:themeColor="text1"/>
          <w14:textFill>
            <w14:solidFill>
              <w14:schemeClr w14:val="tx1"/>
            </w14:solidFill>
          </w14:textFill>
        </w:rPr>
        <w:t xml:space="preserve"> MVVM + Clean </w:t>
      </w:r>
      <w:r>
        <w:rPr>
          <w:rFonts w:hint="eastAsia" w:ascii="Times New Roman" w:hAnsi="Times New Roman" w:eastAsia="宋体"/>
          <w:i w:val="0"/>
          <w:iCs w:val="0"/>
          <w:color w:val="000000" w:themeColor="text1"/>
          <w14:textFill>
            <w14:solidFill>
              <w14:schemeClr w14:val="tx1"/>
            </w14:solidFill>
          </w14:textFill>
        </w:rPr>
        <w:t>Architecture，分为表现层（Compose</w:t>
      </w:r>
      <w:r>
        <w:rPr>
          <w:rFonts w:ascii="Times New Roman" w:hAnsi="Times New Roman" w:eastAsia="宋体"/>
          <w:i w:val="0"/>
          <w:iCs w:val="0"/>
          <w:color w:val="000000" w:themeColor="text1"/>
          <w14:textFill>
            <w14:solidFill>
              <w14:schemeClr w14:val="tx1"/>
            </w14:solidFill>
          </w14:textFill>
        </w:rPr>
        <w:t xml:space="preserve"> UI + ViewModel + </w:t>
      </w:r>
      <w:r>
        <w:rPr>
          <w:rFonts w:hint="eastAsia" w:ascii="Times New Roman" w:hAnsi="Times New Roman" w:eastAsia="宋体"/>
          <w:i w:val="0"/>
          <w:iCs w:val="0"/>
          <w:color w:val="000000" w:themeColor="text1"/>
          <w14:textFill>
            <w14:solidFill>
              <w14:schemeClr w14:val="tx1"/>
            </w14:solidFill>
          </w14:textFill>
        </w:rPr>
        <w:t>StateFlow）、业务服务层（NotificationService</w:t>
      </w:r>
      <w:r>
        <w:rPr>
          <w:rFonts w:ascii="Times New Roman" w:hAnsi="Times New Roman" w:eastAsia="宋体"/>
          <w:i w:val="0"/>
          <w:iCs w:val="0"/>
          <w:color w:val="000000" w:themeColor="text1"/>
          <w14:textFill>
            <w14:solidFill>
              <w14:schemeClr w14:val="tx1"/>
            </w14:solidFill>
          </w14:textFill>
        </w:rPr>
        <w:t xml:space="preserve"> + AIVoiceSearchAssistant + VoiceCommandExecutor + </w:t>
      </w:r>
      <w:r>
        <w:rPr>
          <w:rFonts w:hint="eastAsia" w:ascii="Times New Roman" w:hAnsi="Times New Roman" w:eastAsia="宋体"/>
          <w:i w:val="0"/>
          <w:iCs w:val="0"/>
          <w:color w:val="000000" w:themeColor="text1"/>
          <w14:textFill>
            <w14:solidFill>
              <w14:schemeClr w14:val="tx1"/>
            </w14:solidFill>
          </w14:textFill>
        </w:rPr>
        <w:t>ShortcutUtils）、AI决策层（AINotificationEngine</w:t>
      </w:r>
      <w:r>
        <w:rPr>
          <w:rFonts w:ascii="Times New Roman" w:hAnsi="Times New Roman" w:eastAsia="宋体"/>
          <w:i w:val="0"/>
          <w:iCs w:val="0"/>
          <w:color w:val="000000" w:themeColor="text1"/>
          <w14:textFill>
            <w14:solidFill>
              <w14:schemeClr w14:val="tx1"/>
            </w14:solidFill>
          </w14:textFill>
        </w:rPr>
        <w:t xml:space="preserve"> + AINotificationRanker + </w:t>
      </w:r>
      <w:r>
        <w:rPr>
          <w:rFonts w:hint="eastAsia" w:ascii="Times New Roman" w:hAnsi="Times New Roman" w:eastAsia="宋体"/>
          <w:i w:val="0"/>
          <w:iCs w:val="0"/>
          <w:color w:val="000000" w:themeColor="text1"/>
          <w14:textFill>
            <w14:solidFill>
              <w14:schemeClr w14:val="tx1"/>
            </w14:solidFill>
          </w14:textFill>
        </w:rPr>
        <w:t>DeepseekClient）、推送通道层（FCMSender</w:t>
      </w:r>
      <w:r>
        <w:rPr>
          <w:rFonts w:ascii="Times New Roman" w:hAnsi="Times New Roman" w:eastAsia="宋体"/>
          <w:i w:val="0"/>
          <w:iCs w:val="0"/>
          <w:color w:val="000000" w:themeColor="text1"/>
          <w14:textFill>
            <w14:solidFill>
              <w14:schemeClr w14:val="tx1"/>
            </w14:solidFill>
          </w14:textFill>
        </w:rPr>
        <w:t xml:space="preserve"> + SCCFirebaseMessagingService + </w:t>
      </w:r>
      <w:r>
        <w:rPr>
          <w:rFonts w:hint="eastAsia" w:ascii="Times New Roman" w:hAnsi="Times New Roman" w:eastAsia="宋体"/>
          <w:i w:val="0"/>
          <w:iCs w:val="0"/>
          <w:color w:val="000000" w:themeColor="text1"/>
          <w14:textFill>
            <w14:solidFill>
              <w14:schemeClr w14:val="tx1"/>
            </w14:solidFill>
          </w14:textFill>
        </w:rPr>
        <w:t>WorkManager）、数据层（Room</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SharedPreferences）。</w:t>
      </w:r>
    </w:p>
    <w:p w14:paraId="37E6903A">
      <w:pPr>
        <w:pStyle w:val="3"/>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drawing>
          <wp:inline distT="0" distB="0" distL="114300" distR="114300">
            <wp:extent cx="5334000" cy="2755265"/>
            <wp:effectExtent l="0" t="0" r="0" b="0"/>
            <wp:docPr id="1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title="fig:"/>
                    <pic:cNvPicPr>
                      <a:picLocks noChangeAspect="1" noChangeArrowheads="1"/>
                    </pic:cNvPicPr>
                  </pic:nvPicPr>
                  <pic:blipFill>
                    <a:blip r:embed="rId21"/>
                    <a:stretch>
                      <a:fillRect/>
                    </a:stretch>
                  </pic:blipFill>
                  <pic:spPr>
                    <a:xfrm>
                      <a:off x="0" y="0"/>
                      <a:ext cx="5334000" cy="2755385"/>
                    </a:xfrm>
                    <a:prstGeom prst="rect">
                      <a:avLst/>
                    </a:prstGeom>
                    <a:noFill/>
                    <a:ln w="9525">
                      <a:noFill/>
                    </a:ln>
                  </pic:spPr>
                </pic:pic>
              </a:graphicData>
            </a:graphic>
          </wp:inline>
        </w:drawing>
      </w:r>
    </w:p>
    <w:p w14:paraId="2CE0A096">
      <w:pPr>
        <w:pStyle w:val="3"/>
        <w:keepNext w:val="0"/>
        <w:keepLines w:val="0"/>
        <w:pageBreakBefore w:val="0"/>
        <w:widowControl/>
        <w:kinsoku/>
        <w:wordWrap/>
        <w:overflowPunct/>
        <w:topLinePunct w:val="0"/>
        <w:autoSpaceDE/>
        <w:autoSpaceDN/>
        <w:bidi w:val="0"/>
        <w:adjustRightInd/>
        <w:snapToGrid/>
        <w:ind w:firstLine="480" w:firstLineChars="200"/>
        <w:jc w:val="center"/>
        <w:textAlignment w:val="auto"/>
        <w:rPr>
          <w:rFonts w:hint="eastAsia" w:ascii="Times New Roman" w:hAnsi="Times New Roman" w:eastAsia="宋体"/>
          <w:i w:val="0"/>
          <w:iCs w:val="0"/>
          <w:color w:val="000000" w:themeColor="text1"/>
          <w14:textFill>
            <w14:solidFill>
              <w14:schemeClr w14:val="tx1"/>
            </w14:solidFill>
          </w14:textFill>
        </w:rPr>
      </w:pPr>
      <w:r>
        <w:rPr>
          <w:i w:val="0"/>
          <w:iCs/>
        </w:rPr>
        <w:t xml:space="preserve">图 </w:t>
      </w:r>
      <w:r>
        <w:rPr>
          <w:rFonts w:hint="eastAsia"/>
          <w:i w:val="0"/>
          <w:iCs/>
          <w:lang w:eastAsia="zh-CN"/>
        </w:rPr>
        <w:t>3-</w:t>
      </w:r>
      <w:r>
        <w:rPr>
          <w:rFonts w:hint="eastAsia"/>
          <w:i w:val="0"/>
          <w:iCs/>
          <w:lang w:val="en-US" w:eastAsia="zh-CN"/>
        </w:rPr>
        <w:t>4个人负责架构</w:t>
      </w:r>
      <w:r>
        <w:rPr>
          <w:rFonts w:hint="eastAsia"/>
          <w:i w:val="0"/>
          <w:iCs/>
          <w:lang w:eastAsia="zh-CN"/>
        </w:rPr>
        <w:t>图</w:t>
      </w:r>
    </w:p>
    <w:p w14:paraId="2AAF7D4C">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数据流</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单向数据流（UDF）——</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UI事件</w:t>
      </w:r>
      <w:r>
        <w:rPr>
          <w:rFonts w:ascii="Times New Roman" w:hAnsi="Times New Roman" w:eastAsia="宋体"/>
          <w:i w:val="0"/>
          <w:iCs w:val="0"/>
          <w:color w:val="000000" w:themeColor="text1"/>
          <w14:textFill>
            <w14:solidFill>
              <w14:schemeClr w14:val="tx1"/>
            </w14:solidFill>
          </w14:textFill>
        </w:rPr>
        <w:t xml:space="preserve"> → ViewModel → </w:t>
      </w:r>
      <w:r>
        <w:rPr>
          <w:rFonts w:hint="eastAsia" w:ascii="Times New Roman" w:hAnsi="Times New Roman" w:eastAsia="宋体"/>
          <w:i w:val="0"/>
          <w:iCs w:val="0"/>
          <w:color w:val="000000" w:themeColor="text1"/>
          <w14:textFill>
            <w14:solidFill>
              <w14:schemeClr w14:val="tx1"/>
            </w14:solidFill>
          </w14:textFill>
        </w:rPr>
        <w:t>业务服务层</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AI/推送/数据层</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State更新</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UI渲染。业务事件通过</w:t>
      </w:r>
      <w:r>
        <w:rPr>
          <w:rFonts w:ascii="Times New Roman" w:hAnsi="Times New Roman" w:eastAsia="宋体"/>
          <w:i w:val="0"/>
          <w:iCs w:val="0"/>
          <w:color w:val="000000" w:themeColor="text1"/>
          <w14:textFill>
            <w14:solidFill>
              <w14:schemeClr w14:val="tx1"/>
            </w14:solidFill>
          </w14:textFill>
        </w:rPr>
        <w:t xml:space="preserve"> NotificationService </w:t>
      </w:r>
      <w:r>
        <w:rPr>
          <w:rFonts w:hint="eastAsia" w:ascii="Times New Roman" w:hAnsi="Times New Roman" w:eastAsia="宋体"/>
          <w:i w:val="0"/>
          <w:iCs w:val="0"/>
          <w:color w:val="000000" w:themeColor="text1"/>
          <w14:textFill>
            <w14:solidFill>
              <w14:schemeClr w14:val="tx1"/>
            </w14:solidFill>
          </w14:textFill>
        </w:rPr>
        <w:t>统一入口进入系统，经</w:t>
      </w:r>
      <w:r>
        <w:rPr>
          <w:rFonts w:ascii="Times New Roman" w:hAnsi="Times New Roman" w:eastAsia="宋体"/>
          <w:i w:val="0"/>
          <w:iCs w:val="0"/>
          <w:color w:val="000000" w:themeColor="text1"/>
          <w14:textFill>
            <w14:solidFill>
              <w14:schemeClr w14:val="tx1"/>
            </w14:solidFill>
          </w14:textFill>
        </w:rPr>
        <w:t xml:space="preserve"> AINotificationEngine </w:t>
      </w:r>
      <w:r>
        <w:rPr>
          <w:rFonts w:hint="eastAsia" w:ascii="Times New Roman" w:hAnsi="Times New Roman" w:eastAsia="宋体"/>
          <w:i w:val="0"/>
          <w:iCs w:val="0"/>
          <w:color w:val="000000" w:themeColor="text1"/>
          <w14:textFill>
            <w14:solidFill>
              <w14:schemeClr w14:val="tx1"/>
            </w14:solidFill>
          </w14:textFill>
        </w:rPr>
        <w:t>决策后分流至</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FCMSender（跨设备推送）或</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NotificationScheduler（本地调度）。</w:t>
      </w:r>
    </w:p>
    <w:bookmarkEnd w:id="155"/>
    <w:bookmarkEnd w:id="161"/>
    <w:p w14:paraId="6A18874E">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62" w:name="_Toc13050"/>
      <w:bookmarkStart w:id="163" w:name="开发阶段工作内容"/>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3.3开发阶段工作内容</w:t>
      </w:r>
      <w:bookmarkEnd w:id="162"/>
    </w:p>
    <w:p w14:paraId="4FB02434">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64" w:name="_Toc5492"/>
      <w:bookmarkStart w:id="165" w:name="Xa45ab782a44145c587066d056cf36e00155c6f0"/>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3.3.1 项目启动阶段</w:t>
      </w:r>
      <w:bookmarkEnd w:id="164"/>
    </w:p>
    <w:p w14:paraId="3DBCF8C3">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核心工作</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技术栈选型与项目脚手架搭建（Compose</w:t>
      </w:r>
      <w:r>
        <w:rPr>
          <w:rFonts w:ascii="Times New Roman" w:hAnsi="Times New Roman" w:eastAsia="宋体"/>
          <w:i w:val="0"/>
          <w:iCs w:val="0"/>
          <w:color w:val="000000" w:themeColor="text1"/>
          <w14:textFill>
            <w14:solidFill>
              <w14:schemeClr w14:val="tx1"/>
            </w14:solidFill>
          </w14:textFill>
        </w:rPr>
        <w:t xml:space="preserve"> BOM、Room、Hilt、OkHttp、Firebase </w:t>
      </w:r>
      <w:r>
        <w:rPr>
          <w:rFonts w:hint="eastAsia" w:ascii="Times New Roman" w:hAnsi="Times New Roman" w:eastAsia="宋体"/>
          <w:i w:val="0"/>
          <w:iCs w:val="0"/>
          <w:color w:val="000000" w:themeColor="text1"/>
          <w14:textFill>
            <w14:solidFill>
              <w14:schemeClr w14:val="tx1"/>
            </w14:solidFill>
          </w14:textFill>
        </w:rPr>
        <w:t>BOM、Coil依赖配置）、数据库</w:t>
      </w:r>
      <w:r>
        <w:rPr>
          <w:rFonts w:ascii="Times New Roman" w:hAnsi="Times New Roman" w:eastAsia="宋体"/>
          <w:i w:val="0"/>
          <w:iCs w:val="0"/>
          <w:color w:val="000000" w:themeColor="text1"/>
          <w14:textFill>
            <w14:solidFill>
              <w14:schemeClr w14:val="tx1"/>
            </w14:solidFill>
          </w14:textFill>
        </w:rPr>
        <w:t xml:space="preserve"> Schema </w:t>
      </w:r>
      <w:r>
        <w:rPr>
          <w:rFonts w:hint="eastAsia" w:ascii="Times New Roman" w:hAnsi="Times New Roman" w:eastAsia="宋体"/>
          <w:i w:val="0"/>
          <w:iCs w:val="0"/>
          <w:color w:val="000000" w:themeColor="text1"/>
          <w14:textFill>
            <w14:solidFill>
              <w14:schemeClr w14:val="tx1"/>
            </w14:solidFill>
          </w14:textFill>
        </w:rPr>
        <w:t>设计（6张核心表）、Hilt</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依赖注入框架搭建（DatabaseModule、DispatcherModule、RepositoryModule、SyncModule）、Firebase</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项目配置（Google</w:t>
      </w:r>
      <w:r>
        <w:rPr>
          <w:rFonts w:ascii="Times New Roman" w:hAnsi="Times New Roman" w:eastAsia="宋体"/>
          <w:i w:val="0"/>
          <w:iCs w:val="0"/>
          <w:color w:val="000000" w:themeColor="text1"/>
          <w14:textFill>
            <w14:solidFill>
              <w14:schemeClr w14:val="tx1"/>
            </w14:solidFill>
          </w14:textFill>
        </w:rPr>
        <w:t xml:space="preserve"> Service Account OAuth </w:t>
      </w:r>
      <w:r>
        <w:rPr>
          <w:rFonts w:hint="eastAsia" w:ascii="Times New Roman" w:hAnsi="Times New Roman" w:eastAsia="宋体"/>
          <w:i w:val="0"/>
          <w:iCs w:val="0"/>
          <w:color w:val="000000" w:themeColor="text1"/>
          <w14:textFill>
            <w14:solidFill>
              <w14:schemeClr w14:val="tx1"/>
            </w14:solidFill>
          </w14:textFill>
        </w:rPr>
        <w:t>2.0）、FCMSender</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和</w:t>
      </w:r>
      <w:r>
        <w:rPr>
          <w:rFonts w:ascii="Times New Roman" w:hAnsi="Times New Roman" w:eastAsia="宋体"/>
          <w:i w:val="0"/>
          <w:iCs w:val="0"/>
          <w:color w:val="000000" w:themeColor="text1"/>
          <w14:textFill>
            <w14:solidFill>
              <w14:schemeClr w14:val="tx1"/>
            </w14:solidFill>
          </w14:textFill>
        </w:rPr>
        <w:t xml:space="preserve"> FCMTokenManager </w:t>
      </w:r>
      <w:r>
        <w:rPr>
          <w:rFonts w:hint="eastAsia" w:ascii="Times New Roman" w:hAnsi="Times New Roman" w:eastAsia="宋体"/>
          <w:i w:val="0"/>
          <w:iCs w:val="0"/>
          <w:color w:val="000000" w:themeColor="text1"/>
          <w14:textFill>
            <w14:solidFill>
              <w14:schemeClr w14:val="tx1"/>
            </w14:solidFill>
          </w14:textFill>
        </w:rPr>
        <w:t>编码（sendToDevice</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sendToTopic）、DeepseekClient</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封装（OkHttp</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Gson，temperature=0.1）</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lang w:val="en-US" w:eastAsia="zh-CN"/>
          <w14:textFill>
            <w14:solidFill>
              <w14:schemeClr w14:val="tx1"/>
            </w14:solidFill>
          </w14:textFill>
        </w:rPr>
        <w:t>工时分配见表3-2所示</w:t>
      </w:r>
      <w:r>
        <w:rPr>
          <w:rFonts w:hint="eastAsia" w:ascii="Times New Roman" w:hAnsi="Times New Roman" w:eastAsia="宋体"/>
          <w:i w:val="0"/>
          <w:iCs w:val="0"/>
          <w:color w:val="000000" w:themeColor="text1"/>
          <w14:textFill>
            <w14:solidFill>
              <w14:schemeClr w14:val="tx1"/>
            </w14:solidFill>
          </w14:textFill>
        </w:rPr>
        <w:t>。</w:t>
      </w:r>
    </w:p>
    <w:p w14:paraId="591DA663">
      <w:pPr>
        <w:pStyle w:val="3"/>
        <w:jc w:val="center"/>
        <w:rPr>
          <w:rFonts w:hint="default" w:eastAsia="宋体"/>
          <w:lang w:val="en-US" w:eastAsia="zh-CN"/>
        </w:rPr>
      </w:pPr>
      <w:r>
        <w:rPr>
          <w:rFonts w:hint="eastAsia" w:ascii="宋体" w:hAnsi="宋体" w:eastAsia="宋体" w:cs="宋体"/>
          <w:sz w:val="24"/>
          <w:szCs w:val="24"/>
          <w:lang w:val="en-US" w:eastAsia="zh-CN"/>
        </w:rPr>
        <w:t>表3-2 项目启动阶段工时分配</w:t>
      </w:r>
    </w:p>
    <w:tbl>
      <w:tblPr>
        <w:tblStyle w:val="4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3"/>
        <w:gridCol w:w="873"/>
      </w:tblGrid>
      <w:tr w14:paraId="78C9C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643" w:type="dxa"/>
          </w:tcPr>
          <w:p w14:paraId="33685838">
            <w:pPr>
              <w:pStyle w:val="30"/>
              <w:keepNext w:val="0"/>
              <w:keepLines w:val="0"/>
              <w:pageBreakBefore w:val="0"/>
              <w:widowControl/>
              <w:kinsoku/>
              <w:wordWrap/>
              <w:overflowPunct/>
              <w:topLinePunct w:val="0"/>
              <w:autoSpaceDE/>
              <w:autoSpaceDN/>
              <w:bidi w:val="0"/>
              <w:adjustRightInd/>
              <w:snapToGrid/>
              <w:spacing w:line="240" w:lineRule="exact"/>
              <w:jc w:val="center"/>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工作类型</w:t>
            </w:r>
          </w:p>
        </w:tc>
        <w:tc>
          <w:tcPr>
            <w:tcW w:w="873" w:type="dxa"/>
          </w:tcPr>
          <w:p w14:paraId="15C06A95">
            <w:pPr>
              <w:pStyle w:val="30"/>
              <w:keepNext w:val="0"/>
              <w:keepLines w:val="0"/>
              <w:pageBreakBefore w:val="0"/>
              <w:widowControl/>
              <w:kinsoku/>
              <w:wordWrap/>
              <w:overflowPunct/>
              <w:topLinePunct w:val="0"/>
              <w:autoSpaceDE/>
              <w:autoSpaceDN/>
              <w:bidi w:val="0"/>
              <w:adjustRightInd/>
              <w:snapToGrid/>
              <w:spacing w:line="240" w:lineRule="exact"/>
              <w:jc w:val="center"/>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工时</w:t>
            </w:r>
          </w:p>
        </w:tc>
      </w:tr>
      <w:tr w14:paraId="4861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3" w:type="dxa"/>
          </w:tcPr>
          <w:p w14:paraId="5D5EAA64">
            <w:pPr>
              <w:pStyle w:val="30"/>
              <w:keepNext w:val="0"/>
              <w:keepLines w:val="0"/>
              <w:pageBreakBefore w:val="0"/>
              <w:widowControl/>
              <w:kinsoku/>
              <w:wordWrap/>
              <w:overflowPunct/>
              <w:topLinePunct w:val="0"/>
              <w:autoSpaceDE/>
              <w:autoSpaceDN/>
              <w:bidi w:val="0"/>
              <w:adjustRightInd/>
              <w:snapToGrid/>
              <w:spacing w:line="240" w:lineRule="exact"/>
              <w:jc w:val="center"/>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需求分析</w:t>
            </w:r>
          </w:p>
        </w:tc>
        <w:tc>
          <w:tcPr>
            <w:tcW w:w="873" w:type="dxa"/>
          </w:tcPr>
          <w:p w14:paraId="15262850">
            <w:pPr>
              <w:pStyle w:val="30"/>
              <w:keepNext w:val="0"/>
              <w:keepLines w:val="0"/>
              <w:pageBreakBefore w:val="0"/>
              <w:widowControl/>
              <w:kinsoku/>
              <w:wordWrap/>
              <w:overflowPunct/>
              <w:topLinePunct w:val="0"/>
              <w:autoSpaceDE/>
              <w:autoSpaceDN/>
              <w:bidi w:val="0"/>
              <w:adjustRightInd/>
              <w:snapToGrid/>
              <w:spacing w:line="240" w:lineRule="exact"/>
              <w:jc w:val="center"/>
              <w:textAlignment w:val="auto"/>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8h</w:t>
            </w:r>
          </w:p>
        </w:tc>
      </w:tr>
      <w:tr w14:paraId="26F3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3" w:type="dxa"/>
          </w:tcPr>
          <w:p w14:paraId="6DFADCCD">
            <w:pPr>
              <w:pStyle w:val="30"/>
              <w:keepNext w:val="0"/>
              <w:keepLines w:val="0"/>
              <w:pageBreakBefore w:val="0"/>
              <w:widowControl/>
              <w:kinsoku/>
              <w:wordWrap/>
              <w:overflowPunct/>
              <w:topLinePunct w:val="0"/>
              <w:autoSpaceDE/>
              <w:autoSpaceDN/>
              <w:bidi w:val="0"/>
              <w:adjustRightInd/>
              <w:snapToGrid/>
              <w:spacing w:line="240" w:lineRule="exact"/>
              <w:jc w:val="center"/>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技术调研</w:t>
            </w:r>
          </w:p>
        </w:tc>
        <w:tc>
          <w:tcPr>
            <w:tcW w:w="873" w:type="dxa"/>
          </w:tcPr>
          <w:p w14:paraId="150B556E">
            <w:pPr>
              <w:pStyle w:val="30"/>
              <w:keepNext w:val="0"/>
              <w:keepLines w:val="0"/>
              <w:pageBreakBefore w:val="0"/>
              <w:widowControl/>
              <w:kinsoku/>
              <w:wordWrap/>
              <w:overflowPunct/>
              <w:topLinePunct w:val="0"/>
              <w:autoSpaceDE/>
              <w:autoSpaceDN/>
              <w:bidi w:val="0"/>
              <w:adjustRightInd/>
              <w:snapToGrid/>
              <w:spacing w:line="240" w:lineRule="exact"/>
              <w:jc w:val="center"/>
              <w:textAlignment w:val="auto"/>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4h</w:t>
            </w:r>
          </w:p>
        </w:tc>
      </w:tr>
      <w:tr w14:paraId="6A353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3" w:type="dxa"/>
          </w:tcPr>
          <w:p w14:paraId="69FB4B31">
            <w:pPr>
              <w:pStyle w:val="30"/>
              <w:keepNext w:val="0"/>
              <w:keepLines w:val="0"/>
              <w:pageBreakBefore w:val="0"/>
              <w:widowControl/>
              <w:kinsoku/>
              <w:wordWrap/>
              <w:overflowPunct/>
              <w:topLinePunct w:val="0"/>
              <w:autoSpaceDE/>
              <w:autoSpaceDN/>
              <w:bidi w:val="0"/>
              <w:adjustRightInd/>
              <w:snapToGrid/>
              <w:spacing w:line="240" w:lineRule="exact"/>
              <w:jc w:val="center"/>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方案设计</w:t>
            </w:r>
          </w:p>
        </w:tc>
        <w:tc>
          <w:tcPr>
            <w:tcW w:w="873" w:type="dxa"/>
          </w:tcPr>
          <w:p w14:paraId="1AB19760">
            <w:pPr>
              <w:pStyle w:val="30"/>
              <w:keepNext w:val="0"/>
              <w:keepLines w:val="0"/>
              <w:pageBreakBefore w:val="0"/>
              <w:widowControl/>
              <w:kinsoku/>
              <w:wordWrap/>
              <w:overflowPunct/>
              <w:topLinePunct w:val="0"/>
              <w:autoSpaceDE/>
              <w:autoSpaceDN/>
              <w:bidi w:val="0"/>
              <w:adjustRightInd/>
              <w:snapToGrid/>
              <w:spacing w:line="240" w:lineRule="exact"/>
              <w:jc w:val="center"/>
              <w:textAlignment w:val="auto"/>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8h</w:t>
            </w:r>
          </w:p>
        </w:tc>
      </w:tr>
      <w:tr w14:paraId="05323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3" w:type="dxa"/>
          </w:tcPr>
          <w:p w14:paraId="569CB06E">
            <w:pPr>
              <w:pStyle w:val="30"/>
              <w:keepNext w:val="0"/>
              <w:keepLines w:val="0"/>
              <w:pageBreakBefore w:val="0"/>
              <w:widowControl/>
              <w:kinsoku/>
              <w:wordWrap/>
              <w:overflowPunct/>
              <w:topLinePunct w:val="0"/>
              <w:autoSpaceDE/>
              <w:autoSpaceDN/>
              <w:bidi w:val="0"/>
              <w:adjustRightInd/>
              <w:snapToGrid/>
              <w:spacing w:line="240" w:lineRule="exact"/>
              <w:jc w:val="center"/>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环境搭建与编码</w:t>
            </w:r>
          </w:p>
        </w:tc>
        <w:tc>
          <w:tcPr>
            <w:tcW w:w="873" w:type="dxa"/>
          </w:tcPr>
          <w:p w14:paraId="6B7C784A">
            <w:pPr>
              <w:pStyle w:val="30"/>
              <w:keepNext w:val="0"/>
              <w:keepLines w:val="0"/>
              <w:pageBreakBefore w:val="0"/>
              <w:widowControl/>
              <w:kinsoku/>
              <w:wordWrap/>
              <w:overflowPunct/>
              <w:topLinePunct w:val="0"/>
              <w:autoSpaceDE/>
              <w:autoSpaceDN/>
              <w:bidi w:val="0"/>
              <w:adjustRightInd/>
              <w:snapToGrid/>
              <w:spacing w:line="240" w:lineRule="exact"/>
              <w:jc w:val="center"/>
              <w:textAlignment w:val="auto"/>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5h</w:t>
            </w:r>
          </w:p>
        </w:tc>
      </w:tr>
      <w:tr w14:paraId="441B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43" w:type="dxa"/>
          </w:tcPr>
          <w:p w14:paraId="4D02B76C">
            <w:pPr>
              <w:pStyle w:val="30"/>
              <w:keepNext w:val="0"/>
              <w:keepLines w:val="0"/>
              <w:pageBreakBefore w:val="0"/>
              <w:widowControl/>
              <w:kinsoku/>
              <w:wordWrap/>
              <w:overflowPunct/>
              <w:topLinePunct w:val="0"/>
              <w:autoSpaceDE/>
              <w:autoSpaceDN/>
              <w:bidi w:val="0"/>
              <w:adjustRightInd/>
              <w:snapToGrid/>
              <w:spacing w:line="240" w:lineRule="exact"/>
              <w:jc w:val="center"/>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合计</w:t>
            </w:r>
          </w:p>
        </w:tc>
        <w:tc>
          <w:tcPr>
            <w:tcW w:w="873" w:type="dxa"/>
          </w:tcPr>
          <w:p w14:paraId="68CEBB65">
            <w:pPr>
              <w:pStyle w:val="30"/>
              <w:keepNext w:val="0"/>
              <w:keepLines w:val="0"/>
              <w:pageBreakBefore w:val="0"/>
              <w:widowControl/>
              <w:kinsoku/>
              <w:wordWrap/>
              <w:overflowPunct/>
              <w:topLinePunct w:val="0"/>
              <w:autoSpaceDE/>
              <w:autoSpaceDN/>
              <w:bidi w:val="0"/>
              <w:adjustRightInd/>
              <w:snapToGrid/>
              <w:spacing w:line="240" w:lineRule="exact"/>
              <w:jc w:val="center"/>
              <w:textAlignment w:val="auto"/>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25h</w:t>
            </w:r>
          </w:p>
        </w:tc>
      </w:tr>
      <w:bookmarkEnd w:id="165"/>
    </w:tbl>
    <w:p w14:paraId="35E39194">
      <w:pPr>
        <w:pStyle w:val="5"/>
        <w:keepNext/>
        <w:keepLines/>
        <w:pageBreakBefore w:val="0"/>
        <w:widowControl/>
        <w:kinsoku/>
        <w:wordWrap/>
        <w:overflowPunct/>
        <w:topLinePunct w:val="0"/>
        <w:autoSpaceDE/>
        <w:autoSpaceDN/>
        <w:bidi w:val="0"/>
        <w:adjustRightInd/>
        <w:snapToGrid/>
        <w:spacing w:before="160"/>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66" w:name="_Toc7956"/>
      <w:bookmarkStart w:id="167" w:name="X1fa139750d9c8adb53ebb3a1eee2b70799c4e3e"/>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3.3.2 核心开发阶段</w:t>
      </w:r>
      <w:bookmarkEnd w:id="166"/>
    </w:p>
    <w:p w14:paraId="5EEE4342">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核心工作</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AINotificationEngine</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完整实现（4步决策流水线</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11种事件类型）、NotificationService</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统一通知入口（11个</w:t>
      </w:r>
      <w:r>
        <w:rPr>
          <w:rFonts w:ascii="Times New Roman" w:hAnsi="Times New Roman" w:eastAsia="宋体"/>
          <w:i w:val="0"/>
          <w:iCs w:val="0"/>
          <w:color w:val="000000" w:themeColor="text1"/>
          <w14:textFill>
            <w14:solidFill>
              <w14:schemeClr w14:val="tx1"/>
            </w14:solidFill>
          </w14:textFill>
        </w:rPr>
        <w:t xml:space="preserve"> notify*() </w:t>
      </w:r>
      <w:r>
        <w:rPr>
          <w:rFonts w:hint="eastAsia" w:ascii="Times New Roman" w:hAnsi="Times New Roman" w:eastAsia="宋体"/>
          <w:i w:val="0"/>
          <w:iCs w:val="0"/>
          <w:color w:val="000000" w:themeColor="text1"/>
          <w14:textFill>
            <w14:solidFill>
              <w14:schemeClr w14:val="tx1"/>
            </w14:solidFill>
          </w14:textFill>
        </w:rPr>
        <w:t>方法）、NotificationManager（5个通知渠道）、DeepseekClient</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完善（错误处理、Result</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封装）、AIVoiceSearchAssistant</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实现（analyzeVoiceInput</w:t>
      </w:r>
      <w:r>
        <w:rPr>
          <w:rFonts w:ascii="Times New Roman" w:hAnsi="Times New Roman" w:eastAsia="宋体"/>
          <w:i w:val="0"/>
          <w:iCs w:val="0"/>
          <w:color w:val="000000" w:themeColor="text1"/>
          <w14:textFill>
            <w14:solidFill>
              <w14:schemeClr w14:val="tx1"/>
            </w14:solidFill>
          </w14:textFill>
        </w:rPr>
        <w:t xml:space="preserve"> + fallbackAnalyze + </w:t>
      </w:r>
      <w:r>
        <w:rPr>
          <w:rFonts w:hint="eastAsia" w:ascii="Times New Roman" w:hAnsi="Times New Roman" w:eastAsia="宋体"/>
          <w:i w:val="0"/>
          <w:iCs w:val="0"/>
          <w:color w:val="000000" w:themeColor="text1"/>
          <w14:textFill>
            <w14:solidFill>
              <w14:schemeClr w14:val="tx1"/>
            </w14:solidFill>
          </w14:textFill>
        </w:rPr>
        <w:t>9类离线问答库）、VoiceCommandExecutor（6种导航回调）、SearchScreen</w:t>
      </w:r>
      <w:r>
        <w:rPr>
          <w:rFonts w:ascii="Times New Roman" w:hAnsi="Times New Roman" w:eastAsia="宋体"/>
          <w:i w:val="0"/>
          <w:iCs w:val="0"/>
          <w:color w:val="000000" w:themeColor="text1"/>
          <w14:textFill>
            <w14:solidFill>
              <w14:schemeClr w14:val="tx1"/>
            </w14:solidFill>
          </w14:textFill>
        </w:rPr>
        <w:t xml:space="preserve"> + SearchViewModel </w:t>
      </w:r>
      <w:r>
        <w:rPr>
          <w:rFonts w:hint="eastAsia" w:ascii="Times New Roman" w:hAnsi="Times New Roman" w:eastAsia="宋体"/>
          <w:i w:val="0"/>
          <w:iCs w:val="0"/>
          <w:color w:val="000000" w:themeColor="text1"/>
          <w14:textFill>
            <w14:solidFill>
              <w14:schemeClr w14:val="tx1"/>
            </w14:solidFill>
          </w14:textFill>
        </w:rPr>
        <w:t>集成（SpeechRecognizer</w:t>
      </w:r>
      <w:r>
        <w:rPr>
          <w:rFonts w:ascii="Times New Roman" w:hAnsi="Times New Roman" w:eastAsia="宋体"/>
          <w:i w:val="0"/>
          <w:iCs w:val="0"/>
          <w:color w:val="000000" w:themeColor="text1"/>
          <w14:textFill>
            <w14:solidFill>
              <w14:schemeClr w14:val="tx1"/>
            </w14:solidFill>
          </w14:textFill>
        </w:rPr>
        <w:t xml:space="preserve"> + VoiceState </w:t>
      </w:r>
      <w:r>
        <w:rPr>
          <w:rFonts w:hint="eastAsia" w:ascii="Times New Roman" w:hAnsi="Times New Roman" w:eastAsia="宋体"/>
          <w:i w:val="0"/>
          <w:iCs w:val="0"/>
          <w:color w:val="000000" w:themeColor="text1"/>
          <w14:textFill>
            <w14:solidFill>
              <w14:schemeClr w14:val="tx1"/>
            </w14:solidFill>
          </w14:textFill>
        </w:rPr>
        <w:t>状态机</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4种UI状态动画）</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lang w:val="en-US" w:eastAsia="zh-CN"/>
          <w14:textFill>
            <w14:solidFill>
              <w14:schemeClr w14:val="tx1"/>
            </w14:solidFill>
          </w14:textFill>
        </w:rPr>
        <w:t>工时分配见表3-3所示</w:t>
      </w:r>
      <w:r>
        <w:rPr>
          <w:rFonts w:hint="eastAsia" w:ascii="Times New Roman" w:hAnsi="Times New Roman" w:eastAsia="宋体"/>
          <w:i w:val="0"/>
          <w:iCs w:val="0"/>
          <w:color w:val="000000" w:themeColor="text1"/>
          <w14:textFill>
            <w14:solidFill>
              <w14:schemeClr w14:val="tx1"/>
            </w14:solidFill>
          </w14:textFill>
        </w:rPr>
        <w:t>。</w:t>
      </w:r>
    </w:p>
    <w:p w14:paraId="0E273A10">
      <w:pPr>
        <w:pStyle w:val="3"/>
        <w:jc w:val="center"/>
      </w:pPr>
      <w:r>
        <w:rPr>
          <w:rFonts w:hint="eastAsia" w:ascii="宋体" w:hAnsi="宋体" w:eastAsia="宋体" w:cs="宋体"/>
          <w:sz w:val="24"/>
          <w:szCs w:val="24"/>
          <w:lang w:val="en-US" w:eastAsia="zh-CN"/>
        </w:rPr>
        <w:t>表3-3 核心开发阶段工时分配</w:t>
      </w:r>
    </w:p>
    <w:tbl>
      <w:tblPr>
        <w:tblStyle w:val="4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9"/>
        <w:gridCol w:w="1576"/>
      </w:tblGrid>
      <w:tr w14:paraId="1CB4E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99" w:type="dxa"/>
          </w:tcPr>
          <w:p w14:paraId="6E62DA8E">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工作类型</w:t>
            </w:r>
          </w:p>
        </w:tc>
        <w:tc>
          <w:tcPr>
            <w:tcW w:w="1576" w:type="dxa"/>
          </w:tcPr>
          <w:p w14:paraId="726714BE">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工时</w:t>
            </w:r>
          </w:p>
        </w:tc>
      </w:tr>
      <w:tr w14:paraId="58E69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tcPr>
          <w:p w14:paraId="62006EA6">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模块设计</w:t>
            </w:r>
          </w:p>
        </w:tc>
        <w:tc>
          <w:tcPr>
            <w:tcW w:w="1576" w:type="dxa"/>
          </w:tcPr>
          <w:p w14:paraId="3A01FF5A">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8h</w:t>
            </w:r>
          </w:p>
        </w:tc>
      </w:tr>
      <w:tr w14:paraId="5B03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tcPr>
          <w:p w14:paraId="4DE4AD26">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代码实现</w:t>
            </w:r>
          </w:p>
        </w:tc>
        <w:tc>
          <w:tcPr>
            <w:tcW w:w="1576" w:type="dxa"/>
          </w:tcPr>
          <w:p w14:paraId="3DF0DA33">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25h</w:t>
            </w:r>
          </w:p>
        </w:tc>
      </w:tr>
      <w:tr w14:paraId="0A281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tcPr>
          <w:p w14:paraId="78328D16">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单元测试</w:t>
            </w:r>
          </w:p>
        </w:tc>
        <w:tc>
          <w:tcPr>
            <w:tcW w:w="1576" w:type="dxa"/>
          </w:tcPr>
          <w:p w14:paraId="5E0DBE53">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4h</w:t>
            </w:r>
          </w:p>
        </w:tc>
      </w:tr>
      <w:tr w14:paraId="00971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dxa"/>
          </w:tcPr>
          <w:p w14:paraId="3E5577AD">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合计</w:t>
            </w:r>
          </w:p>
        </w:tc>
        <w:tc>
          <w:tcPr>
            <w:tcW w:w="1576" w:type="dxa"/>
          </w:tcPr>
          <w:p w14:paraId="414F8B2C">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37h</w:t>
            </w:r>
          </w:p>
        </w:tc>
      </w:tr>
      <w:bookmarkEnd w:id="167"/>
    </w:tbl>
    <w:p w14:paraId="1E556533">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68" w:name="_Toc27385"/>
      <w:bookmarkStart w:id="169" w:name="X15883430b6d9aa025edfd995ee43f092a85a25f"/>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3.3.3 系统整合阶段</w:t>
      </w:r>
      <w:bookmarkEnd w:id="168"/>
    </w:p>
    <w:p w14:paraId="707833DF">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核心工作</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ShortcutUtils</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角色感知动态快捷方式开发（3种角色9种快捷方式</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scc://深链接路由）、通知UI层联调（NotificationListScreen</w:t>
      </w:r>
      <w:r>
        <w:rPr>
          <w:rFonts w:ascii="Times New Roman" w:hAnsi="Times New Roman" w:eastAsia="宋体"/>
          <w:i w:val="0"/>
          <w:iCs w:val="0"/>
          <w:color w:val="000000" w:themeColor="text1"/>
          <w14:textFill>
            <w14:solidFill>
              <w14:schemeClr w14:val="tx1"/>
            </w14:solidFill>
          </w14:textFill>
        </w:rPr>
        <w:t xml:space="preserve"> / NotificationSettingsScreen / </w:t>
      </w:r>
      <w:r>
        <w:rPr>
          <w:rFonts w:hint="eastAsia" w:ascii="Times New Roman" w:hAnsi="Times New Roman" w:eastAsia="宋体"/>
          <w:i w:val="0"/>
          <w:iCs w:val="0"/>
          <w:color w:val="000000" w:themeColor="text1"/>
          <w14:textFill>
            <w14:solidFill>
              <w14:schemeClr w14:val="tx1"/>
            </w14:solidFill>
          </w14:textFill>
        </w:rPr>
        <w:t>FCMTokenScreen）、全链路端到端集成测试（NotificationTestScreen</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覆盖11种事件类型）、FCM</w:t>
      </w:r>
      <w:r>
        <w:rPr>
          <w:rFonts w:ascii="Times New Roman" w:hAnsi="Times New Roman" w:eastAsia="宋体"/>
          <w:i w:val="0"/>
          <w:iCs w:val="0"/>
          <w:color w:val="000000" w:themeColor="text1"/>
          <w14:textFill>
            <w14:solidFill>
              <w14:schemeClr w14:val="tx1"/>
            </w14:solidFill>
          </w14:textFill>
        </w:rPr>
        <w:t xml:space="preserve"> Token </w:t>
      </w:r>
      <w:r>
        <w:rPr>
          <w:rFonts w:hint="eastAsia" w:ascii="Times New Roman" w:hAnsi="Times New Roman" w:eastAsia="宋体"/>
          <w:i w:val="0"/>
          <w:iCs w:val="0"/>
          <w:color w:val="000000" w:themeColor="text1"/>
          <w14:textFill>
            <w14:solidFill>
              <w14:schemeClr w14:val="tx1"/>
            </w14:solidFill>
          </w14:textFill>
        </w:rPr>
        <w:t>诊断工具开发</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lang w:val="en-US" w:eastAsia="zh-CN"/>
          <w14:textFill>
            <w14:solidFill>
              <w14:schemeClr w14:val="tx1"/>
            </w14:solidFill>
          </w14:textFill>
        </w:rPr>
        <w:t>工时分配见表3-4所示</w:t>
      </w:r>
      <w:r>
        <w:rPr>
          <w:rFonts w:hint="eastAsia" w:ascii="Times New Roman" w:hAnsi="Times New Roman" w:eastAsia="宋体"/>
          <w:i w:val="0"/>
          <w:iCs w:val="0"/>
          <w:color w:val="000000" w:themeColor="text1"/>
          <w14:textFill>
            <w14:solidFill>
              <w14:schemeClr w14:val="tx1"/>
            </w14:solidFill>
          </w14:textFill>
        </w:rPr>
        <w:t>。</w:t>
      </w:r>
    </w:p>
    <w:p w14:paraId="7EB3FDD4">
      <w:pPr>
        <w:pStyle w:val="3"/>
        <w:jc w:val="center"/>
      </w:pPr>
      <w:r>
        <w:rPr>
          <w:rFonts w:hint="eastAsia" w:ascii="宋体" w:hAnsi="宋体" w:eastAsia="宋体" w:cs="宋体"/>
          <w:sz w:val="24"/>
          <w:szCs w:val="24"/>
          <w:lang w:val="en-US" w:eastAsia="zh-CN"/>
        </w:rPr>
        <w:t>表3-4 系统整合阶段工时分配</w:t>
      </w:r>
    </w:p>
    <w:tbl>
      <w:tblPr>
        <w:tblStyle w:val="4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8"/>
        <w:gridCol w:w="696"/>
      </w:tblGrid>
      <w:tr w14:paraId="68F47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8" w:type="dxa"/>
          </w:tcPr>
          <w:p w14:paraId="6F28B168">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工作类型</w:t>
            </w:r>
          </w:p>
        </w:tc>
        <w:tc>
          <w:tcPr>
            <w:tcW w:w="696" w:type="dxa"/>
          </w:tcPr>
          <w:p w14:paraId="5BEC5C7D">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工时</w:t>
            </w:r>
          </w:p>
        </w:tc>
      </w:tr>
      <w:tr w14:paraId="2ECE4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tcPr>
          <w:p w14:paraId="158B5459">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功能联调</w:t>
            </w:r>
          </w:p>
        </w:tc>
        <w:tc>
          <w:tcPr>
            <w:tcW w:w="696" w:type="dxa"/>
          </w:tcPr>
          <w:p w14:paraId="505F2FD9">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8h</w:t>
            </w:r>
          </w:p>
        </w:tc>
      </w:tr>
      <w:tr w14:paraId="29C27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tcPr>
          <w:p w14:paraId="4C19310D">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接口对接</w:t>
            </w:r>
          </w:p>
        </w:tc>
        <w:tc>
          <w:tcPr>
            <w:tcW w:w="696" w:type="dxa"/>
          </w:tcPr>
          <w:p w14:paraId="68D119E2">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6h</w:t>
            </w:r>
          </w:p>
        </w:tc>
      </w:tr>
      <w:tr w14:paraId="5AF4C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tcPr>
          <w:p w14:paraId="6103027C">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性能优化</w:t>
            </w:r>
          </w:p>
        </w:tc>
        <w:tc>
          <w:tcPr>
            <w:tcW w:w="696" w:type="dxa"/>
          </w:tcPr>
          <w:p w14:paraId="322F37BC">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4h</w:t>
            </w:r>
          </w:p>
        </w:tc>
      </w:tr>
      <w:tr w14:paraId="12AA0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tcPr>
          <w:p w14:paraId="0FE4D8B8">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问题修复</w:t>
            </w:r>
          </w:p>
        </w:tc>
        <w:tc>
          <w:tcPr>
            <w:tcW w:w="696" w:type="dxa"/>
          </w:tcPr>
          <w:p w14:paraId="4D474759">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4h</w:t>
            </w:r>
          </w:p>
        </w:tc>
      </w:tr>
      <w:tr w14:paraId="051B7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8" w:type="dxa"/>
          </w:tcPr>
          <w:p w14:paraId="0E8E4032">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合计</w:t>
            </w:r>
          </w:p>
        </w:tc>
        <w:tc>
          <w:tcPr>
            <w:tcW w:w="696" w:type="dxa"/>
          </w:tcPr>
          <w:p w14:paraId="7C794DBE">
            <w:pPr>
              <w:pStyle w:val="30"/>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22h</w:t>
            </w:r>
          </w:p>
        </w:tc>
      </w:tr>
      <w:bookmarkEnd w:id="169"/>
    </w:tbl>
    <w:p w14:paraId="464EF503">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70" w:name="_Toc6441"/>
      <w:bookmarkStart w:id="171" w:name="Xec2d766c0ea28bfe48bc85bfb3c2c007761daa7"/>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3.3.4 测试交付阶段</w:t>
      </w:r>
      <w:bookmarkEnd w:id="170"/>
    </w:p>
    <w:p w14:paraId="5BD0881B">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核心工作</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FCM</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推送功能测试（发送/接收/多设备同步）、AI</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通知引擎决策逻辑验证（免打扰时段/CRITICAL降级场景）、AI</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语音搜索功能验证（正常流程</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API失败回退）、答辩材料准备（PPT、演示视频、答辩脚本、4份考核报告）</w:t>
      </w:r>
      <w:r>
        <w:rPr>
          <w:rFonts w:hint="eastAsia" w:ascii="Times New Roman" w:hAnsi="Times New Roman" w:eastAsia="宋体"/>
          <w:i w:val="0"/>
          <w:iCs w:val="0"/>
          <w:color w:val="000000" w:themeColor="text1"/>
          <w:lang w:val="en-US" w:eastAsia="zh-CN"/>
          <w14:textFill>
            <w14:solidFill>
              <w14:schemeClr w14:val="tx1"/>
            </w14:solidFill>
          </w14:textFill>
        </w:rPr>
        <w:t>工时分配见表3-5所示</w:t>
      </w:r>
      <w:r>
        <w:rPr>
          <w:rFonts w:hint="eastAsia" w:ascii="Times New Roman" w:hAnsi="Times New Roman" w:eastAsia="宋体"/>
          <w:i w:val="0"/>
          <w:iCs w:val="0"/>
          <w:color w:val="000000" w:themeColor="text1"/>
          <w14:textFill>
            <w14:solidFill>
              <w14:schemeClr w14:val="tx1"/>
            </w14:solidFill>
          </w14:textFill>
        </w:rPr>
        <w:t>。</w:t>
      </w:r>
    </w:p>
    <w:p w14:paraId="5F9F8F33">
      <w:pPr>
        <w:pStyle w:val="3"/>
        <w:jc w:val="center"/>
      </w:pPr>
      <w:r>
        <w:rPr>
          <w:rFonts w:hint="eastAsia" w:ascii="宋体" w:hAnsi="宋体" w:eastAsia="宋体" w:cs="宋体"/>
          <w:sz w:val="24"/>
          <w:szCs w:val="24"/>
          <w:lang w:val="en-US" w:eastAsia="zh-CN"/>
        </w:rPr>
        <w:t>表3-5 测试交付阶段工时分配</w:t>
      </w:r>
    </w:p>
    <w:tbl>
      <w:tblPr>
        <w:tblStyle w:val="4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4"/>
        <w:gridCol w:w="1367"/>
      </w:tblGrid>
      <w:tr w14:paraId="1D7B6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84" w:type="dxa"/>
          </w:tcPr>
          <w:p w14:paraId="473DA561">
            <w:pPr>
              <w:pStyle w:val="30"/>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工作类型</w:t>
            </w:r>
          </w:p>
        </w:tc>
        <w:tc>
          <w:tcPr>
            <w:tcW w:w="1367" w:type="dxa"/>
          </w:tcPr>
          <w:p w14:paraId="21A236A4">
            <w:pPr>
              <w:pStyle w:val="30"/>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工时</w:t>
            </w:r>
          </w:p>
        </w:tc>
      </w:tr>
      <w:tr w14:paraId="72DB2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11A99F62">
            <w:pPr>
              <w:pStyle w:val="30"/>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集成测试</w:t>
            </w:r>
          </w:p>
        </w:tc>
        <w:tc>
          <w:tcPr>
            <w:tcW w:w="1367" w:type="dxa"/>
          </w:tcPr>
          <w:p w14:paraId="2CD5FAD6">
            <w:pPr>
              <w:pStyle w:val="30"/>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6h</w:t>
            </w:r>
          </w:p>
        </w:tc>
      </w:tr>
      <w:tr w14:paraId="6B500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5708B8EF">
            <w:pPr>
              <w:pStyle w:val="30"/>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问题修复</w:t>
            </w:r>
          </w:p>
        </w:tc>
        <w:tc>
          <w:tcPr>
            <w:tcW w:w="1367" w:type="dxa"/>
          </w:tcPr>
          <w:p w14:paraId="268B1B5F">
            <w:pPr>
              <w:pStyle w:val="30"/>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3h</w:t>
            </w:r>
          </w:p>
        </w:tc>
      </w:tr>
      <w:tr w14:paraId="4C5A4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2CC5B4A8">
            <w:pPr>
              <w:pStyle w:val="30"/>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文档完善</w:t>
            </w:r>
          </w:p>
        </w:tc>
        <w:tc>
          <w:tcPr>
            <w:tcW w:w="1367" w:type="dxa"/>
          </w:tcPr>
          <w:p w14:paraId="057D6F5F">
            <w:pPr>
              <w:pStyle w:val="30"/>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4h</w:t>
            </w:r>
          </w:p>
        </w:tc>
      </w:tr>
      <w:tr w14:paraId="7C6A9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25A863DD">
            <w:pPr>
              <w:pStyle w:val="30"/>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答辩准备</w:t>
            </w:r>
          </w:p>
        </w:tc>
        <w:tc>
          <w:tcPr>
            <w:tcW w:w="1367" w:type="dxa"/>
          </w:tcPr>
          <w:p w14:paraId="7FE4D96F">
            <w:pPr>
              <w:pStyle w:val="30"/>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3h</w:t>
            </w:r>
          </w:p>
        </w:tc>
      </w:tr>
      <w:tr w14:paraId="63928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31CDB70F">
            <w:pPr>
              <w:pStyle w:val="30"/>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合计</w:t>
            </w:r>
          </w:p>
        </w:tc>
        <w:tc>
          <w:tcPr>
            <w:tcW w:w="1367" w:type="dxa"/>
          </w:tcPr>
          <w:p w14:paraId="7388E2F4">
            <w:pPr>
              <w:pStyle w:val="30"/>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16h</w:t>
            </w:r>
          </w:p>
        </w:tc>
      </w:tr>
      <w:bookmarkEnd w:id="163"/>
      <w:bookmarkEnd w:id="171"/>
    </w:tbl>
    <w:p w14:paraId="4B47D98E">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72" w:name="_Toc13417"/>
      <w:bookmarkStart w:id="173" w:name="个人创新与亮点"/>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3.4个人创新与亮点</w:t>
      </w:r>
      <w:bookmarkEnd w:id="172"/>
    </w:p>
    <w:p w14:paraId="7ECB75EF">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74" w:name="_Toc7915"/>
      <w:bookmarkStart w:id="175" w:name="Xd83b5ed9eda4f1443f41a11f023393eb5303876"/>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3.4.1 FCM去中心化实体同步</w:t>
      </w:r>
      <w:bookmarkEnd w:id="174"/>
    </w:p>
    <w:p w14:paraId="1057C382">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利用</w:t>
      </w:r>
      <w:r>
        <w:rPr>
          <w:rFonts w:ascii="Times New Roman" w:hAnsi="Times New Roman" w:eastAsia="宋体"/>
          <w:i w:val="0"/>
          <w:iCs w:val="0"/>
          <w:color w:val="000000" w:themeColor="text1"/>
          <w14:textFill>
            <w14:solidFill>
              <w14:schemeClr w14:val="tx1"/>
            </w14:solidFill>
          </w14:textFill>
        </w:rPr>
        <w:t xml:space="preserve"> FCM data-only </w:t>
      </w:r>
      <w:r>
        <w:rPr>
          <w:rFonts w:hint="eastAsia" w:ascii="Times New Roman" w:hAnsi="Times New Roman" w:eastAsia="宋体"/>
          <w:i w:val="0"/>
          <w:iCs w:val="0"/>
          <w:color w:val="000000" w:themeColor="text1"/>
          <w14:textFill>
            <w14:solidFill>
              <w14:schemeClr w14:val="tx1"/>
            </w14:solidFill>
          </w14:textFill>
        </w:rPr>
        <w:t>消息携带</w:t>
      </w:r>
      <w:r>
        <w:rPr>
          <w:rFonts w:ascii="Times New Roman" w:hAnsi="Times New Roman" w:eastAsia="宋体"/>
          <w:i w:val="0"/>
          <w:iCs w:val="0"/>
          <w:color w:val="000000" w:themeColor="text1"/>
          <w14:textFill>
            <w14:solidFill>
              <w14:schemeClr w14:val="tx1"/>
            </w14:solidFill>
          </w14:textFill>
        </w:rPr>
        <w:t xml:space="preserve"> sync_entity </w:t>
      </w:r>
      <w:r>
        <w:rPr>
          <w:rFonts w:hint="eastAsia" w:ascii="Times New Roman" w:hAnsi="Times New Roman" w:eastAsia="宋体"/>
          <w:i w:val="0"/>
          <w:iCs w:val="0"/>
          <w:color w:val="000000" w:themeColor="text1"/>
          <w14:textFill>
            <w14:solidFill>
              <w14:schemeClr w14:val="tx1"/>
            </w14:solidFill>
          </w14:textFill>
        </w:rPr>
        <w:t>标记和完整实体数据，接收端自动写入</w:t>
      </w:r>
      <w:r>
        <w:rPr>
          <w:rFonts w:ascii="Times New Roman" w:hAnsi="Times New Roman" w:eastAsia="宋体"/>
          <w:i w:val="0"/>
          <w:iCs w:val="0"/>
          <w:color w:val="000000" w:themeColor="text1"/>
          <w14:textFill>
            <w14:solidFill>
              <w14:schemeClr w14:val="tx1"/>
            </w14:solidFill>
          </w14:textFill>
        </w:rPr>
        <w:t xml:space="preserve"> Room </w:t>
      </w:r>
      <w:r>
        <w:rPr>
          <w:rFonts w:hint="eastAsia" w:ascii="Times New Roman" w:hAnsi="Times New Roman" w:eastAsia="宋体"/>
          <w:i w:val="0"/>
          <w:iCs w:val="0"/>
          <w:color w:val="000000" w:themeColor="text1"/>
          <w14:textFill>
            <w14:solidFill>
              <w14:schemeClr w14:val="tx1"/>
            </w14:solidFill>
          </w14:textFill>
        </w:rPr>
        <w:t>数据库，无需后端服务器中转。管理员发布公告后，业主设备在</w:t>
      </w:r>
      <w:r>
        <w:rPr>
          <w:rFonts w:ascii="Times New Roman" w:hAnsi="Times New Roman" w:eastAsia="宋体"/>
          <w:i w:val="0"/>
          <w:iCs w:val="0"/>
          <w:color w:val="000000" w:themeColor="text1"/>
          <w14:textFill>
            <w14:solidFill>
              <w14:schemeClr w14:val="tx1"/>
            </w14:solidFill>
          </w14:textFill>
        </w:rPr>
        <w:t xml:space="preserve"> 1 </w:t>
      </w:r>
      <w:r>
        <w:rPr>
          <w:rFonts w:hint="eastAsia" w:ascii="Times New Roman" w:hAnsi="Times New Roman" w:eastAsia="宋体"/>
          <w:i w:val="0"/>
          <w:iCs w:val="0"/>
          <w:color w:val="000000" w:themeColor="text1"/>
          <w14:textFill>
            <w14:solidFill>
              <w14:schemeClr w14:val="tx1"/>
            </w14:solidFill>
          </w14:textFill>
        </w:rPr>
        <w:t>秒内完成数据同步，降低后端服务器压力，同步延迟从传统方案的</w:t>
      </w:r>
      <w:r>
        <w:rPr>
          <w:rFonts w:ascii="Times New Roman" w:hAnsi="Times New Roman" w:eastAsia="宋体"/>
          <w:i w:val="0"/>
          <w:iCs w:val="0"/>
          <w:color w:val="000000" w:themeColor="text1"/>
          <w14:textFill>
            <w14:solidFill>
              <w14:schemeClr w14:val="tx1"/>
            </w14:solidFill>
          </w14:textFill>
        </w:rPr>
        <w:t xml:space="preserve"> 5-30 </w:t>
      </w:r>
      <w:r>
        <w:rPr>
          <w:rFonts w:hint="eastAsia" w:ascii="Times New Roman" w:hAnsi="Times New Roman" w:eastAsia="宋体"/>
          <w:i w:val="0"/>
          <w:iCs w:val="0"/>
          <w:color w:val="000000" w:themeColor="text1"/>
          <w14:textFill>
            <w14:solidFill>
              <w14:schemeClr w14:val="tx1"/>
            </w14:solidFill>
          </w14:textFill>
        </w:rPr>
        <w:t>秒降至</w:t>
      </w:r>
      <w:r>
        <w:rPr>
          <w:rFonts w:ascii="Times New Roman" w:hAnsi="Times New Roman" w:eastAsia="宋体"/>
          <w:i w:val="0"/>
          <w:iCs w:val="0"/>
          <w:color w:val="000000" w:themeColor="text1"/>
          <w14:textFill>
            <w14:solidFill>
              <w14:schemeClr w14:val="tx1"/>
            </w14:solidFill>
          </w14:textFill>
        </w:rPr>
        <w:t xml:space="preserve"> 1 </w:t>
      </w:r>
      <w:r>
        <w:rPr>
          <w:rFonts w:hint="eastAsia" w:ascii="Times New Roman" w:hAnsi="Times New Roman" w:eastAsia="宋体"/>
          <w:i w:val="0"/>
          <w:iCs w:val="0"/>
          <w:color w:val="000000" w:themeColor="text1"/>
          <w14:textFill>
            <w14:solidFill>
              <w14:schemeClr w14:val="tx1"/>
            </w14:solidFill>
          </w14:textFill>
        </w:rPr>
        <w:t>秒以内。data-only</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消息格式确保</w:t>
      </w:r>
      <w:r>
        <w:rPr>
          <w:rFonts w:ascii="Times New Roman" w:hAnsi="Times New Roman" w:eastAsia="宋体"/>
          <w:i w:val="0"/>
          <w:iCs w:val="0"/>
          <w:color w:val="000000" w:themeColor="text1"/>
          <w14:textFill>
            <w14:solidFill>
              <w14:schemeClr w14:val="tx1"/>
            </w14:solidFill>
          </w14:textFill>
        </w:rPr>
        <w:t xml:space="preserve"> onMessageReceived </w:t>
      </w:r>
      <w:r>
        <w:rPr>
          <w:rFonts w:hint="eastAsia" w:ascii="Times New Roman" w:hAnsi="Times New Roman" w:eastAsia="宋体"/>
          <w:i w:val="0"/>
          <w:iCs w:val="0"/>
          <w:color w:val="000000" w:themeColor="text1"/>
          <w14:textFill>
            <w14:solidFill>
              <w14:schemeClr w14:val="tx1"/>
            </w14:solidFill>
          </w14:textFill>
        </w:rPr>
        <w:t>始终回调，支持双通道推送策略（单设备优先，失败回退</w:t>
      </w:r>
      <w:r>
        <w:rPr>
          <w:rFonts w:ascii="Times New Roman" w:hAnsi="Times New Roman" w:eastAsia="宋体"/>
          <w:i w:val="0"/>
          <w:iCs w:val="0"/>
          <w:color w:val="000000" w:themeColor="text1"/>
          <w14:textFill>
            <w14:solidFill>
              <w14:schemeClr w14:val="tx1"/>
            </w14:solidFill>
          </w14:textFill>
        </w:rPr>
        <w:t xml:space="preserve"> Topic </w:t>
      </w:r>
      <w:r>
        <w:rPr>
          <w:rFonts w:hint="eastAsia" w:ascii="Times New Roman" w:hAnsi="Times New Roman" w:eastAsia="宋体"/>
          <w:i w:val="0"/>
          <w:iCs w:val="0"/>
          <w:color w:val="000000" w:themeColor="text1"/>
          <w14:textFill>
            <w14:solidFill>
              <w14:schemeClr w14:val="tx1"/>
            </w14:solidFill>
          </w14:textFill>
        </w:rPr>
        <w:t>群发）。</w:t>
      </w:r>
    </w:p>
    <w:bookmarkEnd w:id="175"/>
    <w:p w14:paraId="089FABF7">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76" w:name="_Toc24979"/>
      <w:bookmarkStart w:id="177" w:name="Xb0b8628fd918f06c90e962985016253cf60e570"/>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3.4.2 AI 4步决策引擎</w:t>
      </w:r>
      <w:bookmarkEnd w:id="176"/>
    </w:p>
    <w:p w14:paraId="60E63E3C">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纯本地计算的4步决策流水线（基础优先级计算</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用户上下文分析</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行为历史学习</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智能调整），无需云端</w:t>
      </w:r>
      <w:r>
        <w:rPr>
          <w:rFonts w:ascii="Times New Roman" w:hAnsi="Times New Roman" w:eastAsia="宋体"/>
          <w:i w:val="0"/>
          <w:iCs w:val="0"/>
          <w:color w:val="000000" w:themeColor="text1"/>
          <w14:textFill>
            <w14:solidFill>
              <w14:schemeClr w14:val="tx1"/>
            </w14:solidFill>
          </w14:textFill>
        </w:rPr>
        <w:t xml:space="preserve"> API </w:t>
      </w:r>
      <w:r>
        <w:rPr>
          <w:rFonts w:hint="eastAsia" w:ascii="Times New Roman" w:hAnsi="Times New Roman" w:eastAsia="宋体"/>
          <w:i w:val="0"/>
          <w:iCs w:val="0"/>
          <w:color w:val="000000" w:themeColor="text1"/>
          <w14:textFill>
            <w14:solidFill>
              <w14:schemeClr w14:val="tx1"/>
            </w14:solidFill>
          </w14:textFill>
        </w:rPr>
        <w:t>调用，决策延迟</w:t>
      </w:r>
      <w:r>
        <w:rPr>
          <w:rFonts w:ascii="Times New Roman" w:hAnsi="Times New Roman" w:eastAsia="宋体"/>
          <w:i w:val="0"/>
          <w:iCs w:val="0"/>
          <w:color w:val="000000" w:themeColor="text1"/>
          <w14:textFill>
            <w14:solidFill>
              <w14:schemeClr w14:val="tx1"/>
            </w14:solidFill>
          </w14:textFill>
        </w:rPr>
        <w:t xml:space="preserve"> &lt; </w:t>
      </w:r>
      <w:r>
        <w:rPr>
          <w:rFonts w:hint="eastAsia" w:ascii="Times New Roman" w:hAnsi="Times New Roman" w:eastAsia="宋体"/>
          <w:i w:val="0"/>
          <w:iCs w:val="0"/>
          <w:color w:val="000000" w:themeColor="text1"/>
          <w14:textFill>
            <w14:solidFill>
              <w14:schemeClr w14:val="tx1"/>
            </w14:solidFill>
          </w14:textFill>
        </w:rPr>
        <w:t>50ms。输出6维决策结果（优先级/发送时间/是否合并/通知渠道/声音/振动）。CRITICAL</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级别在免打扰时段保持不降级但延迟到活跃时段发送，实现"千人千面"智能推送。支持11种业务事件类型的自动化处理。</w:t>
      </w:r>
    </w:p>
    <w:bookmarkEnd w:id="177"/>
    <w:p w14:paraId="25F80273">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78" w:name="_Toc11844"/>
      <w:bookmarkStart w:id="179" w:name="X8458828e366f86514fbc902c6ae73f293c87093"/>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3.4.3 语音搜索双保险</w:t>
      </w:r>
      <w:bookmarkEnd w:id="178"/>
    </w:p>
    <w:p w14:paraId="67D9D20A">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 xml:space="preserve">AI </w:t>
      </w:r>
      <w:r>
        <w:rPr>
          <w:rFonts w:hint="eastAsia" w:ascii="Times New Roman" w:hAnsi="Times New Roman" w:eastAsia="宋体"/>
          <w:i w:val="0"/>
          <w:iCs w:val="0"/>
          <w:color w:val="000000" w:themeColor="text1"/>
          <w14:textFill>
            <w14:solidFill>
              <w14:schemeClr w14:val="tx1"/>
            </w14:solidFill>
          </w14:textFill>
        </w:rPr>
        <w:t>优先</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本地回退的双保险架构：Deepseek</w:t>
      </w:r>
      <w:r>
        <w:rPr>
          <w:rFonts w:ascii="Times New Roman" w:hAnsi="Times New Roman" w:eastAsia="宋体"/>
          <w:i w:val="0"/>
          <w:iCs w:val="0"/>
          <w:color w:val="000000" w:themeColor="text1"/>
          <w14:textFill>
            <w14:solidFill>
              <w14:schemeClr w14:val="tx1"/>
            </w14:solidFill>
          </w14:textFill>
        </w:rPr>
        <w:t xml:space="preserve"> v4-pro </w:t>
      </w:r>
      <w:r>
        <w:rPr>
          <w:rFonts w:hint="eastAsia" w:ascii="Times New Roman" w:hAnsi="Times New Roman" w:eastAsia="宋体"/>
          <w:i w:val="0"/>
          <w:iCs w:val="0"/>
          <w:color w:val="000000" w:themeColor="text1"/>
          <w14:textFill>
            <w14:solidFill>
              <w14:schemeClr w14:val="tx1"/>
            </w14:solidFill>
          </w14:textFill>
        </w:rPr>
        <w:t>可用时，通过精心设计的</w:t>
      </w:r>
      <w:r>
        <w:rPr>
          <w:rFonts w:ascii="Times New Roman" w:hAnsi="Times New Roman" w:eastAsia="宋体"/>
          <w:i w:val="0"/>
          <w:iCs w:val="0"/>
          <w:color w:val="000000" w:themeColor="text1"/>
          <w14:textFill>
            <w14:solidFill>
              <w14:schemeClr w14:val="tx1"/>
            </w14:solidFill>
          </w14:textFill>
        </w:rPr>
        <w:t xml:space="preserve"> System </w:t>
      </w:r>
      <w:r>
        <w:rPr>
          <w:rFonts w:hint="eastAsia" w:ascii="Times New Roman" w:hAnsi="Times New Roman" w:eastAsia="宋体"/>
          <w:i w:val="0"/>
          <w:iCs w:val="0"/>
          <w:color w:val="000000" w:themeColor="text1"/>
          <w14:textFill>
            <w14:solidFill>
              <w14:schemeClr w14:val="tx1"/>
            </w14:solidFill>
          </w14:textFill>
        </w:rPr>
        <w:t>Prompt（temperature=0.1）单次</w:t>
      </w:r>
      <w:r>
        <w:rPr>
          <w:rFonts w:ascii="Times New Roman" w:hAnsi="Times New Roman" w:eastAsia="宋体"/>
          <w:i w:val="0"/>
          <w:iCs w:val="0"/>
          <w:color w:val="000000" w:themeColor="text1"/>
          <w14:textFill>
            <w14:solidFill>
              <w14:schemeClr w14:val="tx1"/>
            </w14:solidFill>
          </w14:textFill>
        </w:rPr>
        <w:t xml:space="preserve"> API </w:t>
      </w:r>
      <w:r>
        <w:rPr>
          <w:rFonts w:hint="eastAsia" w:ascii="Times New Roman" w:hAnsi="Times New Roman" w:eastAsia="宋体"/>
          <w:i w:val="0"/>
          <w:iCs w:val="0"/>
          <w:color w:val="000000" w:themeColor="text1"/>
          <w14:textFill>
            <w14:solidFill>
              <w14:schemeClr w14:val="tx1"/>
            </w14:solidFill>
          </w14:textFill>
        </w:rPr>
        <w:t>调用完成6项任务（意图识别/语音纠错/关键词提取/语义扩展/分类建议/智能问答）。API</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不可用时自动回退到本地关键词匹配</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9类离线问答库（extractKeyword</w:t>
      </w:r>
      <w:r>
        <w:rPr>
          <w:rFonts w:ascii="Times New Roman" w:hAnsi="Times New Roman" w:eastAsia="宋体"/>
          <w:i w:val="0"/>
          <w:iCs w:val="0"/>
          <w:color w:val="000000" w:themeColor="text1"/>
          <w14:textFill>
            <w14:solidFill>
              <w14:schemeClr w14:val="tx1"/>
            </w14:solidFill>
          </w14:textFill>
        </w:rPr>
        <w:t xml:space="preserve"> → detectIntent → </w:t>
      </w:r>
      <w:r>
        <w:rPr>
          <w:rFonts w:hint="eastAsia" w:ascii="Times New Roman" w:hAnsi="Times New Roman" w:eastAsia="宋体"/>
          <w:i w:val="0"/>
          <w:iCs w:val="0"/>
          <w:color w:val="000000" w:themeColor="text1"/>
          <w14:textFill>
            <w14:solidFill>
              <w14:schemeClr w14:val="tx1"/>
            </w14:solidFill>
          </w14:textFill>
        </w:rPr>
        <w:t>getLocalAnswer），用户完全无感知切换。AI</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模式下准确率</w:t>
      </w:r>
      <w:r>
        <w:rPr>
          <w:rFonts w:ascii="Times New Roman" w:hAnsi="Times New Roman" w:eastAsia="宋体"/>
          <w:i w:val="0"/>
          <w:iCs w:val="0"/>
          <w:color w:val="000000" w:themeColor="text1"/>
          <w14:textFill>
            <w14:solidFill>
              <w14:schemeClr w14:val="tx1"/>
            </w14:solidFill>
          </w14:textFill>
        </w:rPr>
        <w:t xml:space="preserve"> &gt; </w:t>
      </w:r>
      <w:r>
        <w:rPr>
          <w:rFonts w:hint="eastAsia" w:ascii="Times New Roman" w:hAnsi="Times New Roman" w:eastAsia="宋体"/>
          <w:i w:val="0"/>
          <w:iCs w:val="0"/>
          <w:color w:val="000000" w:themeColor="text1"/>
          <w14:textFill>
            <w14:solidFill>
              <w14:schemeClr w14:val="tx1"/>
            </w14:solidFill>
          </w14:textFill>
        </w:rPr>
        <w:t>95%，本地回退</w:t>
      </w:r>
      <w:r>
        <w:rPr>
          <w:rFonts w:ascii="Times New Roman" w:hAnsi="Times New Roman" w:eastAsia="宋体"/>
          <w:i w:val="0"/>
          <w:iCs w:val="0"/>
          <w:color w:val="000000" w:themeColor="text1"/>
          <w14:textFill>
            <w14:solidFill>
              <w14:schemeClr w14:val="tx1"/>
            </w14:solidFill>
          </w14:textFill>
        </w:rPr>
        <w:t xml:space="preserve"> &gt; 80%。</w:t>
      </w:r>
    </w:p>
    <w:bookmarkEnd w:id="173"/>
    <w:bookmarkEnd w:id="179"/>
    <w:p w14:paraId="3998C7C6">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80" w:name="_Toc30887"/>
      <w:bookmarkStart w:id="181" w:name="个人成长与收获"/>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3.5个人成长与收获</w:t>
      </w:r>
      <w:bookmarkEnd w:id="180"/>
    </w:p>
    <w:p w14:paraId="489804BE">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82" w:name="_Toc31950"/>
      <w:bookmarkStart w:id="183" w:name="Xde648a1ad13195c09569d5781c0fd9077329df9"/>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3.5.1 新技术掌握</w:t>
      </w:r>
      <w:bookmarkEnd w:id="182"/>
    </w:p>
    <w:p w14:paraId="2C5F1571">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通过本项目掌握了</w:t>
      </w:r>
      <w:r>
        <w:rPr>
          <w:rFonts w:ascii="Times New Roman" w:hAnsi="Times New Roman" w:eastAsia="宋体"/>
          <w:i w:val="0"/>
          <w:iCs w:val="0"/>
          <w:color w:val="000000" w:themeColor="text1"/>
          <w14:textFill>
            <w14:solidFill>
              <w14:schemeClr w14:val="tx1"/>
            </w14:solidFill>
          </w14:textFill>
        </w:rPr>
        <w:t xml:space="preserve"> Firebase Cloud Messaging V1 </w:t>
      </w:r>
      <w:r>
        <w:rPr>
          <w:rFonts w:hint="eastAsia" w:ascii="Times New Roman" w:hAnsi="Times New Roman" w:eastAsia="宋体"/>
          <w:i w:val="0"/>
          <w:iCs w:val="0"/>
          <w:color w:val="000000" w:themeColor="text1"/>
          <w14:textFill>
            <w14:solidFill>
              <w14:schemeClr w14:val="tx1"/>
            </w14:solidFill>
          </w14:textFill>
        </w:rPr>
        <w:t>API（OAuth</w:t>
      </w:r>
      <w:r>
        <w:rPr>
          <w:rFonts w:ascii="Times New Roman" w:hAnsi="Times New Roman" w:eastAsia="宋体"/>
          <w:i w:val="0"/>
          <w:iCs w:val="0"/>
          <w:color w:val="000000" w:themeColor="text1"/>
          <w14:textFill>
            <w14:solidFill>
              <w14:schemeClr w14:val="tx1"/>
            </w14:solidFill>
          </w14:textFill>
        </w:rPr>
        <w:t xml:space="preserve"> 2.0 </w:t>
      </w:r>
      <w:r>
        <w:rPr>
          <w:rFonts w:hint="eastAsia" w:ascii="Times New Roman" w:hAnsi="Times New Roman" w:eastAsia="宋体"/>
          <w:i w:val="0"/>
          <w:iCs w:val="0"/>
          <w:color w:val="000000" w:themeColor="text1"/>
          <w14:textFill>
            <w14:solidFill>
              <w14:schemeClr w14:val="tx1"/>
            </w14:solidFill>
          </w14:textFill>
        </w:rPr>
        <w:t>服务账号认证、data-only</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消息格式、Topic</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订阅管理）、Deepseek</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大模型</w:t>
      </w:r>
      <w:r>
        <w:rPr>
          <w:rFonts w:ascii="Times New Roman" w:hAnsi="Times New Roman" w:eastAsia="宋体"/>
          <w:i w:val="0"/>
          <w:iCs w:val="0"/>
          <w:color w:val="000000" w:themeColor="text1"/>
          <w14:textFill>
            <w14:solidFill>
              <w14:schemeClr w14:val="tx1"/>
            </w14:solidFill>
          </w14:textFill>
        </w:rPr>
        <w:t xml:space="preserve"> API </w:t>
      </w:r>
      <w:r>
        <w:rPr>
          <w:rFonts w:hint="eastAsia" w:ascii="Times New Roman" w:hAnsi="Times New Roman" w:eastAsia="宋体"/>
          <w:i w:val="0"/>
          <w:iCs w:val="0"/>
          <w:color w:val="000000" w:themeColor="text1"/>
          <w14:textFill>
            <w14:solidFill>
              <w14:schemeClr w14:val="tx1"/>
            </w14:solidFill>
          </w14:textFill>
        </w:rPr>
        <w:t>集成与</w:t>
      </w:r>
      <w:r>
        <w:rPr>
          <w:rFonts w:ascii="Times New Roman" w:hAnsi="Times New Roman" w:eastAsia="宋体"/>
          <w:i w:val="0"/>
          <w:iCs w:val="0"/>
          <w:color w:val="000000" w:themeColor="text1"/>
          <w14:textFill>
            <w14:solidFill>
              <w14:schemeClr w14:val="tx1"/>
            </w14:solidFill>
          </w14:textFill>
        </w:rPr>
        <w:t xml:space="preserve"> System Prompt </w:t>
      </w:r>
      <w:r>
        <w:rPr>
          <w:rFonts w:hint="eastAsia" w:ascii="Times New Roman" w:hAnsi="Times New Roman" w:eastAsia="宋体"/>
          <w:i w:val="0"/>
          <w:iCs w:val="0"/>
          <w:color w:val="000000" w:themeColor="text1"/>
          <w14:textFill>
            <w14:solidFill>
              <w14:schemeClr w14:val="tx1"/>
            </w14:solidFill>
          </w14:textFill>
        </w:rPr>
        <w:t>Engineering（JSON</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稳定输出、temperature</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调优）、Room</w:t>
      </w:r>
      <w:r>
        <w:rPr>
          <w:rFonts w:ascii="Times New Roman" w:hAnsi="Times New Roman" w:eastAsia="宋体"/>
          <w:i w:val="0"/>
          <w:iCs w:val="0"/>
          <w:color w:val="000000" w:themeColor="text1"/>
          <w14:textFill>
            <w14:solidFill>
              <w14:schemeClr w14:val="tx1"/>
            </w14:solidFill>
          </w14:textFill>
        </w:rPr>
        <w:t xml:space="preserve"> Database </w:t>
      </w:r>
      <w:r>
        <w:rPr>
          <w:rFonts w:hint="eastAsia" w:ascii="Times New Roman" w:hAnsi="Times New Roman" w:eastAsia="宋体"/>
          <w:i w:val="0"/>
          <w:iCs w:val="0"/>
          <w:color w:val="000000" w:themeColor="text1"/>
          <w14:textFill>
            <w14:solidFill>
              <w14:schemeClr w14:val="tx1"/>
            </w14:solidFill>
          </w14:textFill>
        </w:rPr>
        <w:t>Migration（1→6版本渐进式迁移策略）、Android</w:t>
      </w:r>
      <w:r>
        <w:rPr>
          <w:rFonts w:ascii="Times New Roman" w:hAnsi="Times New Roman" w:eastAsia="宋体"/>
          <w:i w:val="0"/>
          <w:iCs w:val="0"/>
          <w:color w:val="000000" w:themeColor="text1"/>
          <w14:textFill>
            <w14:solidFill>
              <w14:schemeClr w14:val="tx1"/>
            </w14:solidFill>
          </w14:textFill>
        </w:rPr>
        <w:t xml:space="preserve"> WorkManager + Hilt Worker </w:t>
      </w:r>
      <w:r>
        <w:rPr>
          <w:rFonts w:hint="eastAsia" w:ascii="Times New Roman" w:hAnsi="Times New Roman" w:eastAsia="宋体"/>
          <w:i w:val="0"/>
          <w:iCs w:val="0"/>
          <w:color w:val="000000" w:themeColor="text1"/>
          <w14:textFill>
            <w14:solidFill>
              <w14:schemeClr w14:val="tx1"/>
            </w14:solidFill>
          </w14:textFill>
        </w:rPr>
        <w:t>后台任务调度等4项新技术，均达到熟练程度。</w:t>
      </w:r>
    </w:p>
    <w:bookmarkEnd w:id="183"/>
    <w:p w14:paraId="7EE2CFBC">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84" w:name="_Toc10328"/>
      <w:bookmarkStart w:id="185" w:name="X7ff997999226b567bb26d877bd4b19b4e632e19"/>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3.5.2 问题解决能力</w:t>
      </w:r>
      <w:bookmarkEnd w:id="184"/>
    </w:p>
    <w:p w14:paraId="01E38324">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解决了</w:t>
      </w:r>
      <w:r>
        <w:rPr>
          <w:rFonts w:ascii="Times New Roman" w:hAnsi="Times New Roman" w:eastAsia="宋体"/>
          <w:i w:val="0"/>
          <w:iCs w:val="0"/>
          <w:color w:val="000000" w:themeColor="text1"/>
          <w14:textFill>
            <w14:solidFill>
              <w14:schemeClr w14:val="tx1"/>
            </w14:solidFill>
          </w14:textFill>
        </w:rPr>
        <w:t xml:space="preserve"> FCM V1 API OAuth 2.0 </w:t>
      </w:r>
      <w:r>
        <w:rPr>
          <w:rFonts w:hint="eastAsia" w:ascii="Times New Roman" w:hAnsi="Times New Roman" w:eastAsia="宋体"/>
          <w:i w:val="0"/>
          <w:iCs w:val="0"/>
          <w:color w:val="000000" w:themeColor="text1"/>
          <w14:textFill>
            <w14:solidFill>
              <w14:schemeClr w14:val="tx1"/>
            </w14:solidFill>
          </w14:textFill>
        </w:rPr>
        <w:t>认证配置（Google</w:t>
      </w:r>
      <w:r>
        <w:rPr>
          <w:rFonts w:ascii="Times New Roman" w:hAnsi="Times New Roman" w:eastAsia="宋体"/>
          <w:i w:val="0"/>
          <w:iCs w:val="0"/>
          <w:color w:val="000000" w:themeColor="text1"/>
          <w14:textFill>
            <w14:solidFill>
              <w14:schemeClr w14:val="tx1"/>
            </w14:solidFill>
          </w14:textFill>
        </w:rPr>
        <w:t xml:space="preserve"> Cloud Console </w:t>
      </w:r>
      <w:r>
        <w:rPr>
          <w:rFonts w:hint="eastAsia" w:ascii="Times New Roman" w:hAnsi="Times New Roman" w:eastAsia="宋体"/>
          <w:i w:val="0"/>
          <w:iCs w:val="0"/>
          <w:color w:val="000000" w:themeColor="text1"/>
          <w14:textFill>
            <w14:solidFill>
              <w14:schemeClr w14:val="tx1"/>
            </w14:solidFill>
          </w14:textFill>
        </w:rPr>
        <w:t>5步流程，IAM</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权限模型）、Deepseek</w:t>
      </w:r>
      <w:r>
        <w:rPr>
          <w:rFonts w:ascii="Times New Roman" w:hAnsi="Times New Roman" w:eastAsia="宋体"/>
          <w:i w:val="0"/>
          <w:iCs w:val="0"/>
          <w:color w:val="000000" w:themeColor="text1"/>
          <w14:textFill>
            <w14:solidFill>
              <w14:schemeClr w14:val="tx1"/>
            </w14:solidFill>
          </w14:textFill>
        </w:rPr>
        <w:t xml:space="preserve"> API JSON </w:t>
      </w:r>
      <w:r>
        <w:rPr>
          <w:rFonts w:hint="eastAsia" w:ascii="Times New Roman" w:hAnsi="Times New Roman" w:eastAsia="宋体"/>
          <w:i w:val="0"/>
          <w:iCs w:val="0"/>
          <w:color w:val="000000" w:themeColor="text1"/>
          <w14:textFill>
            <w14:solidFill>
              <w14:schemeClr w14:val="tx1"/>
            </w14:solidFill>
          </w14:textFill>
        </w:rPr>
        <w:t>输出不稳定（temperature=0.1</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严格</w:t>
      </w:r>
      <w:r>
        <w:rPr>
          <w:rFonts w:ascii="Times New Roman" w:hAnsi="Times New Roman" w:eastAsia="宋体"/>
          <w:i w:val="0"/>
          <w:iCs w:val="0"/>
          <w:color w:val="000000" w:themeColor="text1"/>
          <w14:textFill>
            <w14:solidFill>
              <w14:schemeClr w14:val="tx1"/>
            </w14:solidFill>
          </w14:textFill>
        </w:rPr>
        <w:t xml:space="preserve"> JSON Schema Prompt + try-catch </w:t>
      </w:r>
      <w:r>
        <w:rPr>
          <w:rFonts w:hint="eastAsia" w:ascii="Times New Roman" w:hAnsi="Times New Roman" w:eastAsia="宋体"/>
          <w:i w:val="0"/>
          <w:iCs w:val="0"/>
          <w:color w:val="000000" w:themeColor="text1"/>
          <w14:textFill>
            <w14:solidFill>
              <w14:schemeClr w14:val="tx1"/>
            </w14:solidFill>
          </w14:textFill>
        </w:rPr>
        <w:t>自动降级）、国产手机</w:t>
      </w:r>
      <w:r>
        <w:rPr>
          <w:rFonts w:ascii="Times New Roman" w:hAnsi="Times New Roman" w:eastAsia="宋体"/>
          <w:i w:val="0"/>
          <w:iCs w:val="0"/>
          <w:color w:val="000000" w:themeColor="text1"/>
          <w14:textFill>
            <w14:solidFill>
              <w14:schemeClr w14:val="tx1"/>
            </w14:solidFill>
          </w14:textFill>
        </w:rPr>
        <w:t xml:space="preserve"> FCM </w:t>
      </w:r>
      <w:r>
        <w:rPr>
          <w:rFonts w:hint="eastAsia" w:ascii="Times New Roman" w:hAnsi="Times New Roman" w:eastAsia="宋体"/>
          <w:i w:val="0"/>
          <w:iCs w:val="0"/>
          <w:color w:val="000000" w:themeColor="text1"/>
          <w14:textFill>
            <w14:solidFill>
              <w14:schemeClr w14:val="tx1"/>
            </w14:solidFill>
          </w14:textFill>
        </w:rPr>
        <w:t>后台限制（priority=high</w:t>
      </w:r>
      <w:r>
        <w:rPr>
          <w:rFonts w:ascii="Times New Roman" w:hAnsi="Times New Roman" w:eastAsia="宋体"/>
          <w:i w:val="0"/>
          <w:iCs w:val="0"/>
          <w:color w:val="000000" w:themeColor="text1"/>
          <w14:textFill>
            <w14:solidFill>
              <w14:schemeClr w14:val="tx1"/>
            </w14:solidFill>
          </w14:textFill>
        </w:rPr>
        <w:t xml:space="preserve"> + TTL=86400s + </w:t>
      </w:r>
      <w:r>
        <w:rPr>
          <w:rFonts w:hint="eastAsia" w:ascii="Times New Roman" w:hAnsi="Times New Roman" w:eastAsia="宋体"/>
          <w:i w:val="0"/>
          <w:iCs w:val="0"/>
          <w:color w:val="000000" w:themeColor="text1"/>
          <w14:textFill>
            <w14:solidFill>
              <w14:schemeClr w14:val="tx1"/>
            </w14:solidFill>
          </w14:textFill>
        </w:rPr>
        <w:t>白名单引导）、WorkManager</w:t>
      </w:r>
      <w:r>
        <w:rPr>
          <w:rFonts w:ascii="Times New Roman" w:hAnsi="Times New Roman" w:eastAsia="宋体"/>
          <w:i w:val="0"/>
          <w:iCs w:val="0"/>
          <w:color w:val="000000" w:themeColor="text1"/>
          <w14:textFill>
            <w14:solidFill>
              <w14:schemeClr w14:val="tx1"/>
            </w14:solidFill>
          </w14:textFill>
        </w:rPr>
        <w:t xml:space="preserve"> Hilt Worker </w:t>
      </w:r>
      <w:r>
        <w:rPr>
          <w:rFonts w:hint="eastAsia" w:ascii="Times New Roman" w:hAnsi="Times New Roman" w:eastAsia="宋体"/>
          <w:i w:val="0"/>
          <w:iCs w:val="0"/>
          <w:color w:val="000000" w:themeColor="text1"/>
          <w14:textFill>
            <w14:solidFill>
              <w14:schemeClr w14:val="tx1"/>
            </w14:solidFill>
          </w14:textFill>
        </w:rPr>
        <w:t>编译错误（@HiltWorker</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注解</w:t>
      </w:r>
      <w:r>
        <w:rPr>
          <w:rFonts w:ascii="Times New Roman" w:hAnsi="Times New Roman" w:eastAsia="宋体"/>
          <w:i w:val="0"/>
          <w:iCs w:val="0"/>
          <w:color w:val="000000" w:themeColor="text1"/>
          <w14:textFill>
            <w14:solidFill>
              <w14:schemeClr w14:val="tx1"/>
            </w14:solidFill>
          </w14:textFill>
        </w:rPr>
        <w:t xml:space="preserve"> + HiltWorkerFactory </w:t>
      </w:r>
      <w:r>
        <w:rPr>
          <w:rFonts w:hint="eastAsia" w:ascii="Times New Roman" w:hAnsi="Times New Roman" w:eastAsia="宋体"/>
          <w:i w:val="0"/>
          <w:iCs w:val="0"/>
          <w:color w:val="000000" w:themeColor="text1"/>
          <w14:textFill>
            <w14:solidFill>
              <w14:schemeClr w14:val="tx1"/>
            </w14:solidFill>
          </w14:textFill>
        </w:rPr>
        <w:t>配置）等技术难题。</w:t>
      </w:r>
    </w:p>
    <w:bookmarkEnd w:id="185"/>
    <w:p w14:paraId="683AEB56">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86" w:name="_Toc6120"/>
      <w:bookmarkStart w:id="187" w:name="Xd7205cb42dab01fd33c4aab2e4a41e7d81fce5c"/>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3.5.3 架构设计能力</w:t>
      </w:r>
      <w:bookmarkEnd w:id="186"/>
    </w:p>
    <w:p w14:paraId="23D9C0EE">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设计了</w:t>
      </w:r>
      <w:r>
        <w:rPr>
          <w:rFonts w:ascii="Times New Roman" w:hAnsi="Times New Roman" w:eastAsia="宋体"/>
          <w:i w:val="0"/>
          <w:iCs w:val="0"/>
          <w:color w:val="000000" w:themeColor="text1"/>
          <w14:textFill>
            <w14:solidFill>
              <w14:schemeClr w14:val="tx1"/>
            </w14:solidFill>
          </w14:textFill>
        </w:rPr>
        <w:t xml:space="preserve"> NotificationService </w:t>
      </w:r>
      <w:r>
        <w:rPr>
          <w:rFonts w:hint="eastAsia" w:ascii="Times New Roman" w:hAnsi="Times New Roman" w:eastAsia="宋体"/>
          <w:i w:val="0"/>
          <w:iCs w:val="0"/>
          <w:color w:val="000000" w:themeColor="text1"/>
          <w14:textFill>
            <w14:solidFill>
              <w14:schemeClr w14:val="tx1"/>
            </w14:solidFill>
          </w14:textFill>
        </w:rPr>
        <w:t>作为统一通知入口的架构模式，将11种业务事件类型收拢到</w:t>
      </w:r>
      <w:r>
        <w:rPr>
          <w:rFonts w:ascii="Times New Roman" w:hAnsi="Times New Roman" w:eastAsia="宋体"/>
          <w:i w:val="0"/>
          <w:iCs w:val="0"/>
          <w:color w:val="000000" w:themeColor="text1"/>
          <w14:textFill>
            <w14:solidFill>
              <w14:schemeClr w14:val="tx1"/>
            </w14:solidFill>
          </w14:textFill>
        </w:rPr>
        <w:t xml:space="preserve"> AINotificationEngine </w:t>
      </w:r>
      <w:r>
        <w:rPr>
          <w:rFonts w:hint="eastAsia" w:ascii="Times New Roman" w:hAnsi="Times New Roman" w:eastAsia="宋体"/>
          <w:i w:val="0"/>
          <w:iCs w:val="0"/>
          <w:color w:val="000000" w:themeColor="text1"/>
          <w14:textFill>
            <w14:solidFill>
              <w14:schemeClr w14:val="tx1"/>
            </w14:solidFill>
          </w14:textFill>
        </w:rPr>
        <w:t>统一决策；设计了单向数据流（UDF）的</w:t>
      </w:r>
      <w:r>
        <w:rPr>
          <w:rFonts w:ascii="Times New Roman" w:hAnsi="Times New Roman" w:eastAsia="宋体"/>
          <w:i w:val="0"/>
          <w:iCs w:val="0"/>
          <w:color w:val="000000" w:themeColor="text1"/>
          <w14:textFill>
            <w14:solidFill>
              <w14:schemeClr w14:val="tx1"/>
            </w14:solidFill>
          </w14:textFill>
        </w:rPr>
        <w:t xml:space="preserve"> MVVM </w:t>
      </w:r>
      <w:r>
        <w:rPr>
          <w:rFonts w:hint="eastAsia" w:ascii="Times New Roman" w:hAnsi="Times New Roman" w:eastAsia="宋体"/>
          <w:i w:val="0"/>
          <w:iCs w:val="0"/>
          <w:color w:val="000000" w:themeColor="text1"/>
          <w14:textFill>
            <w14:solidFill>
              <w14:schemeClr w14:val="tx1"/>
            </w14:solidFill>
          </w14:textFill>
        </w:rPr>
        <w:t>分层架构（表现层→ViewModel→业务服务层→AI/推送/数据层）；通过</w:t>
      </w:r>
      <w:r>
        <w:rPr>
          <w:rFonts w:ascii="Times New Roman" w:hAnsi="Times New Roman" w:eastAsia="宋体"/>
          <w:i w:val="0"/>
          <w:iCs w:val="0"/>
          <w:color w:val="000000" w:themeColor="text1"/>
          <w14:textFill>
            <w14:solidFill>
              <w14:schemeClr w14:val="tx1"/>
            </w14:solidFill>
          </w14:textFill>
        </w:rPr>
        <w:t xml:space="preserve"> Hilt </w:t>
      </w:r>
      <w:r>
        <w:rPr>
          <w:rFonts w:hint="eastAsia" w:ascii="Times New Roman" w:hAnsi="Times New Roman" w:eastAsia="宋体"/>
          <w:i w:val="0"/>
          <w:iCs w:val="0"/>
          <w:color w:val="000000" w:themeColor="text1"/>
          <w14:textFill>
            <w14:solidFill>
              <w14:schemeClr w14:val="tx1"/>
            </w14:solidFill>
          </w14:textFill>
        </w:rPr>
        <w:t>依赖注入实现模块间解耦，fcm/、notification/、ai/、shortcut/</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四个模块可独立替换和测试。</w:t>
      </w:r>
    </w:p>
    <w:bookmarkEnd w:id="181"/>
    <w:bookmarkEnd w:id="187"/>
    <w:p w14:paraId="04BE50B3">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88" w:name="_Toc25633"/>
      <w:bookmarkStart w:id="189" w:name="个人发展计划"/>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3.6个人发展计划</w:t>
      </w:r>
      <w:bookmarkEnd w:id="188"/>
    </w:p>
    <w:p w14:paraId="266C0293">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90" w:name="_Toc6768"/>
      <w:bookmarkStart w:id="191" w:name="X9b1f12c637d126bea34e50b4ec96e58d60e106b"/>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3.6.1 移动开发技能提升计划</w:t>
      </w:r>
      <w:bookmarkEnd w:id="190"/>
    </w:p>
    <w:p w14:paraId="6592AB8B">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计划深入学习</w:t>
      </w:r>
      <w:r>
        <w:rPr>
          <w:rFonts w:ascii="Times New Roman" w:hAnsi="Times New Roman" w:eastAsia="宋体"/>
          <w:i w:val="0"/>
          <w:iCs w:val="0"/>
          <w:color w:val="000000" w:themeColor="text1"/>
          <w14:textFill>
            <w14:solidFill>
              <w14:schemeClr w14:val="tx1"/>
            </w14:solidFill>
          </w14:textFill>
        </w:rPr>
        <w:t xml:space="preserve"> Kotlin </w:t>
      </w:r>
      <w:r>
        <w:rPr>
          <w:rFonts w:hint="eastAsia" w:ascii="Times New Roman" w:hAnsi="Times New Roman" w:eastAsia="宋体"/>
          <w:i w:val="0"/>
          <w:iCs w:val="0"/>
          <w:color w:val="000000" w:themeColor="text1"/>
          <w14:textFill>
            <w14:solidFill>
              <w14:schemeClr w14:val="tx1"/>
            </w14:solidFill>
          </w14:textFill>
        </w:rPr>
        <w:t>Multiplatform（KMP）和</w:t>
      </w:r>
      <w:r>
        <w:rPr>
          <w:rFonts w:ascii="Times New Roman" w:hAnsi="Times New Roman" w:eastAsia="宋体"/>
          <w:i w:val="0"/>
          <w:iCs w:val="0"/>
          <w:color w:val="000000" w:themeColor="text1"/>
          <w14:textFill>
            <w14:solidFill>
              <w14:schemeClr w14:val="tx1"/>
            </w14:solidFill>
          </w14:textFill>
        </w:rPr>
        <w:t xml:space="preserve"> Compose Multiplatform </w:t>
      </w:r>
      <w:r>
        <w:rPr>
          <w:rFonts w:hint="eastAsia" w:ascii="Times New Roman" w:hAnsi="Times New Roman" w:eastAsia="宋体"/>
          <w:i w:val="0"/>
          <w:iCs w:val="0"/>
          <w:color w:val="000000" w:themeColor="text1"/>
          <w14:textFill>
            <w14:solidFill>
              <w14:schemeClr w14:val="tx1"/>
            </w14:solidFill>
          </w14:textFill>
        </w:rPr>
        <w:t>跨平台技术，将</w:t>
      </w:r>
      <w:r>
        <w:rPr>
          <w:rFonts w:ascii="Times New Roman" w:hAnsi="Times New Roman" w:eastAsia="宋体"/>
          <w:i w:val="0"/>
          <w:iCs w:val="0"/>
          <w:color w:val="000000" w:themeColor="text1"/>
          <w14:textFill>
            <w14:solidFill>
              <w14:schemeClr w14:val="tx1"/>
            </w14:solidFill>
          </w14:textFill>
        </w:rPr>
        <w:t xml:space="preserve"> Android </w:t>
      </w:r>
      <w:r>
        <w:rPr>
          <w:rFonts w:hint="eastAsia" w:ascii="Times New Roman" w:hAnsi="Times New Roman" w:eastAsia="宋体"/>
          <w:i w:val="0"/>
          <w:iCs w:val="0"/>
          <w:color w:val="000000" w:themeColor="text1"/>
          <w14:textFill>
            <w14:solidFill>
              <w14:schemeClr w14:val="tx1"/>
            </w14:solidFill>
          </w14:textFill>
        </w:rPr>
        <w:t>原生开发经验扩展到</w:t>
      </w:r>
      <w:r>
        <w:rPr>
          <w:rFonts w:ascii="Times New Roman" w:hAnsi="Times New Roman" w:eastAsia="宋体"/>
          <w:i w:val="0"/>
          <w:iCs w:val="0"/>
          <w:color w:val="000000" w:themeColor="text1"/>
          <w14:textFill>
            <w14:solidFill>
              <w14:schemeClr w14:val="tx1"/>
            </w14:solidFill>
          </w14:textFill>
        </w:rPr>
        <w:t xml:space="preserve"> iOS </w:t>
      </w:r>
      <w:r>
        <w:rPr>
          <w:rFonts w:hint="eastAsia" w:ascii="Times New Roman" w:hAnsi="Times New Roman" w:eastAsia="宋体"/>
          <w:i w:val="0"/>
          <w:iCs w:val="0"/>
          <w:color w:val="000000" w:themeColor="text1"/>
          <w14:textFill>
            <w14:solidFill>
              <w14:schemeClr w14:val="tx1"/>
            </w14:solidFill>
          </w14:textFill>
        </w:rPr>
        <w:t>和</w:t>
      </w:r>
      <w:r>
        <w:rPr>
          <w:rFonts w:ascii="Times New Roman" w:hAnsi="Times New Roman" w:eastAsia="宋体"/>
          <w:i w:val="0"/>
          <w:iCs w:val="0"/>
          <w:color w:val="000000" w:themeColor="text1"/>
          <w14:textFill>
            <w14:solidFill>
              <w14:schemeClr w14:val="tx1"/>
            </w14:solidFill>
          </w14:textFill>
        </w:rPr>
        <w:t xml:space="preserve"> Desktop </w:t>
      </w:r>
      <w:r>
        <w:rPr>
          <w:rFonts w:hint="eastAsia" w:ascii="Times New Roman" w:hAnsi="Times New Roman" w:eastAsia="宋体"/>
          <w:i w:val="0"/>
          <w:iCs w:val="0"/>
          <w:color w:val="000000" w:themeColor="text1"/>
          <w14:textFill>
            <w14:solidFill>
              <w14:schemeClr w14:val="tx1"/>
            </w14:solidFill>
          </w14:textFill>
        </w:rPr>
        <w:t>平台。重点关注</w:t>
      </w:r>
      <w:r>
        <w:rPr>
          <w:rFonts w:ascii="Times New Roman" w:hAnsi="Times New Roman" w:eastAsia="宋体"/>
          <w:i w:val="0"/>
          <w:iCs w:val="0"/>
          <w:color w:val="000000" w:themeColor="text1"/>
          <w14:textFill>
            <w14:solidFill>
              <w14:schemeClr w14:val="tx1"/>
            </w14:solidFill>
          </w14:textFill>
        </w:rPr>
        <w:t xml:space="preserve"> KMP </w:t>
      </w:r>
      <w:r>
        <w:rPr>
          <w:rFonts w:hint="eastAsia" w:ascii="Times New Roman" w:hAnsi="Times New Roman" w:eastAsia="宋体"/>
          <w:i w:val="0"/>
          <w:iCs w:val="0"/>
          <w:color w:val="000000" w:themeColor="text1"/>
          <w14:textFill>
            <w14:solidFill>
              <w14:schemeClr w14:val="tx1"/>
            </w14:solidFill>
          </w14:textFill>
        </w:rPr>
        <w:t>的</w:t>
      </w:r>
      <w:r>
        <w:rPr>
          <w:rFonts w:ascii="Times New Roman" w:hAnsi="Times New Roman" w:eastAsia="宋体"/>
          <w:i w:val="0"/>
          <w:iCs w:val="0"/>
          <w:color w:val="000000" w:themeColor="text1"/>
          <w14:textFill>
            <w14:solidFill>
              <w14:schemeClr w14:val="tx1"/>
            </w14:solidFill>
          </w14:textFill>
        </w:rPr>
        <w:t xml:space="preserve"> expect/actual </w:t>
      </w:r>
      <w:r>
        <w:rPr>
          <w:rFonts w:hint="eastAsia" w:ascii="Times New Roman" w:hAnsi="Times New Roman" w:eastAsia="宋体"/>
          <w:i w:val="0"/>
          <w:iCs w:val="0"/>
          <w:color w:val="000000" w:themeColor="text1"/>
          <w14:textFill>
            <w14:solidFill>
              <w14:schemeClr w14:val="tx1"/>
            </w14:solidFill>
          </w14:textFill>
        </w:rPr>
        <w:t>机制实现平台差异抽象，以及</w:t>
      </w:r>
      <w:r>
        <w:rPr>
          <w:rFonts w:ascii="Times New Roman" w:hAnsi="Times New Roman" w:eastAsia="宋体"/>
          <w:i w:val="0"/>
          <w:iCs w:val="0"/>
          <w:color w:val="000000" w:themeColor="text1"/>
          <w14:textFill>
            <w14:solidFill>
              <w14:schemeClr w14:val="tx1"/>
            </w14:solidFill>
          </w14:textFill>
        </w:rPr>
        <w:t xml:space="preserve"> Compose Multiplatform </w:t>
      </w:r>
      <w:r>
        <w:rPr>
          <w:rFonts w:hint="eastAsia" w:ascii="Times New Roman" w:hAnsi="Times New Roman" w:eastAsia="宋体"/>
          <w:i w:val="0"/>
          <w:iCs w:val="0"/>
          <w:color w:val="000000" w:themeColor="text1"/>
          <w14:textFill>
            <w14:solidFill>
              <w14:schemeClr w14:val="tx1"/>
            </w14:solidFill>
          </w14:textFill>
        </w:rPr>
        <w:t>的跨平台</w:t>
      </w:r>
      <w:r>
        <w:rPr>
          <w:rFonts w:ascii="Times New Roman" w:hAnsi="Times New Roman" w:eastAsia="宋体"/>
          <w:i w:val="0"/>
          <w:iCs w:val="0"/>
          <w:color w:val="000000" w:themeColor="text1"/>
          <w14:textFill>
            <w14:solidFill>
              <w14:schemeClr w14:val="tx1"/>
            </w14:solidFill>
          </w14:textFill>
        </w:rPr>
        <w:t xml:space="preserve"> UI </w:t>
      </w:r>
      <w:r>
        <w:rPr>
          <w:rFonts w:hint="eastAsia" w:ascii="Times New Roman" w:hAnsi="Times New Roman" w:eastAsia="宋体"/>
          <w:i w:val="0"/>
          <w:iCs w:val="0"/>
          <w:color w:val="000000" w:themeColor="text1"/>
          <w14:textFill>
            <w14:solidFill>
              <w14:schemeClr w14:val="tx1"/>
            </w14:solidFill>
          </w14:textFill>
        </w:rPr>
        <w:t>复用策略。同时深入研究</w:t>
      </w:r>
      <w:r>
        <w:rPr>
          <w:rFonts w:ascii="Times New Roman" w:hAnsi="Times New Roman" w:eastAsia="宋体"/>
          <w:i w:val="0"/>
          <w:iCs w:val="0"/>
          <w:color w:val="000000" w:themeColor="text1"/>
          <w14:textFill>
            <w14:solidFill>
              <w14:schemeClr w14:val="tx1"/>
            </w14:solidFill>
          </w14:textFill>
        </w:rPr>
        <w:t xml:space="preserve"> Android </w:t>
      </w:r>
      <w:r>
        <w:rPr>
          <w:rFonts w:hint="eastAsia" w:ascii="Times New Roman" w:hAnsi="Times New Roman" w:eastAsia="宋体"/>
          <w:i w:val="0"/>
          <w:iCs w:val="0"/>
          <w:color w:val="000000" w:themeColor="text1"/>
          <w14:textFill>
            <w14:solidFill>
              <w14:schemeClr w14:val="tx1"/>
            </w14:solidFill>
          </w14:textFill>
        </w:rPr>
        <w:t>性能优化（Baseline</w:t>
      </w:r>
      <w:r>
        <w:rPr>
          <w:rFonts w:ascii="Times New Roman" w:hAnsi="Times New Roman" w:eastAsia="宋体"/>
          <w:i w:val="0"/>
          <w:iCs w:val="0"/>
          <w:color w:val="000000" w:themeColor="text1"/>
          <w14:textFill>
            <w14:solidFill>
              <w14:schemeClr w14:val="tx1"/>
            </w14:solidFill>
          </w14:textFill>
        </w:rPr>
        <w:t xml:space="preserve"> Profile、Macrobenchmark、R8/ProGuard </w:t>
      </w:r>
      <w:r>
        <w:rPr>
          <w:rFonts w:hint="eastAsia" w:ascii="Times New Roman" w:hAnsi="Times New Roman" w:eastAsia="宋体"/>
          <w:i w:val="0"/>
          <w:iCs w:val="0"/>
          <w:color w:val="000000" w:themeColor="text1"/>
          <w14:textFill>
            <w14:solidFill>
              <w14:schemeClr w14:val="tx1"/>
            </w14:solidFill>
          </w14:textFill>
        </w:rPr>
        <w:t>高级规则），提升应用启动速度和内存效率。</w:t>
      </w:r>
    </w:p>
    <w:bookmarkEnd w:id="191"/>
    <w:p w14:paraId="00E7D74F">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92" w:name="_Toc9091"/>
      <w:bookmarkStart w:id="193" w:name="Xbfcb3fff1d343470004458a123af1544b895372"/>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3.6.2 跨平台技术学习方向</w:t>
      </w:r>
      <w:bookmarkEnd w:id="192"/>
    </w:p>
    <w:p w14:paraId="1977EA7D">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将</w:t>
      </w:r>
      <w:r>
        <w:rPr>
          <w:rFonts w:ascii="Times New Roman" w:hAnsi="Times New Roman" w:eastAsia="宋体"/>
          <w:i w:val="0"/>
          <w:iCs w:val="0"/>
          <w:color w:val="000000" w:themeColor="text1"/>
          <w14:textFill>
            <w14:solidFill>
              <w14:schemeClr w14:val="tx1"/>
            </w14:solidFill>
          </w14:textFill>
        </w:rPr>
        <w:t xml:space="preserve"> Flutter/Dart </w:t>
      </w:r>
      <w:r>
        <w:rPr>
          <w:rFonts w:hint="eastAsia" w:ascii="Times New Roman" w:hAnsi="Times New Roman" w:eastAsia="宋体"/>
          <w:i w:val="0"/>
          <w:iCs w:val="0"/>
          <w:color w:val="000000" w:themeColor="text1"/>
          <w14:textFill>
            <w14:solidFill>
              <w14:schemeClr w14:val="tx1"/>
            </w14:solidFill>
          </w14:textFill>
        </w:rPr>
        <w:t>作为第二技术栈深入学习，理解其</w:t>
      </w:r>
      <w:r>
        <w:rPr>
          <w:rFonts w:ascii="Times New Roman" w:hAnsi="Times New Roman" w:eastAsia="宋体"/>
          <w:i w:val="0"/>
          <w:iCs w:val="0"/>
          <w:color w:val="000000" w:themeColor="text1"/>
          <w14:textFill>
            <w14:solidFill>
              <w14:schemeClr w14:val="tx1"/>
            </w14:solidFill>
          </w14:textFill>
        </w:rPr>
        <w:t xml:space="preserve"> Widget </w:t>
      </w:r>
      <w:r>
        <w:rPr>
          <w:rFonts w:hint="eastAsia" w:ascii="Times New Roman" w:hAnsi="Times New Roman" w:eastAsia="宋体"/>
          <w:i w:val="0"/>
          <w:iCs w:val="0"/>
          <w:color w:val="000000" w:themeColor="text1"/>
          <w14:textFill>
            <w14:solidFill>
              <w14:schemeClr w14:val="tx1"/>
            </w14:solidFill>
          </w14:textFill>
        </w:rPr>
        <w:t>树、RenderObject</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渲染机制和</w:t>
      </w:r>
      <w:r>
        <w:rPr>
          <w:rFonts w:ascii="Times New Roman" w:hAnsi="Times New Roman" w:eastAsia="宋体"/>
          <w:i w:val="0"/>
          <w:iCs w:val="0"/>
          <w:color w:val="000000" w:themeColor="text1"/>
          <w14:textFill>
            <w14:solidFill>
              <w14:schemeClr w14:val="tx1"/>
            </w14:solidFill>
          </w14:textFill>
        </w:rPr>
        <w:t xml:space="preserve"> Skia </w:t>
      </w:r>
      <w:r>
        <w:rPr>
          <w:rFonts w:hint="eastAsia" w:ascii="Times New Roman" w:hAnsi="Times New Roman" w:eastAsia="宋体"/>
          <w:i w:val="0"/>
          <w:iCs w:val="0"/>
          <w:color w:val="000000" w:themeColor="text1"/>
          <w14:textFill>
            <w14:solidFill>
              <w14:schemeClr w14:val="tx1"/>
            </w14:solidFill>
          </w14:textFill>
        </w:rPr>
        <w:t>引擎底层原理。关注鸿蒙</w:t>
      </w:r>
      <w:r>
        <w:rPr>
          <w:rFonts w:ascii="Times New Roman" w:hAnsi="Times New Roman" w:eastAsia="宋体"/>
          <w:i w:val="0"/>
          <w:iCs w:val="0"/>
          <w:color w:val="000000" w:themeColor="text1"/>
          <w14:textFill>
            <w14:solidFill>
              <w14:schemeClr w14:val="tx1"/>
            </w14:solidFill>
          </w14:textFill>
        </w:rPr>
        <w:t xml:space="preserve"> ArkTS </w:t>
      </w:r>
      <w:r>
        <w:rPr>
          <w:rFonts w:hint="eastAsia" w:ascii="Times New Roman" w:hAnsi="Times New Roman" w:eastAsia="宋体"/>
          <w:i w:val="0"/>
          <w:iCs w:val="0"/>
          <w:color w:val="000000" w:themeColor="text1"/>
          <w14:textFill>
            <w14:solidFill>
              <w14:schemeClr w14:val="tx1"/>
            </w14:solidFill>
          </w14:textFill>
        </w:rPr>
        <w:t>生态发展，学习</w:t>
      </w:r>
      <w:r>
        <w:rPr>
          <w:rFonts w:ascii="Times New Roman" w:hAnsi="Times New Roman" w:eastAsia="宋体"/>
          <w:i w:val="0"/>
          <w:iCs w:val="0"/>
          <w:color w:val="000000" w:themeColor="text1"/>
          <w14:textFill>
            <w14:solidFill>
              <w14:schemeClr w14:val="tx1"/>
            </w14:solidFill>
          </w14:textFill>
        </w:rPr>
        <w:t xml:space="preserve"> ArkUI </w:t>
      </w:r>
      <w:r>
        <w:rPr>
          <w:rFonts w:hint="eastAsia" w:ascii="Times New Roman" w:hAnsi="Times New Roman" w:eastAsia="宋体"/>
          <w:i w:val="0"/>
          <w:iCs w:val="0"/>
          <w:color w:val="000000" w:themeColor="text1"/>
          <w14:textFill>
            <w14:solidFill>
              <w14:schemeClr w14:val="tx1"/>
            </w14:solidFill>
          </w14:textFill>
        </w:rPr>
        <w:t>声明式框架和分布式能力。通过对比</w:t>
      </w:r>
      <w:r>
        <w:rPr>
          <w:rFonts w:ascii="Times New Roman" w:hAnsi="Times New Roman" w:eastAsia="宋体"/>
          <w:i w:val="0"/>
          <w:iCs w:val="0"/>
          <w:color w:val="000000" w:themeColor="text1"/>
          <w14:textFill>
            <w14:solidFill>
              <w14:schemeClr w14:val="tx1"/>
            </w14:solidFill>
          </w14:textFill>
        </w:rPr>
        <w:t xml:space="preserve"> Android Compose、Flutter Widget、SwiftUI </w:t>
      </w:r>
      <w:r>
        <w:rPr>
          <w:rFonts w:hint="eastAsia" w:ascii="Times New Roman" w:hAnsi="Times New Roman" w:eastAsia="宋体"/>
          <w:i w:val="0"/>
          <w:iCs w:val="0"/>
          <w:color w:val="000000" w:themeColor="text1"/>
          <w14:textFill>
            <w14:solidFill>
              <w14:schemeClr w14:val="tx1"/>
            </w14:solidFill>
          </w14:textFill>
        </w:rPr>
        <w:t>三种声明式</w:t>
      </w:r>
      <w:r>
        <w:rPr>
          <w:rFonts w:ascii="Times New Roman" w:hAnsi="Times New Roman" w:eastAsia="宋体"/>
          <w:i w:val="0"/>
          <w:iCs w:val="0"/>
          <w:color w:val="000000" w:themeColor="text1"/>
          <w14:textFill>
            <w14:solidFill>
              <w14:schemeClr w14:val="tx1"/>
            </w14:solidFill>
          </w14:textFill>
        </w:rPr>
        <w:t xml:space="preserve"> UI </w:t>
      </w:r>
      <w:r>
        <w:rPr>
          <w:rFonts w:hint="eastAsia" w:ascii="Times New Roman" w:hAnsi="Times New Roman" w:eastAsia="宋体"/>
          <w:i w:val="0"/>
          <w:iCs w:val="0"/>
          <w:color w:val="000000" w:themeColor="text1"/>
          <w14:textFill>
            <w14:solidFill>
              <w14:schemeClr w14:val="tx1"/>
            </w14:solidFill>
          </w14:textFill>
        </w:rPr>
        <w:t>框架的设计理念差异，形成跨平台</w:t>
      </w:r>
      <w:r>
        <w:rPr>
          <w:rFonts w:ascii="Times New Roman" w:hAnsi="Times New Roman" w:eastAsia="宋体"/>
          <w:i w:val="0"/>
          <w:iCs w:val="0"/>
          <w:color w:val="000000" w:themeColor="text1"/>
          <w14:textFill>
            <w14:solidFill>
              <w14:schemeClr w14:val="tx1"/>
            </w14:solidFill>
          </w14:textFill>
        </w:rPr>
        <w:t xml:space="preserve"> UI </w:t>
      </w:r>
      <w:r>
        <w:rPr>
          <w:rFonts w:hint="eastAsia" w:ascii="Times New Roman" w:hAnsi="Times New Roman" w:eastAsia="宋体"/>
          <w:i w:val="0"/>
          <w:iCs w:val="0"/>
          <w:color w:val="000000" w:themeColor="text1"/>
          <w14:textFill>
            <w14:solidFill>
              <w14:schemeClr w14:val="tx1"/>
            </w14:solidFill>
          </w14:textFill>
        </w:rPr>
        <w:t>开发的系统性认知。</w:t>
      </w:r>
    </w:p>
    <w:bookmarkEnd w:id="193"/>
    <w:p w14:paraId="0DC4E29A">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94" w:name="_Toc19831"/>
      <w:bookmarkStart w:id="195" w:name="Xa1a21dbb0f53c83c72156ce5267a5141fed5163"/>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3.6.3 后续项目实践建议</w:t>
      </w:r>
      <w:bookmarkEnd w:id="194"/>
    </w:p>
    <w:p w14:paraId="37CEE219">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参与开源项目（如</w:t>
      </w:r>
      <w:r>
        <w:rPr>
          <w:rFonts w:ascii="Times New Roman" w:hAnsi="Times New Roman" w:eastAsia="宋体"/>
          <w:i w:val="0"/>
          <w:iCs w:val="0"/>
          <w:color w:val="000000" w:themeColor="text1"/>
          <w14:textFill>
            <w14:solidFill>
              <w14:schemeClr w14:val="tx1"/>
            </w14:solidFill>
          </w14:textFill>
        </w:rPr>
        <w:t xml:space="preserve"> Firebase Android SDK、FCM </w:t>
      </w:r>
      <w:r>
        <w:rPr>
          <w:rFonts w:hint="eastAsia" w:ascii="Times New Roman" w:hAnsi="Times New Roman" w:eastAsia="宋体"/>
          <w:i w:val="0"/>
          <w:iCs w:val="0"/>
          <w:color w:val="000000" w:themeColor="text1"/>
          <w14:textFill>
            <w14:solidFill>
              <w14:schemeClr w14:val="tx1"/>
            </w14:solidFill>
          </w14:textFill>
        </w:rPr>
        <w:t>封装库</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kotlin-fcm），积累生产级项目协作经验</w:t>
      </w:r>
    </w:p>
    <w:p w14:paraId="59531A2B">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尝试将</w:t>
      </w:r>
      <w:r>
        <w:rPr>
          <w:rFonts w:ascii="Times New Roman" w:hAnsi="Times New Roman" w:eastAsia="宋体"/>
          <w:i w:val="0"/>
          <w:iCs w:val="0"/>
          <w:color w:val="000000" w:themeColor="text1"/>
          <w14:textFill>
            <w14:solidFill>
              <w14:schemeClr w14:val="tx1"/>
            </w14:solidFill>
          </w14:textFill>
        </w:rPr>
        <w:t xml:space="preserve"> SCC </w:t>
      </w:r>
      <w:r>
        <w:rPr>
          <w:rFonts w:hint="eastAsia" w:ascii="Times New Roman" w:hAnsi="Times New Roman" w:eastAsia="宋体"/>
          <w:i w:val="0"/>
          <w:iCs w:val="0"/>
          <w:color w:val="000000" w:themeColor="text1"/>
          <w14:textFill>
            <w14:solidFill>
              <w14:schemeClr w14:val="tx1"/>
            </w14:solidFill>
          </w14:textFill>
        </w:rPr>
        <w:t>项目中的</w:t>
      </w:r>
      <w:r>
        <w:rPr>
          <w:rFonts w:ascii="Times New Roman" w:hAnsi="Times New Roman" w:eastAsia="宋体"/>
          <w:i w:val="0"/>
          <w:iCs w:val="0"/>
          <w:color w:val="000000" w:themeColor="text1"/>
          <w14:textFill>
            <w14:solidFill>
              <w14:schemeClr w14:val="tx1"/>
            </w14:solidFill>
          </w14:textFill>
        </w:rPr>
        <w:t xml:space="preserve"> AI </w:t>
      </w:r>
      <w:r>
        <w:rPr>
          <w:rFonts w:hint="eastAsia" w:ascii="Times New Roman" w:hAnsi="Times New Roman" w:eastAsia="宋体"/>
          <w:i w:val="0"/>
          <w:iCs w:val="0"/>
          <w:color w:val="000000" w:themeColor="text1"/>
          <w14:textFill>
            <w14:solidFill>
              <w14:schemeClr w14:val="tx1"/>
            </w14:solidFill>
          </w14:textFill>
        </w:rPr>
        <w:t>通知引擎提取为独立</w:t>
      </w:r>
      <w:r>
        <w:rPr>
          <w:rFonts w:ascii="Times New Roman" w:hAnsi="Times New Roman" w:eastAsia="宋体"/>
          <w:i w:val="0"/>
          <w:iCs w:val="0"/>
          <w:color w:val="000000" w:themeColor="text1"/>
          <w14:textFill>
            <w14:solidFill>
              <w14:schemeClr w14:val="tx1"/>
            </w14:solidFill>
          </w14:textFill>
        </w:rPr>
        <w:t xml:space="preserve"> Android </w:t>
      </w:r>
      <w:r>
        <w:rPr>
          <w:rFonts w:hint="eastAsia" w:ascii="Times New Roman" w:hAnsi="Times New Roman" w:eastAsia="宋体"/>
          <w:i w:val="0"/>
          <w:iCs w:val="0"/>
          <w:color w:val="000000" w:themeColor="text1"/>
          <w14:textFill>
            <w14:solidFill>
              <w14:schemeClr w14:val="tx1"/>
            </w14:solidFill>
          </w14:textFill>
        </w:rPr>
        <w:t>Library，发布到</w:t>
      </w:r>
      <w:r>
        <w:rPr>
          <w:rFonts w:ascii="Times New Roman" w:hAnsi="Times New Roman" w:eastAsia="宋体"/>
          <w:i w:val="0"/>
          <w:iCs w:val="0"/>
          <w:color w:val="000000" w:themeColor="text1"/>
          <w14:textFill>
            <w14:solidFill>
              <w14:schemeClr w14:val="tx1"/>
            </w14:solidFill>
          </w14:textFill>
        </w:rPr>
        <w:t xml:space="preserve"> Maven Central</w:t>
      </w:r>
    </w:p>
    <w:p w14:paraId="638E5953">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使用</w:t>
      </w:r>
      <w:r>
        <w:rPr>
          <w:rFonts w:ascii="Times New Roman" w:hAnsi="Times New Roman" w:eastAsia="宋体"/>
          <w:i w:val="0"/>
          <w:iCs w:val="0"/>
          <w:color w:val="000000" w:themeColor="text1"/>
          <w14:textFill>
            <w14:solidFill>
              <w14:schemeClr w14:val="tx1"/>
            </w14:solidFill>
          </w14:textFill>
        </w:rPr>
        <w:t xml:space="preserve"> KMP </w:t>
      </w:r>
      <w:r>
        <w:rPr>
          <w:rFonts w:hint="eastAsia" w:ascii="Times New Roman" w:hAnsi="Times New Roman" w:eastAsia="宋体"/>
          <w:i w:val="0"/>
          <w:iCs w:val="0"/>
          <w:color w:val="000000" w:themeColor="text1"/>
          <w14:textFill>
            <w14:solidFill>
              <w14:schemeClr w14:val="tx1"/>
            </w14:solidFill>
          </w14:textFill>
        </w:rPr>
        <w:t>重构</w:t>
      </w:r>
      <w:r>
        <w:rPr>
          <w:rFonts w:ascii="Times New Roman" w:hAnsi="Times New Roman" w:eastAsia="宋体"/>
          <w:i w:val="0"/>
          <w:iCs w:val="0"/>
          <w:color w:val="000000" w:themeColor="text1"/>
          <w14:textFill>
            <w14:solidFill>
              <w14:schemeClr w14:val="tx1"/>
            </w14:solidFill>
          </w14:textFill>
        </w:rPr>
        <w:t xml:space="preserve"> SCC </w:t>
      </w:r>
      <w:r>
        <w:rPr>
          <w:rFonts w:hint="eastAsia" w:ascii="Times New Roman" w:hAnsi="Times New Roman" w:eastAsia="宋体"/>
          <w:i w:val="0"/>
          <w:iCs w:val="0"/>
          <w:color w:val="000000" w:themeColor="text1"/>
          <w14:textFill>
            <w14:solidFill>
              <w14:schemeClr w14:val="tx1"/>
            </w14:solidFill>
          </w14:textFill>
        </w:rPr>
        <w:t>项目的数据层（Room</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SQLDelight），验证跨平台代码共享的可行性</w:t>
      </w:r>
    </w:p>
    <w:p w14:paraId="3E8C5285">
      <w:pPr>
        <w:numPr>
          <w:ilvl w:val="0"/>
          <w:numId w:val="1"/>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参加</w:t>
      </w:r>
      <w:r>
        <w:rPr>
          <w:rFonts w:ascii="Times New Roman" w:hAnsi="Times New Roman" w:eastAsia="宋体"/>
          <w:i w:val="0"/>
          <w:iCs w:val="0"/>
          <w:color w:val="000000" w:themeColor="text1"/>
          <w14:textFill>
            <w14:solidFill>
              <w14:schemeClr w14:val="tx1"/>
            </w14:solidFill>
          </w14:textFill>
        </w:rPr>
        <w:t xml:space="preserve"> Google DevFest/Android Dev Summit </w:t>
      </w:r>
      <w:r>
        <w:rPr>
          <w:rFonts w:hint="eastAsia" w:ascii="Times New Roman" w:hAnsi="Times New Roman" w:eastAsia="宋体"/>
          <w:i w:val="0"/>
          <w:iCs w:val="0"/>
          <w:color w:val="000000" w:themeColor="text1"/>
          <w14:textFill>
            <w14:solidFill>
              <w14:schemeClr w14:val="tx1"/>
            </w14:solidFill>
          </w14:textFill>
        </w:rPr>
        <w:t>等技术社区活动，保持技术视野的前沿性</w:t>
      </w:r>
    </w:p>
    <w:bookmarkEnd w:id="145"/>
    <w:bookmarkEnd w:id="189"/>
    <w:bookmarkEnd w:id="195"/>
    <w:p w14:paraId="32D47319">
      <w:pPr>
        <w:pStyle w:val="2"/>
        <w:keepNext/>
        <w:keepLines/>
        <w:pageBreakBefore w:val="0"/>
        <w:widowControl/>
        <w:kinsoku/>
        <w:wordWrap/>
        <w:overflowPunct/>
        <w:topLinePunct w:val="0"/>
        <w:autoSpaceDE/>
        <w:autoSpaceDN/>
        <w:bidi w:val="0"/>
        <w:adjustRightInd/>
        <w:snapToGrid/>
        <w:textAlignment w:val="auto"/>
        <w:outlineLvl w:val="0"/>
        <w:rPr>
          <w:rFonts w:ascii="Times New Roman" w:hAnsi="Times New Roman" w:eastAsia="宋体"/>
          <w:b/>
          <w:bCs/>
          <w:i w:val="0"/>
          <w:iCs w:val="0"/>
          <w:color w:val="000000" w:themeColor="text1"/>
          <w14:textFill>
            <w14:solidFill>
              <w14:schemeClr w14:val="tx1"/>
            </w14:solidFill>
          </w14:textFill>
        </w:rPr>
      </w:pPr>
      <w:bookmarkStart w:id="196" w:name="_Toc25728"/>
      <w:bookmarkStart w:id="197" w:name="答辩"/>
      <w:r>
        <w:rPr>
          <w:rFonts w:hint="eastAsia" w:ascii="Times New Roman" w:hAnsi="Times New Roman" w:eastAsia="宋体"/>
          <w:b/>
          <w:bCs/>
          <w:i w:val="0"/>
          <w:iCs w:val="0"/>
          <w:color w:val="000000" w:themeColor="text1"/>
          <w:lang w:val="en-US" w:eastAsia="zh-CN"/>
          <w14:textFill>
            <w14:solidFill>
              <w14:schemeClr w14:val="tx1"/>
            </w14:solidFill>
          </w14:textFill>
        </w:rPr>
        <w:t>4</w:t>
      </w:r>
      <w:r>
        <w:rPr>
          <w:rFonts w:hint="eastAsia" w:ascii="Times New Roman" w:hAnsi="Times New Roman" w:eastAsia="宋体"/>
          <w:b/>
          <w:bCs/>
          <w:i w:val="0"/>
          <w:iCs w:val="0"/>
          <w:color w:val="000000" w:themeColor="text1"/>
          <w14:textFill>
            <w14:solidFill>
              <w14:schemeClr w14:val="tx1"/>
            </w14:solidFill>
          </w14:textFill>
        </w:rPr>
        <w:t>答辩</w:t>
      </w:r>
      <w:bookmarkEnd w:id="196"/>
    </w:p>
    <w:p w14:paraId="5ACE108C">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198" w:name="_Toc29544"/>
      <w:bookmarkStart w:id="199" w:name="答辩内容"/>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4.1答辩内容</w:t>
      </w:r>
      <w:bookmarkEnd w:id="198"/>
    </w:p>
    <w:p w14:paraId="6467A329">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200" w:name="_Toc21147"/>
      <w:bookmarkStart w:id="201" w:name="Xa8333a34bd878b903f4b313cfa040654175f595"/>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4.1.1 答辩问题1：App快捷方式功能实现</w:t>
      </w:r>
      <w:bookmarkEnd w:id="200"/>
    </w:p>
    <w:p w14:paraId="54E31923">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技术方案</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基于</w:t>
      </w:r>
      <w:r>
        <w:rPr>
          <w:rFonts w:ascii="Times New Roman" w:hAnsi="Times New Roman" w:eastAsia="宋体"/>
          <w:i w:val="0"/>
          <w:iCs w:val="0"/>
          <w:color w:val="000000" w:themeColor="text1"/>
          <w14:textFill>
            <w14:solidFill>
              <w14:schemeClr w14:val="tx1"/>
            </w14:solidFill>
          </w14:textFill>
        </w:rPr>
        <w:t xml:space="preserve"> Android ShortcutManager </w:t>
      </w:r>
      <w:r>
        <w:rPr>
          <w:rFonts w:hint="eastAsia" w:ascii="Times New Roman" w:hAnsi="Times New Roman" w:eastAsia="宋体"/>
          <w:i w:val="0"/>
          <w:iCs w:val="0"/>
          <w:color w:val="000000" w:themeColor="text1"/>
          <w14:textFill>
            <w14:solidFill>
              <w14:schemeClr w14:val="tx1"/>
            </w14:solidFill>
          </w14:textFill>
        </w:rPr>
        <w:t>API（API</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25+），实现角色感知的动态快捷方式系统。根据登录用户角色（业主/维修工/管理员）动态生成不同的</w:t>
      </w:r>
      <w:r>
        <w:rPr>
          <w:rFonts w:ascii="Times New Roman" w:hAnsi="Times New Roman" w:eastAsia="宋体"/>
          <w:i w:val="0"/>
          <w:iCs w:val="0"/>
          <w:color w:val="000000" w:themeColor="text1"/>
          <w14:textFill>
            <w14:solidFill>
              <w14:schemeClr w14:val="tx1"/>
            </w14:solidFill>
          </w14:textFill>
        </w:rPr>
        <w:t xml:space="preserve"> ShortcutInfo </w:t>
      </w:r>
      <w:r>
        <w:rPr>
          <w:rFonts w:hint="eastAsia" w:ascii="Times New Roman" w:hAnsi="Times New Roman" w:eastAsia="宋体"/>
          <w:i w:val="0"/>
          <w:iCs w:val="0"/>
          <w:color w:val="000000" w:themeColor="text1"/>
          <w14:textFill>
            <w14:solidFill>
              <w14:schemeClr w14:val="tx1"/>
            </w14:solidFill>
          </w14:textFill>
        </w:rPr>
        <w:t>列表，使用</w:t>
      </w:r>
      <w:r>
        <w:rPr>
          <w:rFonts w:ascii="Times New Roman" w:hAnsi="Times New Roman" w:eastAsia="宋体"/>
          <w:i w:val="0"/>
          <w:iCs w:val="0"/>
          <w:color w:val="000000" w:themeColor="text1"/>
          <w14:textFill>
            <w14:solidFill>
              <w14:schemeClr w14:val="tx1"/>
            </w14:solidFill>
          </w14:textFill>
        </w:rPr>
        <w:t xml:space="preserve"> </w:t>
      </w:r>
      <w:r>
        <w:rPr>
          <w:rStyle w:val="54"/>
          <w:rFonts w:ascii="Times New Roman" w:hAnsi="Times New Roman" w:eastAsia="宋体"/>
          <w:i w:val="0"/>
          <w:iCs w:val="0"/>
          <w:color w:val="000000" w:themeColor="text1"/>
          <w14:textFill>
            <w14:solidFill>
              <w14:schemeClr w14:val="tx1"/>
            </w14:solidFill>
          </w14:textFill>
        </w:rPr>
        <w:t>scc://</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深链接协议统一路由，由</w:t>
      </w:r>
      <w:r>
        <w:rPr>
          <w:rFonts w:ascii="Times New Roman" w:hAnsi="Times New Roman" w:eastAsia="宋体"/>
          <w:i w:val="0"/>
          <w:iCs w:val="0"/>
          <w:color w:val="000000" w:themeColor="text1"/>
          <w14:textFill>
            <w14:solidFill>
              <w14:schemeClr w14:val="tx1"/>
            </w14:solidFill>
          </w14:textFill>
        </w:rPr>
        <w:t xml:space="preserve"> MainActivity.onNewIntent() </w:t>
      </w:r>
      <w:r>
        <w:rPr>
          <w:rFonts w:hint="eastAsia" w:ascii="Times New Roman" w:hAnsi="Times New Roman" w:eastAsia="宋体"/>
          <w:i w:val="0"/>
          <w:iCs w:val="0"/>
          <w:color w:val="000000" w:themeColor="text1"/>
          <w14:textFill>
            <w14:solidFill>
              <w14:schemeClr w14:val="tx1"/>
            </w14:solidFill>
          </w14:textFill>
        </w:rPr>
        <w:t>解析后通过</w:t>
      </w:r>
      <w:r>
        <w:rPr>
          <w:rFonts w:ascii="Times New Roman" w:hAnsi="Times New Roman" w:eastAsia="宋体"/>
          <w:i w:val="0"/>
          <w:iCs w:val="0"/>
          <w:color w:val="000000" w:themeColor="text1"/>
          <w14:textFill>
            <w14:solidFill>
              <w14:schemeClr w14:val="tx1"/>
            </w14:solidFill>
          </w14:textFill>
        </w:rPr>
        <w:t xml:space="preserve"> NavController </w:t>
      </w:r>
      <w:r>
        <w:rPr>
          <w:rFonts w:hint="eastAsia" w:ascii="Times New Roman" w:hAnsi="Times New Roman" w:eastAsia="宋体"/>
          <w:i w:val="0"/>
          <w:iCs w:val="0"/>
          <w:color w:val="000000" w:themeColor="text1"/>
          <w14:textFill>
            <w14:solidFill>
              <w14:schemeClr w14:val="tx1"/>
            </w14:solidFill>
          </w14:textFill>
        </w:rPr>
        <w:t>导航到对应页面。</w:t>
      </w:r>
    </w:p>
    <w:p w14:paraId="640C279F">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关键实现</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ShortcutUtils.updateShortcutsForUser()</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根据</w:t>
      </w:r>
      <w:r>
        <w:rPr>
          <w:rFonts w:ascii="Times New Roman" w:hAnsi="Times New Roman" w:eastAsia="宋体"/>
          <w:i w:val="0"/>
          <w:iCs w:val="0"/>
          <w:color w:val="000000" w:themeColor="text1"/>
          <w14:textFill>
            <w14:solidFill>
              <w14:schemeClr w14:val="tx1"/>
            </w14:solidFill>
          </w14:textFill>
        </w:rPr>
        <w:t xml:space="preserve"> user.role </w:t>
      </w:r>
      <w:r>
        <w:rPr>
          <w:rFonts w:hint="eastAsia" w:ascii="Times New Roman" w:hAnsi="Times New Roman" w:eastAsia="宋体"/>
          <w:i w:val="0"/>
          <w:iCs w:val="0"/>
          <w:color w:val="000000" w:themeColor="text1"/>
          <w14:textFill>
            <w14:solidFill>
              <w14:schemeClr w14:val="tx1"/>
            </w14:solidFill>
          </w14:textFill>
        </w:rPr>
        <w:t>生成不同</w:t>
      </w:r>
      <w:r>
        <w:rPr>
          <w:rFonts w:ascii="Times New Roman" w:hAnsi="Times New Roman" w:eastAsia="宋体"/>
          <w:i w:val="0"/>
          <w:iCs w:val="0"/>
          <w:color w:val="000000" w:themeColor="text1"/>
          <w14:textFill>
            <w14:solidFill>
              <w14:schemeClr w14:val="tx1"/>
            </w14:solidFill>
          </w14:textFill>
        </w:rPr>
        <w:t xml:space="preserve"> ShortcutInfo </w:t>
      </w:r>
      <w:r>
        <w:rPr>
          <w:rFonts w:hint="eastAsia" w:ascii="Times New Roman" w:hAnsi="Times New Roman" w:eastAsia="宋体"/>
          <w:i w:val="0"/>
          <w:iCs w:val="0"/>
          <w:color w:val="000000" w:themeColor="text1"/>
          <w14:textFill>
            <w14:solidFill>
              <w14:schemeClr w14:val="tx1"/>
            </w14:solidFill>
          </w14:textFill>
        </w:rPr>
        <w:t>列表（业主4个、维修工3个、管理员4个快捷方式），调用</w:t>
      </w:r>
      <w:r>
        <w:rPr>
          <w:rFonts w:ascii="Times New Roman" w:hAnsi="Times New Roman" w:eastAsia="宋体"/>
          <w:i w:val="0"/>
          <w:iCs w:val="0"/>
          <w:color w:val="000000" w:themeColor="text1"/>
          <w14:textFill>
            <w14:solidFill>
              <w14:schemeClr w14:val="tx1"/>
            </w14:solidFill>
          </w14:textFill>
        </w:rPr>
        <w:t xml:space="preserve"> shortcutManager.dynamicShortcuts = shortcuts </w:t>
      </w:r>
      <w:r>
        <w:rPr>
          <w:rFonts w:hint="eastAsia" w:ascii="Times New Roman" w:hAnsi="Times New Roman" w:eastAsia="宋体"/>
          <w:i w:val="0"/>
          <w:iCs w:val="0"/>
          <w:color w:val="000000" w:themeColor="text1"/>
          <w14:textFill>
            <w14:solidFill>
              <w14:schemeClr w14:val="tx1"/>
            </w14:solidFill>
          </w14:textFill>
        </w:rPr>
        <w:t>更新系统级长按菜单。静态快捷方式（shortcuts.xml）作为兜底方案。技术难点：角色切换时在登录/切换账号回调中主动调用更新方法；部分桌面启动器缓存问题通过</w:t>
      </w:r>
      <w:r>
        <w:rPr>
          <w:rFonts w:ascii="Times New Roman" w:hAnsi="Times New Roman" w:eastAsia="宋体"/>
          <w:i w:val="0"/>
          <w:iCs w:val="0"/>
          <w:color w:val="000000" w:themeColor="text1"/>
          <w14:textFill>
            <w14:solidFill>
              <w14:schemeClr w14:val="tx1"/>
            </w14:solidFill>
          </w14:textFill>
        </w:rPr>
        <w:t xml:space="preserve"> XML </w:t>
      </w:r>
      <w:r>
        <w:rPr>
          <w:rFonts w:hint="eastAsia" w:ascii="Times New Roman" w:hAnsi="Times New Roman" w:eastAsia="宋体"/>
          <w:i w:val="0"/>
          <w:iCs w:val="0"/>
          <w:color w:val="000000" w:themeColor="text1"/>
          <w14:textFill>
            <w14:solidFill>
              <w14:schemeClr w14:val="tx1"/>
            </w14:solidFill>
          </w14:textFill>
        </w:rPr>
        <w:t>配置兜底。</w:t>
      </w:r>
    </w:p>
    <w:bookmarkEnd w:id="201"/>
    <w:p w14:paraId="639D9BCD">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202" w:name="_Toc14702"/>
      <w:bookmarkStart w:id="203" w:name="X9bc5fad158ae4692548ddc97cd6b9986a9bc746"/>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4.1.2 答辩问题2：语音搜索关键字提取</w:t>
      </w:r>
      <w:bookmarkEnd w:id="202"/>
    </w:p>
    <w:p w14:paraId="7AE443DC">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双保险架构</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AI</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优先</w:t>
      </w:r>
      <w:r>
        <w:rPr>
          <w:rFonts w:ascii="Times New Roman" w:hAnsi="Times New Roman" w:eastAsia="宋体"/>
          <w:i w:val="0"/>
          <w:iCs w:val="0"/>
          <w:color w:val="000000" w:themeColor="text1"/>
          <w14:textFill>
            <w14:solidFill>
              <w14:schemeClr w14:val="tx1"/>
            </w14:solidFill>
          </w14:textFill>
        </w:rPr>
        <w:t xml:space="preserve"> + </w:t>
      </w:r>
      <w:r>
        <w:rPr>
          <w:rFonts w:hint="eastAsia" w:ascii="Times New Roman" w:hAnsi="Times New Roman" w:eastAsia="宋体"/>
          <w:i w:val="0"/>
          <w:iCs w:val="0"/>
          <w:color w:val="000000" w:themeColor="text1"/>
          <w14:textFill>
            <w14:solidFill>
              <w14:schemeClr w14:val="tx1"/>
            </w14:solidFill>
          </w14:textFill>
        </w:rPr>
        <w:t>本地回退。路径A（AI模式）：通过</w:t>
      </w:r>
      <w:r>
        <w:rPr>
          <w:rFonts w:ascii="Times New Roman" w:hAnsi="Times New Roman" w:eastAsia="宋体"/>
          <w:i w:val="0"/>
          <w:iCs w:val="0"/>
          <w:color w:val="000000" w:themeColor="text1"/>
          <w14:textFill>
            <w14:solidFill>
              <w14:schemeClr w14:val="tx1"/>
            </w14:solidFill>
          </w14:textFill>
        </w:rPr>
        <w:t xml:space="preserve"> OkHttp </w:t>
      </w:r>
      <w:r>
        <w:rPr>
          <w:rFonts w:hint="eastAsia" w:ascii="Times New Roman" w:hAnsi="Times New Roman" w:eastAsia="宋体"/>
          <w:i w:val="0"/>
          <w:iCs w:val="0"/>
          <w:color w:val="000000" w:themeColor="text1"/>
          <w14:textFill>
            <w14:solidFill>
              <w14:schemeClr w14:val="tx1"/>
            </w14:solidFill>
          </w14:textFill>
        </w:rPr>
        <w:t>发送精心设计的</w:t>
      </w:r>
      <w:r>
        <w:rPr>
          <w:rFonts w:ascii="Times New Roman" w:hAnsi="Times New Roman" w:eastAsia="宋体"/>
          <w:i w:val="0"/>
          <w:iCs w:val="0"/>
          <w:color w:val="000000" w:themeColor="text1"/>
          <w14:textFill>
            <w14:solidFill>
              <w14:schemeClr w14:val="tx1"/>
            </w14:solidFill>
          </w14:textFill>
        </w:rPr>
        <w:t xml:space="preserve"> System Prompt + </w:t>
      </w:r>
      <w:r>
        <w:rPr>
          <w:rFonts w:hint="eastAsia" w:ascii="Times New Roman" w:hAnsi="Times New Roman" w:eastAsia="宋体"/>
          <w:i w:val="0"/>
          <w:iCs w:val="0"/>
          <w:color w:val="000000" w:themeColor="text1"/>
          <w14:textFill>
            <w14:solidFill>
              <w14:schemeClr w14:val="tx1"/>
            </w14:solidFill>
          </w14:textFill>
        </w:rPr>
        <w:t>用户语音文本到</w:t>
      </w:r>
      <w:r>
        <w:rPr>
          <w:rFonts w:ascii="Times New Roman" w:hAnsi="Times New Roman" w:eastAsia="宋体"/>
          <w:i w:val="0"/>
          <w:iCs w:val="0"/>
          <w:color w:val="000000" w:themeColor="text1"/>
          <w14:textFill>
            <w14:solidFill>
              <w14:schemeClr w14:val="tx1"/>
            </w14:solidFill>
          </w14:textFill>
        </w:rPr>
        <w:t xml:space="preserve"> Deepseek v4-pro </w:t>
      </w:r>
      <w:r>
        <w:rPr>
          <w:rFonts w:hint="eastAsia" w:ascii="Times New Roman" w:hAnsi="Times New Roman" w:eastAsia="宋体"/>
          <w:i w:val="0"/>
          <w:iCs w:val="0"/>
          <w:color w:val="000000" w:themeColor="text1"/>
          <w14:textFill>
            <w14:solidFill>
              <w14:schemeClr w14:val="tx1"/>
            </w14:solidFill>
          </w14:textFill>
        </w:rPr>
        <w:t>API（temperature=0.1），AI</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返回</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JSON（correctedText/keywords/expandedKeywords/voiceIntent/category/chatAnswer），单次调用完成6项任务。路径B（本地回退）：API</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异常时自动调用</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fallbackAnalyze()，通过</w:t>
      </w:r>
      <w:r>
        <w:rPr>
          <w:rFonts w:ascii="Times New Roman" w:hAnsi="Times New Roman" w:eastAsia="宋体"/>
          <w:i w:val="0"/>
          <w:iCs w:val="0"/>
          <w:color w:val="000000" w:themeColor="text1"/>
          <w14:textFill>
            <w14:solidFill>
              <w14:schemeClr w14:val="tx1"/>
            </w14:solidFill>
          </w14:textFill>
        </w:rPr>
        <w:t xml:space="preserve"> extractKeyword() </w:t>
      </w:r>
      <w:r>
        <w:rPr>
          <w:rFonts w:hint="eastAsia" w:ascii="Times New Roman" w:hAnsi="Times New Roman" w:eastAsia="宋体"/>
          <w:i w:val="0"/>
          <w:iCs w:val="0"/>
          <w:color w:val="000000" w:themeColor="text1"/>
          <w14:textFill>
            <w14:solidFill>
              <w14:schemeClr w14:val="tx1"/>
            </w14:solidFill>
          </w14:textFill>
        </w:rPr>
        <w:t>移除填充词</w:t>
      </w:r>
      <w:r>
        <w:rPr>
          <w:rFonts w:ascii="Times New Roman" w:hAnsi="Times New Roman" w:eastAsia="宋体"/>
          <w:i w:val="0"/>
          <w:iCs w:val="0"/>
          <w:color w:val="000000" w:themeColor="text1"/>
          <w14:textFill>
            <w14:solidFill>
              <w14:schemeClr w14:val="tx1"/>
            </w14:solidFill>
          </w14:textFill>
        </w:rPr>
        <w:t xml:space="preserve"> → detectIntent() </w:t>
      </w:r>
      <w:r>
        <w:rPr>
          <w:rFonts w:hint="eastAsia" w:ascii="Times New Roman" w:hAnsi="Times New Roman" w:eastAsia="宋体"/>
          <w:i w:val="0"/>
          <w:iCs w:val="0"/>
          <w:color w:val="000000" w:themeColor="text1"/>
          <w14:textFill>
            <w14:solidFill>
              <w14:schemeClr w14:val="tx1"/>
            </w14:solidFill>
          </w14:textFill>
        </w:rPr>
        <w:t>关键词匹配识别意图</w:t>
      </w:r>
      <w:r>
        <w:rPr>
          <w:rFonts w:ascii="Times New Roman" w:hAnsi="Times New Roman" w:eastAsia="宋体"/>
          <w:i w:val="0"/>
          <w:iCs w:val="0"/>
          <w:color w:val="000000" w:themeColor="text1"/>
          <w14:textFill>
            <w14:solidFill>
              <w14:schemeClr w14:val="tx1"/>
            </w14:solidFill>
          </w14:textFill>
        </w:rPr>
        <w:t xml:space="preserve"> → getLocalAnswer() </w:t>
      </w:r>
      <w:r>
        <w:rPr>
          <w:rFonts w:hint="eastAsia" w:ascii="Times New Roman" w:hAnsi="Times New Roman" w:eastAsia="宋体"/>
          <w:i w:val="0"/>
          <w:iCs w:val="0"/>
          <w:color w:val="000000" w:themeColor="text1"/>
          <w14:textFill>
            <w14:solidFill>
              <w14:schemeClr w14:val="tx1"/>
            </w14:solidFill>
          </w14:textFill>
        </w:rPr>
        <w:t>匹配9类离线问答库。</w:t>
      </w:r>
    </w:p>
    <w:p w14:paraId="77D92D59">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Prompt Engineering</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System</w:t>
      </w:r>
      <w:r>
        <w:rPr>
          <w:rFonts w:ascii="Times New Roman" w:hAnsi="Times New Roman" w:eastAsia="宋体"/>
          <w:i w:val="0"/>
          <w:iCs w:val="0"/>
          <w:color w:val="000000" w:themeColor="text1"/>
          <w14:textFill>
            <w14:solidFill>
              <w14:schemeClr w14:val="tx1"/>
            </w14:solidFill>
          </w14:textFill>
        </w:rPr>
        <w:t xml:space="preserve"> Prompt </w:t>
      </w:r>
      <w:r>
        <w:rPr>
          <w:rFonts w:hint="eastAsia" w:ascii="Times New Roman" w:hAnsi="Times New Roman" w:eastAsia="宋体"/>
          <w:i w:val="0"/>
          <w:iCs w:val="0"/>
          <w:color w:val="000000" w:themeColor="text1"/>
          <w14:textFill>
            <w14:solidFill>
              <w14:schemeClr w14:val="tx1"/>
            </w14:solidFill>
          </w14:textFill>
        </w:rPr>
        <w:t>明确指定</w:t>
      </w:r>
      <w:r>
        <w:rPr>
          <w:rFonts w:ascii="Times New Roman" w:hAnsi="Times New Roman" w:eastAsia="宋体"/>
          <w:i w:val="0"/>
          <w:iCs w:val="0"/>
          <w:color w:val="000000" w:themeColor="text1"/>
          <w14:textFill>
            <w14:solidFill>
              <w14:schemeClr w14:val="tx1"/>
            </w14:solidFill>
          </w14:textFill>
        </w:rPr>
        <w:t xml:space="preserve"> JSON </w:t>
      </w:r>
      <w:r>
        <w:rPr>
          <w:rFonts w:hint="eastAsia" w:ascii="Times New Roman" w:hAnsi="Times New Roman" w:eastAsia="宋体"/>
          <w:i w:val="0"/>
          <w:iCs w:val="0"/>
          <w:color w:val="000000" w:themeColor="text1"/>
          <w14:textFill>
            <w14:solidFill>
              <w14:schemeClr w14:val="tx1"/>
            </w14:solidFill>
          </w14:textFill>
        </w:rPr>
        <w:t>输出格式样例，temperature=0.1</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确保输出稳定性，代码层</w:t>
      </w:r>
      <w:r>
        <w:rPr>
          <w:rFonts w:ascii="Times New Roman" w:hAnsi="Times New Roman" w:eastAsia="宋体"/>
          <w:i w:val="0"/>
          <w:iCs w:val="0"/>
          <w:color w:val="000000" w:themeColor="text1"/>
          <w14:textFill>
            <w14:solidFill>
              <w14:schemeClr w14:val="tx1"/>
            </w14:solidFill>
          </w14:textFill>
        </w:rPr>
        <w:t xml:space="preserve"> Gson </w:t>
      </w:r>
      <w:r>
        <w:rPr>
          <w:rFonts w:hint="eastAsia" w:ascii="Times New Roman" w:hAnsi="Times New Roman" w:eastAsia="宋体"/>
          <w:i w:val="0"/>
          <w:iCs w:val="0"/>
          <w:color w:val="000000" w:themeColor="text1"/>
          <w14:textFill>
            <w14:solidFill>
              <w14:schemeClr w14:val="tx1"/>
            </w14:solidFill>
          </w14:textFill>
        </w:rPr>
        <w:t>解析加</w:t>
      </w:r>
      <w:r>
        <w:rPr>
          <w:rFonts w:ascii="Times New Roman" w:hAnsi="Times New Roman" w:eastAsia="宋体"/>
          <w:i w:val="0"/>
          <w:iCs w:val="0"/>
          <w:color w:val="000000" w:themeColor="text1"/>
          <w14:textFill>
            <w14:solidFill>
              <w14:schemeClr w14:val="tx1"/>
            </w14:solidFill>
          </w14:textFill>
        </w:rPr>
        <w:t xml:space="preserve"> try-catch </w:t>
      </w:r>
      <w:r>
        <w:rPr>
          <w:rFonts w:hint="eastAsia" w:ascii="Times New Roman" w:hAnsi="Times New Roman" w:eastAsia="宋体"/>
          <w:i w:val="0"/>
          <w:iCs w:val="0"/>
          <w:color w:val="000000" w:themeColor="text1"/>
          <w14:textFill>
            <w14:solidFill>
              <w14:schemeClr w14:val="tx1"/>
            </w14:solidFill>
          </w14:textFill>
        </w:rPr>
        <w:t>容错。AI</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模式准确率</w:t>
      </w:r>
      <w:r>
        <w:rPr>
          <w:rFonts w:ascii="Times New Roman" w:hAnsi="Times New Roman" w:eastAsia="宋体"/>
          <w:i w:val="0"/>
          <w:iCs w:val="0"/>
          <w:color w:val="000000" w:themeColor="text1"/>
          <w14:textFill>
            <w14:solidFill>
              <w14:schemeClr w14:val="tx1"/>
            </w14:solidFill>
          </w14:textFill>
        </w:rPr>
        <w:t xml:space="preserve"> &gt; </w:t>
      </w:r>
      <w:r>
        <w:rPr>
          <w:rFonts w:hint="eastAsia" w:ascii="Times New Roman" w:hAnsi="Times New Roman" w:eastAsia="宋体"/>
          <w:i w:val="0"/>
          <w:iCs w:val="0"/>
          <w:color w:val="000000" w:themeColor="text1"/>
          <w14:textFill>
            <w14:solidFill>
              <w14:schemeClr w14:val="tx1"/>
            </w14:solidFill>
          </w14:textFill>
        </w:rPr>
        <w:t>95%，本地回退</w:t>
      </w:r>
      <w:r>
        <w:rPr>
          <w:rFonts w:ascii="Times New Roman" w:hAnsi="Times New Roman" w:eastAsia="宋体"/>
          <w:i w:val="0"/>
          <w:iCs w:val="0"/>
          <w:color w:val="000000" w:themeColor="text1"/>
          <w14:textFill>
            <w14:solidFill>
              <w14:schemeClr w14:val="tx1"/>
            </w14:solidFill>
          </w14:textFill>
        </w:rPr>
        <w:t xml:space="preserve"> &gt; </w:t>
      </w:r>
      <w:r>
        <w:rPr>
          <w:rFonts w:hint="eastAsia" w:ascii="Times New Roman" w:hAnsi="Times New Roman" w:eastAsia="宋体"/>
          <w:i w:val="0"/>
          <w:iCs w:val="0"/>
          <w:color w:val="000000" w:themeColor="text1"/>
          <w14:textFill>
            <w14:solidFill>
              <w14:schemeClr w14:val="tx1"/>
            </w14:solidFill>
          </w14:textFill>
        </w:rPr>
        <w:t>80%，用户无感知切换。</w:t>
      </w:r>
    </w:p>
    <w:bookmarkEnd w:id="203"/>
    <w:p w14:paraId="410DF186">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204" w:name="_Toc16162"/>
      <w:bookmarkStart w:id="205" w:name="X4b08660638494f28411ae7fe7e915c0e8f5f581"/>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4.1.3 答辩问题3：MVVM架构优势</w:t>
      </w:r>
      <w:bookmarkEnd w:id="204"/>
    </w:p>
    <w:p w14:paraId="13E0043D">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 xml:space="preserve">MVC vs MVVM </w:t>
      </w:r>
      <w:r>
        <w:rPr>
          <w:rFonts w:hint="eastAsia" w:ascii="Times New Roman" w:hAnsi="Times New Roman" w:eastAsia="宋体"/>
          <w:i w:val="0"/>
          <w:iCs w:val="0"/>
          <w:color w:val="000000" w:themeColor="text1"/>
          <w14:textFill>
            <w14:solidFill>
              <w14:schemeClr w14:val="tx1"/>
            </w14:solidFill>
          </w14:textFill>
        </w:rPr>
        <w:t>对比</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MVC</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中</w:t>
      </w:r>
      <w:r>
        <w:rPr>
          <w:rFonts w:ascii="Times New Roman" w:hAnsi="Times New Roman" w:eastAsia="宋体"/>
          <w:i w:val="0"/>
          <w:iCs w:val="0"/>
          <w:color w:val="000000" w:themeColor="text1"/>
          <w14:textFill>
            <w14:solidFill>
              <w14:schemeClr w14:val="tx1"/>
            </w14:solidFill>
          </w14:textFill>
        </w:rPr>
        <w:t xml:space="preserve"> Activity/Fragment </w:t>
      </w:r>
      <w:r>
        <w:rPr>
          <w:rFonts w:hint="eastAsia" w:ascii="Times New Roman" w:hAnsi="Times New Roman" w:eastAsia="宋体"/>
          <w:i w:val="0"/>
          <w:iCs w:val="0"/>
          <w:color w:val="000000" w:themeColor="text1"/>
          <w14:textFill>
            <w14:solidFill>
              <w14:schemeClr w14:val="tx1"/>
            </w14:solidFill>
          </w14:textFill>
        </w:rPr>
        <w:t>既是</w:t>
      </w:r>
      <w:r>
        <w:rPr>
          <w:rFonts w:ascii="Times New Roman" w:hAnsi="Times New Roman" w:eastAsia="宋体"/>
          <w:i w:val="0"/>
          <w:iCs w:val="0"/>
          <w:color w:val="000000" w:themeColor="text1"/>
          <w14:textFill>
            <w14:solidFill>
              <w14:schemeClr w14:val="tx1"/>
            </w14:solidFill>
          </w14:textFill>
        </w:rPr>
        <w:t xml:space="preserve"> Controller </w:t>
      </w:r>
      <w:r>
        <w:rPr>
          <w:rFonts w:hint="eastAsia" w:ascii="Times New Roman" w:hAnsi="Times New Roman" w:eastAsia="宋体"/>
          <w:i w:val="0"/>
          <w:iCs w:val="0"/>
          <w:color w:val="000000" w:themeColor="text1"/>
          <w14:textFill>
            <w14:solidFill>
              <w14:schemeClr w14:val="tx1"/>
            </w14:solidFill>
          </w14:textFill>
        </w:rPr>
        <w:t>又是</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View，职责混乱，代码动辄</w:t>
      </w:r>
      <w:r>
        <w:rPr>
          <w:rFonts w:ascii="Times New Roman" w:hAnsi="Times New Roman" w:eastAsia="宋体"/>
          <w:i w:val="0"/>
          <w:iCs w:val="0"/>
          <w:color w:val="000000" w:themeColor="text1"/>
          <w14:textFill>
            <w14:solidFill>
              <w14:schemeClr w14:val="tx1"/>
            </w14:solidFill>
          </w14:textFill>
        </w:rPr>
        <w:t xml:space="preserve"> 500+ </w:t>
      </w:r>
      <w:r>
        <w:rPr>
          <w:rFonts w:hint="eastAsia" w:ascii="Times New Roman" w:hAnsi="Times New Roman" w:eastAsia="宋体"/>
          <w:i w:val="0"/>
          <w:iCs w:val="0"/>
          <w:color w:val="000000" w:themeColor="text1"/>
          <w14:textFill>
            <w14:solidFill>
              <w14:schemeClr w14:val="tx1"/>
            </w14:solidFill>
          </w14:textFill>
        </w:rPr>
        <w:t>行，findViewById</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手动更新</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UI，测试需模拟</w:t>
      </w:r>
      <w:r>
        <w:rPr>
          <w:rFonts w:ascii="Times New Roman" w:hAnsi="Times New Roman" w:eastAsia="宋体"/>
          <w:i w:val="0"/>
          <w:iCs w:val="0"/>
          <w:color w:val="000000" w:themeColor="text1"/>
          <w14:textFill>
            <w14:solidFill>
              <w14:schemeClr w14:val="tx1"/>
            </w14:solidFill>
          </w14:textFill>
        </w:rPr>
        <w:t xml:space="preserve"> Activity。MVVM </w:t>
      </w:r>
      <w:r>
        <w:rPr>
          <w:rFonts w:hint="eastAsia" w:ascii="Times New Roman" w:hAnsi="Times New Roman" w:eastAsia="宋体"/>
          <w:i w:val="0"/>
          <w:iCs w:val="0"/>
          <w:color w:val="000000" w:themeColor="text1"/>
          <w14:textFill>
            <w14:solidFill>
              <w14:schemeClr w14:val="tx1"/>
            </w14:solidFill>
          </w14:textFill>
        </w:rPr>
        <w:t>通过</w:t>
      </w:r>
      <w:r>
        <w:rPr>
          <w:rFonts w:ascii="Times New Roman" w:hAnsi="Times New Roman" w:eastAsia="宋体"/>
          <w:i w:val="0"/>
          <w:iCs w:val="0"/>
          <w:color w:val="000000" w:themeColor="text1"/>
          <w14:textFill>
            <w14:solidFill>
              <w14:schemeClr w14:val="tx1"/>
            </w14:solidFill>
          </w14:textFill>
        </w:rPr>
        <w:t xml:space="preserve"> ViewModel + StateFlow </w:t>
      </w:r>
      <w:r>
        <w:rPr>
          <w:rFonts w:hint="eastAsia" w:ascii="Times New Roman" w:hAnsi="Times New Roman" w:eastAsia="宋体"/>
          <w:i w:val="0"/>
          <w:iCs w:val="0"/>
          <w:color w:val="000000" w:themeColor="text1"/>
          <w14:textFill>
            <w14:solidFill>
              <w14:schemeClr w14:val="tx1"/>
            </w14:solidFill>
          </w14:textFill>
        </w:rPr>
        <w:t>管理状态，Compose</w:t>
      </w:r>
      <w:r>
        <w:rPr>
          <w:rFonts w:ascii="Times New Roman" w:hAnsi="Times New Roman" w:eastAsia="宋体"/>
          <w:i w:val="0"/>
          <w:iCs w:val="0"/>
          <w:color w:val="000000" w:themeColor="text1"/>
          <w14:textFill>
            <w14:solidFill>
              <w14:schemeClr w14:val="tx1"/>
            </w14:solidFill>
          </w14:textFill>
        </w:rPr>
        <w:t xml:space="preserve"> UI </w:t>
      </w:r>
      <w:r>
        <w:rPr>
          <w:rFonts w:hint="eastAsia" w:ascii="Times New Roman" w:hAnsi="Times New Roman" w:eastAsia="宋体"/>
          <w:i w:val="0"/>
          <w:iCs w:val="0"/>
          <w:color w:val="000000" w:themeColor="text1"/>
          <w14:textFill>
            <w14:solidFill>
              <w14:schemeClr w14:val="tx1"/>
            </w14:solidFill>
          </w14:textFill>
        </w:rPr>
        <w:t>自动重组响应变化，每个</w:t>
      </w:r>
      <w:r>
        <w:rPr>
          <w:rFonts w:ascii="Times New Roman" w:hAnsi="Times New Roman" w:eastAsia="宋体"/>
          <w:i w:val="0"/>
          <w:iCs w:val="0"/>
          <w:color w:val="000000" w:themeColor="text1"/>
          <w14:textFill>
            <w14:solidFill>
              <w14:schemeClr w14:val="tx1"/>
            </w14:solidFill>
          </w14:textFill>
        </w:rPr>
        <w:t xml:space="preserve"> Screen </w:t>
      </w:r>
      <w:r>
        <w:rPr>
          <w:rFonts w:hint="eastAsia" w:ascii="Times New Roman" w:hAnsi="Times New Roman" w:eastAsia="宋体"/>
          <w:i w:val="0"/>
          <w:iCs w:val="0"/>
          <w:color w:val="000000" w:themeColor="text1"/>
          <w14:textFill>
            <w14:solidFill>
              <w14:schemeClr w14:val="tx1"/>
            </w14:solidFill>
          </w14:textFill>
        </w:rPr>
        <w:t>约</w:t>
      </w:r>
      <w:r>
        <w:rPr>
          <w:rFonts w:ascii="Times New Roman" w:hAnsi="Times New Roman" w:eastAsia="宋体"/>
          <w:i w:val="0"/>
          <w:iCs w:val="0"/>
          <w:color w:val="000000" w:themeColor="text1"/>
          <w14:textFill>
            <w14:solidFill>
              <w14:schemeClr w14:val="tx1"/>
            </w14:solidFill>
          </w14:textFill>
        </w:rPr>
        <w:t xml:space="preserve"> 100-200 </w:t>
      </w:r>
      <w:r>
        <w:rPr>
          <w:rFonts w:hint="eastAsia" w:ascii="Times New Roman" w:hAnsi="Times New Roman" w:eastAsia="宋体"/>
          <w:i w:val="0"/>
          <w:iCs w:val="0"/>
          <w:color w:val="000000" w:themeColor="text1"/>
          <w14:textFill>
            <w14:solidFill>
              <w14:schemeClr w14:val="tx1"/>
            </w14:solidFill>
          </w14:textFill>
        </w:rPr>
        <w:t>行。</w:t>
      </w:r>
    </w:p>
    <w:p w14:paraId="5336E3B0">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六大优势</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（1）View</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与业务逻辑完全解耦；（2）单向数据流（UDF），状态可追溯，唯一变更入口；（3）ViewModel</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可脱离</w:t>
      </w:r>
      <w:r>
        <w:rPr>
          <w:rFonts w:ascii="Times New Roman" w:hAnsi="Times New Roman" w:eastAsia="宋体"/>
          <w:i w:val="0"/>
          <w:iCs w:val="0"/>
          <w:color w:val="000000" w:themeColor="text1"/>
          <w14:textFill>
            <w14:solidFill>
              <w14:schemeClr w14:val="tx1"/>
            </w14:solidFill>
          </w14:textFill>
        </w:rPr>
        <w:t xml:space="preserve"> Android </w:t>
      </w:r>
      <w:r>
        <w:rPr>
          <w:rFonts w:hint="eastAsia" w:ascii="Times New Roman" w:hAnsi="Times New Roman" w:eastAsia="宋体"/>
          <w:i w:val="0"/>
          <w:iCs w:val="0"/>
          <w:color w:val="000000" w:themeColor="text1"/>
          <w14:textFill>
            <w14:solidFill>
              <w14:schemeClr w14:val="tx1"/>
            </w14:solidFill>
          </w14:textFill>
        </w:rPr>
        <w:t>框架独立单元测试；（4）生命周期安全，屏幕旋转不丢数据，后台不崩溃；（5）模块化可维护，每个文件职责单一；（6）Hilt</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依赖注入增强可测试性，测试时可注入</w:t>
      </w:r>
      <w:r>
        <w:rPr>
          <w:rFonts w:ascii="Times New Roman" w:hAnsi="Times New Roman" w:eastAsia="宋体"/>
          <w:i w:val="0"/>
          <w:iCs w:val="0"/>
          <w:color w:val="000000" w:themeColor="text1"/>
          <w14:textFill>
            <w14:solidFill>
              <w14:schemeClr w14:val="tx1"/>
            </w14:solidFill>
          </w14:textFill>
        </w:rPr>
        <w:t xml:space="preserve"> FakeRepository。</w:t>
      </w:r>
    </w:p>
    <w:bookmarkEnd w:id="205"/>
    <w:p w14:paraId="26F999AD">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206" w:name="_Toc26922"/>
      <w:bookmarkStart w:id="207" w:name="X6c4e8188cafb2aeeca0a864d1b2e452d6702d05"/>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4.1.4 随机题：FCM data-only消息格式</w:t>
      </w:r>
      <w:bookmarkEnd w:id="206"/>
    </w:p>
    <w:p w14:paraId="3619070B">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回答要点</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Android</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系统中，当</w:t>
      </w:r>
      <w:r>
        <w:rPr>
          <w:rFonts w:ascii="Times New Roman" w:hAnsi="Times New Roman" w:eastAsia="宋体"/>
          <w:i w:val="0"/>
          <w:iCs w:val="0"/>
          <w:color w:val="000000" w:themeColor="text1"/>
          <w14:textFill>
            <w14:solidFill>
              <w14:schemeClr w14:val="tx1"/>
            </w14:solidFill>
          </w14:textFill>
        </w:rPr>
        <w:t xml:space="preserve"> App </w:t>
      </w:r>
      <w:r>
        <w:rPr>
          <w:rFonts w:hint="eastAsia" w:ascii="Times New Roman" w:hAnsi="Times New Roman" w:eastAsia="宋体"/>
          <w:i w:val="0"/>
          <w:iCs w:val="0"/>
          <w:color w:val="000000" w:themeColor="text1"/>
          <w14:textFill>
            <w14:solidFill>
              <w14:schemeClr w14:val="tx1"/>
            </w14:solidFill>
          </w14:textFill>
        </w:rPr>
        <w:t>在后台时，FCM</w:t>
      </w:r>
      <w:r>
        <w:rPr>
          <w:rFonts w:ascii="Times New Roman" w:hAnsi="Times New Roman" w:eastAsia="宋体"/>
          <w:i w:val="0"/>
          <w:iCs w:val="0"/>
          <w:color w:val="000000" w:themeColor="text1"/>
          <w14:textFill>
            <w14:solidFill>
              <w14:schemeClr w14:val="tx1"/>
            </w14:solidFill>
          </w14:textFill>
        </w:rPr>
        <w:t xml:space="preserve"> notification </w:t>
      </w:r>
      <w:r>
        <w:rPr>
          <w:rFonts w:hint="eastAsia" w:ascii="Times New Roman" w:hAnsi="Times New Roman" w:eastAsia="宋体"/>
          <w:i w:val="0"/>
          <w:iCs w:val="0"/>
          <w:color w:val="000000" w:themeColor="text1"/>
          <w14:textFill>
            <w14:solidFill>
              <w14:schemeClr w14:val="tx1"/>
            </w14:solidFill>
          </w14:textFill>
        </w:rPr>
        <w:t>类型消息会被系统托盘接管，不触发</w:t>
      </w:r>
      <w:r>
        <w:rPr>
          <w:rFonts w:ascii="Times New Roman" w:hAnsi="Times New Roman" w:eastAsia="宋体"/>
          <w:i w:val="0"/>
          <w:iCs w:val="0"/>
          <w:color w:val="000000" w:themeColor="text1"/>
          <w14:textFill>
            <w14:solidFill>
              <w14:schemeClr w14:val="tx1"/>
            </w14:solidFill>
          </w14:textFill>
        </w:rPr>
        <w:t xml:space="preserve"> onMessageReceived </w:t>
      </w:r>
      <w:r>
        <w:rPr>
          <w:rFonts w:hint="eastAsia" w:ascii="Times New Roman" w:hAnsi="Times New Roman" w:eastAsia="宋体"/>
          <w:i w:val="0"/>
          <w:iCs w:val="0"/>
          <w:color w:val="000000" w:themeColor="text1"/>
          <w14:textFill>
            <w14:solidFill>
              <w14:schemeClr w14:val="tx1"/>
            </w14:solidFill>
          </w14:textFill>
        </w:rPr>
        <w:t>回调，无法做自定义处理。采用</w:t>
      </w:r>
      <w:r>
        <w:rPr>
          <w:rFonts w:ascii="Times New Roman" w:hAnsi="Times New Roman" w:eastAsia="宋体"/>
          <w:i w:val="0"/>
          <w:iCs w:val="0"/>
          <w:color w:val="000000" w:themeColor="text1"/>
          <w14:textFill>
            <w14:solidFill>
              <w14:schemeClr w14:val="tx1"/>
            </w14:solidFill>
          </w14:textFill>
        </w:rPr>
        <w:t xml:space="preserve"> data-only </w:t>
      </w:r>
      <w:r>
        <w:rPr>
          <w:rFonts w:hint="eastAsia" w:ascii="Times New Roman" w:hAnsi="Times New Roman" w:eastAsia="宋体"/>
          <w:i w:val="0"/>
          <w:iCs w:val="0"/>
          <w:color w:val="000000" w:themeColor="text1"/>
          <w14:textFill>
            <w14:solidFill>
              <w14:schemeClr w14:val="tx1"/>
            </w14:solidFill>
          </w14:textFill>
        </w:rPr>
        <w:t>消息格式后，无论前后台</w:t>
      </w:r>
      <w:r>
        <w:rPr>
          <w:rFonts w:ascii="Times New Roman" w:hAnsi="Times New Roman" w:eastAsia="宋体"/>
          <w:i w:val="0"/>
          <w:iCs w:val="0"/>
          <w:color w:val="000000" w:themeColor="text1"/>
          <w14:textFill>
            <w14:solidFill>
              <w14:schemeClr w14:val="tx1"/>
            </w14:solidFill>
          </w14:textFill>
        </w:rPr>
        <w:t xml:space="preserve"> onMessageReceived </w:t>
      </w:r>
      <w:r>
        <w:rPr>
          <w:rFonts w:hint="eastAsia" w:ascii="Times New Roman" w:hAnsi="Times New Roman" w:eastAsia="宋体"/>
          <w:i w:val="0"/>
          <w:iCs w:val="0"/>
          <w:color w:val="000000" w:themeColor="text1"/>
          <w14:textFill>
            <w14:solidFill>
              <w14:schemeClr w14:val="tx1"/>
            </w14:solidFill>
          </w14:textFill>
        </w:rPr>
        <w:t>始终被回调，可自由处理消息内容——写入</w:t>
      </w:r>
      <w:r>
        <w:rPr>
          <w:rFonts w:ascii="Times New Roman" w:hAnsi="Times New Roman" w:eastAsia="宋体"/>
          <w:i w:val="0"/>
          <w:iCs w:val="0"/>
          <w:color w:val="000000" w:themeColor="text1"/>
          <w14:textFill>
            <w14:solidFill>
              <w14:schemeClr w14:val="tx1"/>
            </w14:solidFill>
          </w14:textFill>
        </w:rPr>
        <w:t xml:space="preserve"> Room </w:t>
      </w:r>
      <w:r>
        <w:rPr>
          <w:rFonts w:hint="eastAsia" w:ascii="Times New Roman" w:hAnsi="Times New Roman" w:eastAsia="宋体"/>
          <w:i w:val="0"/>
          <w:iCs w:val="0"/>
          <w:color w:val="000000" w:themeColor="text1"/>
          <w14:textFill>
            <w14:solidFill>
              <w14:schemeClr w14:val="tx1"/>
            </w14:solidFill>
          </w14:textFill>
        </w:rPr>
        <w:t>数据库、触发</w:t>
      </w:r>
      <w:r>
        <w:rPr>
          <w:rFonts w:ascii="Times New Roman" w:hAnsi="Times New Roman" w:eastAsia="宋体"/>
          <w:i w:val="0"/>
          <w:iCs w:val="0"/>
          <w:color w:val="000000" w:themeColor="text1"/>
          <w14:textFill>
            <w14:solidFill>
              <w14:schemeClr w14:val="tx1"/>
            </w14:solidFill>
          </w14:textFill>
        </w:rPr>
        <w:t xml:space="preserve"> AINotificationEngine </w:t>
      </w:r>
      <w:r>
        <w:rPr>
          <w:rFonts w:hint="eastAsia" w:ascii="Times New Roman" w:hAnsi="Times New Roman" w:eastAsia="宋体"/>
          <w:i w:val="0"/>
          <w:iCs w:val="0"/>
          <w:color w:val="000000" w:themeColor="text1"/>
          <w14:textFill>
            <w14:solidFill>
              <w14:schemeClr w14:val="tx1"/>
            </w14:solidFill>
          </w14:textFill>
        </w:rPr>
        <w:t>决策、实现跨设备实体同步（sync_entity=true）。这是去中心化数据同步的技术前提。</w:t>
      </w:r>
    </w:p>
    <w:p w14:paraId="237E8500">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实际案例</w:t>
      </w:r>
      <w:r>
        <w:rPr>
          <w:rFonts w:hint="eastAsia" w:ascii="Times New Roman" w:hAnsi="Times New Roman" w:eastAsia="宋体"/>
          <w:i w:val="0"/>
          <w:iCs w:val="0"/>
          <w:color w:val="000000" w:themeColor="text1"/>
          <w:lang w:eastAsia="zh-CN"/>
          <w14:textFill>
            <w14:solidFill>
              <w14:schemeClr w14:val="tx1"/>
            </w14:solidFill>
          </w14:textFill>
        </w:rPr>
        <w:t>：</w:t>
      </w:r>
      <w:r>
        <w:rPr>
          <w:rFonts w:hint="eastAsia" w:ascii="Times New Roman" w:hAnsi="Times New Roman" w:eastAsia="宋体"/>
          <w:i w:val="0"/>
          <w:iCs w:val="0"/>
          <w:color w:val="000000" w:themeColor="text1"/>
          <w14:textFill>
            <w14:solidFill>
              <w14:schemeClr w14:val="tx1"/>
            </w14:solidFill>
          </w14:textFill>
        </w:rPr>
        <w:t>管理员发布停水公告后，FCMSender</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发送</w:t>
      </w:r>
      <w:r>
        <w:rPr>
          <w:rFonts w:ascii="Times New Roman" w:hAnsi="Times New Roman" w:eastAsia="宋体"/>
          <w:i w:val="0"/>
          <w:iCs w:val="0"/>
          <w:color w:val="000000" w:themeColor="text1"/>
          <w14:textFill>
            <w14:solidFill>
              <w14:schemeClr w14:val="tx1"/>
            </w14:solidFill>
          </w14:textFill>
        </w:rPr>
        <w:t xml:space="preserve"> data-only </w:t>
      </w:r>
      <w:r>
        <w:rPr>
          <w:rFonts w:hint="eastAsia" w:ascii="Times New Roman" w:hAnsi="Times New Roman" w:eastAsia="宋体"/>
          <w:i w:val="0"/>
          <w:iCs w:val="0"/>
          <w:color w:val="000000" w:themeColor="text1"/>
          <w14:textFill>
            <w14:solidFill>
              <w14:schemeClr w14:val="tx1"/>
            </w14:solidFill>
          </w14:textFill>
        </w:rPr>
        <w:t>消息给所有业主设备，SCCFirebaseMessagingService</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收到后自动写入</w:t>
      </w:r>
      <w:r>
        <w:rPr>
          <w:rFonts w:ascii="Times New Roman" w:hAnsi="Times New Roman" w:eastAsia="宋体"/>
          <w:i w:val="0"/>
          <w:iCs w:val="0"/>
          <w:color w:val="000000" w:themeColor="text1"/>
          <w14:textFill>
            <w14:solidFill>
              <w14:schemeClr w14:val="tx1"/>
            </w14:solidFill>
          </w14:textFill>
        </w:rPr>
        <w:t xml:space="preserve"> Room </w:t>
      </w:r>
      <w:r>
        <w:rPr>
          <w:rFonts w:hint="eastAsia" w:ascii="Times New Roman" w:hAnsi="Times New Roman" w:eastAsia="宋体"/>
          <w:i w:val="0"/>
          <w:iCs w:val="0"/>
          <w:color w:val="000000" w:themeColor="text1"/>
          <w14:textFill>
            <w14:solidFill>
              <w14:schemeClr w14:val="tx1"/>
            </w14:solidFill>
          </w14:textFill>
        </w:rPr>
        <w:t>并触发通知决策引擎。</w:t>
      </w:r>
    </w:p>
    <w:bookmarkEnd w:id="207"/>
    <w:p w14:paraId="664CCDAD">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208" w:name="_Toc15511"/>
      <w:bookmarkStart w:id="209" w:name="X156027c8ad23b73b162430d7e7292d78d00f149"/>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4.1.5 演示材料与答辩流程</w:t>
      </w:r>
      <w:bookmarkEnd w:id="208"/>
    </w:p>
    <w:p w14:paraId="61741443">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heme="minorBidi"/>
          <w:i w:val="0"/>
          <w:iCs w:val="0"/>
          <w:color w:val="000000" w:themeColor="text1"/>
          <w:sz w:val="24"/>
          <w:szCs w:val="24"/>
          <w:lang w:val="en-US" w:eastAsia="zh-CN" w:bidi="ar-SA"/>
          <w14:textFill>
            <w14:solidFill>
              <w14:schemeClr w14:val="tx1"/>
            </w14:solidFill>
          </w14:textFill>
        </w:rPr>
      </w:pPr>
      <w:r>
        <w:rPr>
          <w:rFonts w:hint="eastAsia" w:ascii="Times New Roman" w:hAnsi="Times New Roman" w:eastAsia="宋体" w:cstheme="minorBidi"/>
          <w:i w:val="0"/>
          <w:iCs w:val="0"/>
          <w:color w:val="000000" w:themeColor="text1"/>
          <w:sz w:val="24"/>
          <w:szCs w:val="24"/>
          <w:lang w:val="en-US" w:eastAsia="zh-CN" w:bidi="ar-SA"/>
          <w14:textFill>
            <w14:solidFill>
              <w14:schemeClr w14:val="tx1"/>
            </w14:solidFill>
          </w14:textFill>
        </w:rPr>
        <w:t>演示材料：视频演示文件（约10分钟），内容包括项目介绍、快捷方式动态切换演示、语音搜索演示、MVVM架构代码走读、AI通知引擎决策演示、技术亮点总结。</w:t>
      </w:r>
    </w:p>
    <w:p w14:paraId="3B6B2C88">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heme="minorBidi"/>
          <w:i w:val="0"/>
          <w:iCs w:val="0"/>
          <w:color w:val="000000" w:themeColor="text1"/>
          <w:sz w:val="24"/>
          <w:szCs w:val="24"/>
          <w:lang w:val="en-US" w:eastAsia="zh-CN" w:bidi="ar-SA"/>
          <w14:textFill>
            <w14:solidFill>
              <w14:schemeClr w14:val="tx1"/>
            </w14:solidFill>
          </w14:textFill>
        </w:rPr>
      </w:pPr>
      <w:r>
        <w:rPr>
          <w:rFonts w:hint="eastAsia" w:ascii="Times New Roman" w:hAnsi="Times New Roman" w:eastAsia="宋体" w:cstheme="minorBidi"/>
          <w:i w:val="0"/>
          <w:iCs w:val="0"/>
          <w:color w:val="000000" w:themeColor="text1"/>
          <w:sz w:val="24"/>
          <w:szCs w:val="24"/>
          <w:lang w:val="en-US" w:eastAsia="zh-CN" w:bidi="ar-SA"/>
          <w14:textFill>
            <w14:solidFill>
              <w14:schemeClr w14:val="tx1"/>
            </w14:solidFill>
          </w14:textFill>
        </w:rPr>
        <w:t>答辩流程：共13-15分钟，7个步骤——开场介绍（1分钟）→ 问题1快捷方式（2-3分钟）→ 问题2语音搜索（3-4分钟）→ 问题3 MVVM架构（4-5分钟）→ 随机问题（2-3分钟）→ 评委提问（可选2-3分钟）→ 答辩结束。</w:t>
      </w:r>
    </w:p>
    <w:bookmarkEnd w:id="199"/>
    <w:bookmarkEnd w:id="209"/>
    <w:p w14:paraId="5137060D">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210" w:name="_Toc1267"/>
      <w:bookmarkStart w:id="211" w:name="核心技术实现"/>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4.2核心技术实现</w:t>
      </w:r>
      <w:bookmarkEnd w:id="210"/>
    </w:p>
    <w:p w14:paraId="08A32484">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212" w:name="_Toc32355"/>
      <w:bookmarkStart w:id="213" w:name="Xbc686e38554f4d28273cef3e50962a3f0cb6919"/>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4.2.1 技术架构概述</w:t>
      </w:r>
      <w:bookmarkEnd w:id="212"/>
    </w:p>
    <w:p w14:paraId="2D412521">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采用</w:t>
      </w:r>
      <w:r>
        <w:rPr>
          <w:rFonts w:ascii="Times New Roman" w:hAnsi="Times New Roman" w:eastAsia="宋体"/>
          <w:i w:val="0"/>
          <w:iCs w:val="0"/>
          <w:color w:val="000000" w:themeColor="text1"/>
          <w14:textFill>
            <w14:solidFill>
              <w14:schemeClr w14:val="tx1"/>
            </w14:solidFill>
          </w14:textFill>
        </w:rPr>
        <w:t xml:space="preserve"> MVVM + Clean Architecture </w:t>
      </w:r>
      <w:r>
        <w:rPr>
          <w:rFonts w:hint="eastAsia" w:ascii="Times New Roman" w:hAnsi="Times New Roman" w:eastAsia="宋体"/>
          <w:i w:val="0"/>
          <w:iCs w:val="0"/>
          <w:color w:val="000000" w:themeColor="text1"/>
          <w14:textFill>
            <w14:solidFill>
              <w14:schemeClr w14:val="tx1"/>
            </w14:solidFill>
          </w14:textFill>
        </w:rPr>
        <w:t>分层架构：表现层（Compose</w:t>
      </w:r>
      <w:r>
        <w:rPr>
          <w:rFonts w:ascii="Times New Roman" w:hAnsi="Times New Roman" w:eastAsia="宋体"/>
          <w:i w:val="0"/>
          <w:iCs w:val="0"/>
          <w:color w:val="000000" w:themeColor="text1"/>
          <w14:textFill>
            <w14:solidFill>
              <w14:schemeClr w14:val="tx1"/>
            </w14:solidFill>
          </w14:textFill>
        </w:rPr>
        <w:t xml:space="preserve"> UI + ViewModel + </w:t>
      </w:r>
      <w:r>
        <w:rPr>
          <w:rFonts w:hint="eastAsia" w:ascii="Times New Roman" w:hAnsi="Times New Roman" w:eastAsia="宋体"/>
          <w:i w:val="0"/>
          <w:iCs w:val="0"/>
          <w:color w:val="000000" w:themeColor="text1"/>
          <w14:textFill>
            <w14:solidFill>
              <w14:schemeClr w14:val="tx1"/>
            </w14:solidFill>
          </w14:textFill>
        </w:rPr>
        <w:t>StateFlow，单向数据流UDF）→</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业务服务层（NotificationService</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统一通知入口，AIVoiceSearchAssistant</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语音分析，VoiceCommandExecutor</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指令执行，ShortcutUtils</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快捷方式管理）→</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AI决策层（AINotificationEngine</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4步决策流水线，AINotificationRanker</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AI排序分类，DeepseekClient</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API封装）→</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推送通道层（FCMSender</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发送端，SCCFirebaseMessagingService</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接收端，WorkManager</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后台调度）→</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数据层（Room</w:t>
      </w:r>
      <w:r>
        <w:rPr>
          <w:rFonts w:ascii="Times New Roman" w:hAnsi="Times New Roman" w:eastAsia="宋体"/>
          <w:i w:val="0"/>
          <w:iCs w:val="0"/>
          <w:color w:val="000000" w:themeColor="text1"/>
          <w14:textFill>
            <w14:solidFill>
              <w14:schemeClr w14:val="tx1"/>
            </w14:solidFill>
          </w14:textFill>
        </w:rPr>
        <w:t xml:space="preserve"> Database + </w:t>
      </w:r>
      <w:r>
        <w:rPr>
          <w:rFonts w:hint="eastAsia" w:ascii="Times New Roman" w:hAnsi="Times New Roman" w:eastAsia="宋体"/>
          <w:i w:val="0"/>
          <w:iCs w:val="0"/>
          <w:color w:val="000000" w:themeColor="text1"/>
          <w14:textFill>
            <w14:solidFill>
              <w14:schemeClr w14:val="tx1"/>
            </w14:solidFill>
          </w14:textFill>
        </w:rPr>
        <w:t>SharedPreferences）。各层通过</w:t>
      </w:r>
      <w:r>
        <w:rPr>
          <w:rFonts w:ascii="Times New Roman" w:hAnsi="Times New Roman" w:eastAsia="宋体"/>
          <w:i w:val="0"/>
          <w:iCs w:val="0"/>
          <w:color w:val="000000" w:themeColor="text1"/>
          <w14:textFill>
            <w14:solidFill>
              <w14:schemeClr w14:val="tx1"/>
            </w14:solidFill>
          </w14:textFill>
        </w:rPr>
        <w:t xml:space="preserve"> Hilt </w:t>
      </w:r>
      <w:r>
        <w:rPr>
          <w:rFonts w:hint="eastAsia" w:ascii="Times New Roman" w:hAnsi="Times New Roman" w:eastAsia="宋体"/>
          <w:i w:val="0"/>
          <w:iCs w:val="0"/>
          <w:color w:val="000000" w:themeColor="text1"/>
          <w14:textFill>
            <w14:solidFill>
              <w14:schemeClr w14:val="tx1"/>
            </w14:solidFill>
          </w14:textFill>
        </w:rPr>
        <w:t>依赖注入实现解耦。</w:t>
      </w:r>
    </w:p>
    <w:bookmarkEnd w:id="213"/>
    <w:p w14:paraId="1396E442">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214" w:name="_Toc2870"/>
      <w:bookmarkStart w:id="215" w:name="X53620f2416de5c1d65c44d9392e3f37cbe55560"/>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4.2.2 关键技术点</w:t>
      </w:r>
      <w:bookmarkEnd w:id="214"/>
    </w:p>
    <w:p w14:paraId="74BE206E">
      <w:pPr>
        <w:pStyle w:val="29"/>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技术点1：FCM</w:t>
      </w:r>
      <w:r>
        <w:rPr>
          <w:rFonts w:ascii="Times New Roman" w:hAnsi="Times New Roman" w:eastAsia="宋体"/>
          <w:i w:val="0"/>
          <w:iCs w:val="0"/>
          <w:color w:val="000000" w:themeColor="text1"/>
          <w14:textFill>
            <w14:solidFill>
              <w14:schemeClr w14:val="tx1"/>
            </w14:solidFill>
          </w14:textFill>
        </w:rPr>
        <w:t xml:space="preserve"> V1 API </w:t>
      </w:r>
      <w:r>
        <w:rPr>
          <w:rFonts w:hint="eastAsia" w:ascii="Times New Roman" w:hAnsi="Times New Roman" w:eastAsia="宋体"/>
          <w:i w:val="0"/>
          <w:iCs w:val="0"/>
          <w:color w:val="000000" w:themeColor="text1"/>
          <w14:textFill>
            <w14:solidFill>
              <w14:schemeClr w14:val="tx1"/>
            </w14:solidFill>
          </w14:textFill>
        </w:rPr>
        <w:t>跨设备推送</w:t>
      </w:r>
    </w:p>
    <w:p w14:paraId="416D73A0">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使用</w:t>
      </w:r>
      <w:r>
        <w:rPr>
          <w:rFonts w:ascii="Times New Roman" w:hAnsi="Times New Roman" w:eastAsia="宋体"/>
          <w:i w:val="0"/>
          <w:iCs w:val="0"/>
          <w:color w:val="000000" w:themeColor="text1"/>
          <w14:textFill>
            <w14:solidFill>
              <w14:schemeClr w14:val="tx1"/>
            </w14:solidFill>
          </w14:textFill>
        </w:rPr>
        <w:t xml:space="preserve"> Google Service Account OAuth 2.0 </w:t>
      </w:r>
      <w:r>
        <w:rPr>
          <w:rFonts w:hint="eastAsia" w:ascii="Times New Roman" w:hAnsi="Times New Roman" w:eastAsia="宋体"/>
          <w:i w:val="0"/>
          <w:iCs w:val="0"/>
          <w:color w:val="000000" w:themeColor="text1"/>
          <w14:textFill>
            <w14:solidFill>
              <w14:schemeClr w14:val="tx1"/>
            </w14:solidFill>
          </w14:textFill>
        </w:rPr>
        <w:t>认证，支持</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sendToDevice（单设备精准推送）和</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sendToTopic（角色群发）双通道。data-only</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消息格式确保</w:t>
      </w:r>
      <w:r>
        <w:rPr>
          <w:rFonts w:ascii="Times New Roman" w:hAnsi="Times New Roman" w:eastAsia="宋体"/>
          <w:i w:val="0"/>
          <w:iCs w:val="0"/>
          <w:color w:val="000000" w:themeColor="text1"/>
          <w14:textFill>
            <w14:solidFill>
              <w14:schemeClr w14:val="tx1"/>
            </w14:solidFill>
          </w14:textFill>
        </w:rPr>
        <w:t xml:space="preserve"> onMessageReceived </w:t>
      </w:r>
      <w:r>
        <w:rPr>
          <w:rFonts w:hint="eastAsia" w:ascii="Times New Roman" w:hAnsi="Times New Roman" w:eastAsia="宋体"/>
          <w:i w:val="0"/>
          <w:iCs w:val="0"/>
          <w:color w:val="000000" w:themeColor="text1"/>
          <w14:textFill>
            <w14:solidFill>
              <w14:schemeClr w14:val="tx1"/>
            </w14:solidFill>
          </w14:textFill>
        </w:rPr>
        <w:t>始终回调，priority=high</w:t>
      </w:r>
      <w:r>
        <w:rPr>
          <w:rFonts w:ascii="Times New Roman" w:hAnsi="Times New Roman" w:eastAsia="宋体"/>
          <w:i w:val="0"/>
          <w:iCs w:val="0"/>
          <w:color w:val="000000" w:themeColor="text1"/>
          <w14:textFill>
            <w14:solidFill>
              <w14:schemeClr w14:val="tx1"/>
            </w14:solidFill>
          </w14:textFill>
        </w:rPr>
        <w:t xml:space="preserve"> + TTL=86400s </w:t>
      </w:r>
      <w:r>
        <w:rPr>
          <w:rFonts w:hint="eastAsia" w:ascii="Times New Roman" w:hAnsi="Times New Roman" w:eastAsia="宋体"/>
          <w:i w:val="0"/>
          <w:iCs w:val="0"/>
          <w:color w:val="000000" w:themeColor="text1"/>
          <w14:textFill>
            <w14:solidFill>
              <w14:schemeClr w14:val="tx1"/>
            </w14:solidFill>
          </w14:textFill>
        </w:rPr>
        <w:t>适配国产手机后台管控。sync_entity</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标记实现去中心化实体同步，延迟</w:t>
      </w:r>
      <w:r>
        <w:rPr>
          <w:rFonts w:ascii="Times New Roman" w:hAnsi="Times New Roman" w:eastAsia="宋体"/>
          <w:i w:val="0"/>
          <w:iCs w:val="0"/>
          <w:color w:val="000000" w:themeColor="text1"/>
          <w14:textFill>
            <w14:solidFill>
              <w14:schemeClr w14:val="tx1"/>
            </w14:solidFill>
          </w14:textFill>
        </w:rPr>
        <w:t xml:space="preserve"> &lt; </w:t>
      </w:r>
      <w:r>
        <w:rPr>
          <w:rFonts w:hint="eastAsia" w:ascii="Times New Roman" w:hAnsi="Times New Roman" w:eastAsia="宋体"/>
          <w:i w:val="0"/>
          <w:iCs w:val="0"/>
          <w:color w:val="000000" w:themeColor="text1"/>
          <w14:textFill>
            <w14:solidFill>
              <w14:schemeClr w14:val="tx1"/>
            </w14:solidFill>
          </w14:textFill>
        </w:rPr>
        <w:t>1秒。</w:t>
      </w:r>
    </w:p>
    <w:p w14:paraId="73A89E61">
      <w:pPr>
        <w:pStyle w:val="3"/>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技术点2：AI</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智能通知4步决策引擎</w:t>
      </w:r>
    </w:p>
    <w:p w14:paraId="3FA13E77">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纯本地计算的流水线——calculateBasePriority()（事件类型→基础优先级映射）→</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analyzeUserContext()（免打扰时段/工作日/周末判断）→</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analyzeActiveHours()（用户行为历史统计最高频5个时段）→</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adjustPriorityByContext()（CRITICAL不降级但延迟到活跃时段，HIGH/MEDIUM按规则降级）。输出6维决策结果，支持11种事件类型。</w:t>
      </w:r>
    </w:p>
    <w:bookmarkEnd w:id="215"/>
    <w:p w14:paraId="3C06987F">
      <w:pPr>
        <w:pStyle w:val="5"/>
        <w:keepNext/>
        <w:keepLines/>
        <w:pageBreakBefore w:val="0"/>
        <w:widowControl/>
        <w:kinsoku/>
        <w:wordWrap/>
        <w:overflowPunct/>
        <w:topLinePunct w:val="0"/>
        <w:autoSpaceDE/>
        <w:autoSpaceDN/>
        <w:bidi w:val="0"/>
        <w:adjustRightInd/>
        <w:snapToGrid/>
        <w:textAlignment w:val="auto"/>
        <w:outlineLvl w:val="2"/>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216" w:name="_Toc26438"/>
      <w:bookmarkStart w:id="217" w:name="Xec9677c87229a7a1fecd94c830cb8f8a8c02563"/>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4.2.3 技术难点与解决方案</w:t>
      </w:r>
      <w:bookmarkEnd w:id="216"/>
    </w:p>
    <w:p w14:paraId="4A7F31B6">
      <w:pPr>
        <w:pStyle w:val="29"/>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难点1：FCM</w:t>
      </w:r>
      <w:r>
        <w:rPr>
          <w:rFonts w:ascii="Times New Roman" w:hAnsi="Times New Roman" w:eastAsia="宋体"/>
          <w:i w:val="0"/>
          <w:iCs w:val="0"/>
          <w:color w:val="000000" w:themeColor="text1"/>
          <w14:textFill>
            <w14:solidFill>
              <w14:schemeClr w14:val="tx1"/>
            </w14:solidFill>
          </w14:textFill>
        </w:rPr>
        <w:t xml:space="preserve"> V1 API OAuth 2.0 </w:t>
      </w:r>
      <w:r>
        <w:rPr>
          <w:rFonts w:hint="eastAsia" w:ascii="Times New Roman" w:hAnsi="Times New Roman" w:eastAsia="宋体"/>
          <w:i w:val="0"/>
          <w:iCs w:val="0"/>
          <w:color w:val="000000" w:themeColor="text1"/>
          <w14:textFill>
            <w14:solidFill>
              <w14:schemeClr w14:val="tx1"/>
            </w14:solidFill>
          </w14:textFill>
        </w:rPr>
        <w:t>认证配置</w:t>
      </w:r>
    </w:p>
    <w:p w14:paraId="26361351">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从旧版</w:t>
      </w:r>
      <w:r>
        <w:rPr>
          <w:rFonts w:ascii="Times New Roman" w:hAnsi="Times New Roman" w:eastAsia="宋体"/>
          <w:i w:val="0"/>
          <w:iCs w:val="0"/>
          <w:color w:val="000000" w:themeColor="text1"/>
          <w14:textFill>
            <w14:solidFill>
              <w14:schemeClr w14:val="tx1"/>
            </w14:solidFill>
          </w14:textFill>
        </w:rPr>
        <w:t xml:space="preserve"> FCM API </w:t>
      </w:r>
      <w:r>
        <w:rPr>
          <w:rFonts w:hint="eastAsia" w:ascii="Times New Roman" w:hAnsi="Times New Roman" w:eastAsia="宋体"/>
          <w:i w:val="0"/>
          <w:iCs w:val="0"/>
          <w:color w:val="000000" w:themeColor="text1"/>
          <w14:textFill>
            <w14:solidFill>
              <w14:schemeClr w14:val="tx1"/>
            </w14:solidFill>
          </w14:textFill>
        </w:rPr>
        <w:t>迁移到</w:t>
      </w:r>
      <w:r>
        <w:rPr>
          <w:rFonts w:ascii="Times New Roman" w:hAnsi="Times New Roman" w:eastAsia="宋体"/>
          <w:i w:val="0"/>
          <w:iCs w:val="0"/>
          <w:color w:val="000000" w:themeColor="text1"/>
          <w14:textFill>
            <w14:solidFill>
              <w14:schemeClr w14:val="tx1"/>
            </w14:solidFill>
          </w14:textFill>
        </w:rPr>
        <w:t xml:space="preserve"> V1 API </w:t>
      </w:r>
      <w:r>
        <w:rPr>
          <w:rFonts w:hint="eastAsia" w:ascii="Times New Roman" w:hAnsi="Times New Roman" w:eastAsia="宋体"/>
          <w:i w:val="0"/>
          <w:iCs w:val="0"/>
          <w:color w:val="000000" w:themeColor="text1"/>
          <w14:textFill>
            <w14:solidFill>
              <w14:schemeClr w14:val="tx1"/>
            </w14:solidFill>
          </w14:textFill>
        </w:rPr>
        <w:t>需</w:t>
      </w:r>
      <w:r>
        <w:rPr>
          <w:rFonts w:ascii="Times New Roman" w:hAnsi="Times New Roman" w:eastAsia="宋体"/>
          <w:i w:val="0"/>
          <w:iCs w:val="0"/>
          <w:color w:val="000000" w:themeColor="text1"/>
          <w14:textFill>
            <w14:solidFill>
              <w14:schemeClr w14:val="tx1"/>
            </w14:solidFill>
          </w14:textFill>
        </w:rPr>
        <w:t xml:space="preserve"> Google Service Account </w:t>
      </w:r>
      <w:r>
        <w:rPr>
          <w:rFonts w:hint="eastAsia" w:ascii="Times New Roman" w:hAnsi="Times New Roman" w:eastAsia="宋体"/>
          <w:i w:val="0"/>
          <w:iCs w:val="0"/>
          <w:color w:val="000000" w:themeColor="text1"/>
          <w14:textFill>
            <w14:solidFill>
              <w14:schemeClr w14:val="tx1"/>
            </w14:solidFill>
          </w14:textFill>
        </w:rPr>
        <w:t>认证，配置流程涉及5个步骤（创建项目→启用API→创建服务账号→生成密钥→设置IAM权限），易遗漏权限配置导致403错误。解决方案：使用</w:t>
      </w:r>
      <w:r>
        <w:rPr>
          <w:rFonts w:ascii="Times New Roman" w:hAnsi="Times New Roman" w:eastAsia="宋体"/>
          <w:i w:val="0"/>
          <w:iCs w:val="0"/>
          <w:color w:val="000000" w:themeColor="text1"/>
          <w14:textFill>
            <w14:solidFill>
              <w14:schemeClr w14:val="tx1"/>
            </w14:solidFill>
          </w14:textFill>
        </w:rPr>
        <w:t xml:space="preserve"> GoogleCredentials.fromStream() </w:t>
      </w:r>
      <w:r>
        <w:rPr>
          <w:rFonts w:hint="eastAsia" w:ascii="Times New Roman" w:hAnsi="Times New Roman" w:eastAsia="宋体"/>
          <w:i w:val="0"/>
          <w:iCs w:val="0"/>
          <w:color w:val="000000" w:themeColor="text1"/>
          <w14:textFill>
            <w14:solidFill>
              <w14:schemeClr w14:val="tx1"/>
            </w14:solidFill>
          </w14:textFill>
        </w:rPr>
        <w:t>从</w:t>
      </w:r>
      <w:r>
        <w:rPr>
          <w:rFonts w:ascii="Times New Roman" w:hAnsi="Times New Roman" w:eastAsia="宋体"/>
          <w:i w:val="0"/>
          <w:iCs w:val="0"/>
          <w:color w:val="000000" w:themeColor="text1"/>
          <w14:textFill>
            <w14:solidFill>
              <w14:schemeClr w14:val="tx1"/>
            </w14:solidFill>
          </w14:textFill>
        </w:rPr>
        <w:t xml:space="preserve"> assets </w:t>
      </w:r>
      <w:r>
        <w:rPr>
          <w:rFonts w:hint="eastAsia" w:ascii="Times New Roman" w:hAnsi="Times New Roman" w:eastAsia="宋体"/>
          <w:i w:val="0"/>
          <w:iCs w:val="0"/>
          <w:color w:val="000000" w:themeColor="text1"/>
          <w14:textFill>
            <w14:solidFill>
              <w14:schemeClr w14:val="tx1"/>
            </w14:solidFill>
          </w14:textFill>
        </w:rPr>
        <w:t>读取</w:t>
      </w:r>
      <w:r>
        <w:rPr>
          <w:rFonts w:ascii="Times New Roman" w:hAnsi="Times New Roman" w:eastAsia="宋体"/>
          <w:i w:val="0"/>
          <w:iCs w:val="0"/>
          <w:color w:val="000000" w:themeColor="text1"/>
          <w14:textFill>
            <w14:solidFill>
              <w14:schemeClr w14:val="tx1"/>
            </w14:solidFill>
          </w14:textFill>
        </w:rPr>
        <w:t xml:space="preserve"> JSON </w:t>
      </w:r>
      <w:r>
        <w:rPr>
          <w:rFonts w:hint="eastAsia" w:ascii="Times New Roman" w:hAnsi="Times New Roman" w:eastAsia="宋体"/>
          <w:i w:val="0"/>
          <w:iCs w:val="0"/>
          <w:color w:val="000000" w:themeColor="text1"/>
          <w14:textFill>
            <w14:solidFill>
              <w14:schemeClr w14:val="tx1"/>
            </w14:solidFill>
          </w14:textFill>
        </w:rPr>
        <w:t>密钥，createScoped()</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指定正确的</w:t>
      </w:r>
      <w:r>
        <w:rPr>
          <w:rFonts w:ascii="Times New Roman" w:hAnsi="Times New Roman" w:eastAsia="宋体"/>
          <w:i w:val="0"/>
          <w:iCs w:val="0"/>
          <w:color w:val="000000" w:themeColor="text1"/>
          <w14:textFill>
            <w14:solidFill>
              <w14:schemeClr w14:val="tx1"/>
            </w14:solidFill>
          </w14:textFill>
        </w:rPr>
        <w:t xml:space="preserve"> firebase.messaging </w:t>
      </w:r>
      <w:r>
        <w:rPr>
          <w:rFonts w:hint="eastAsia" w:ascii="Times New Roman" w:hAnsi="Times New Roman" w:eastAsia="宋体"/>
          <w:i w:val="0"/>
          <w:iCs w:val="0"/>
          <w:color w:val="000000" w:themeColor="text1"/>
          <w14:textFill>
            <w14:solidFill>
              <w14:schemeClr w14:val="tx1"/>
            </w14:solidFill>
          </w14:textFill>
        </w:rPr>
        <w:t>scope，credentials.refreshIfExpired()</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自动刷新</w:t>
      </w:r>
      <w:r>
        <w:rPr>
          <w:rFonts w:ascii="Times New Roman" w:hAnsi="Times New Roman" w:eastAsia="宋体"/>
          <w:i w:val="0"/>
          <w:iCs w:val="0"/>
          <w:color w:val="000000" w:themeColor="text1"/>
          <w14:textFill>
            <w14:solidFill>
              <w14:schemeClr w14:val="tx1"/>
            </w14:solidFill>
          </w14:textFill>
        </w:rPr>
        <w:t xml:space="preserve"> Token。</w:t>
      </w:r>
    </w:p>
    <w:p w14:paraId="4B5F0045">
      <w:pPr>
        <w:pStyle w:val="3"/>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难点2：Deepseek</w:t>
      </w:r>
      <w:r>
        <w:rPr>
          <w:rFonts w:ascii="Times New Roman" w:hAnsi="Times New Roman" w:eastAsia="宋体"/>
          <w:i w:val="0"/>
          <w:iCs w:val="0"/>
          <w:color w:val="000000" w:themeColor="text1"/>
          <w14:textFill>
            <w14:solidFill>
              <w14:schemeClr w14:val="tx1"/>
            </w14:solidFill>
          </w14:textFill>
        </w:rPr>
        <w:t xml:space="preserve"> API System Prompt </w:t>
      </w:r>
      <w:r>
        <w:rPr>
          <w:rFonts w:hint="eastAsia" w:ascii="Times New Roman" w:hAnsi="Times New Roman" w:eastAsia="宋体"/>
          <w:i w:val="0"/>
          <w:iCs w:val="0"/>
          <w:color w:val="000000" w:themeColor="text1"/>
          <w14:textFill>
            <w14:solidFill>
              <w14:schemeClr w14:val="tx1"/>
            </w14:solidFill>
          </w14:textFill>
        </w:rPr>
        <w:t>稳定性</w:t>
      </w:r>
    </w:p>
    <w:p w14:paraId="694911CE">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需要</w:t>
      </w:r>
      <w:r>
        <w:rPr>
          <w:rFonts w:ascii="Times New Roman" w:hAnsi="Times New Roman" w:eastAsia="宋体"/>
          <w:i w:val="0"/>
          <w:iCs w:val="0"/>
          <w:color w:val="000000" w:themeColor="text1"/>
          <w14:textFill>
            <w14:solidFill>
              <w14:schemeClr w14:val="tx1"/>
            </w14:solidFill>
          </w14:textFill>
        </w:rPr>
        <w:t xml:space="preserve"> AI </w:t>
      </w:r>
      <w:r>
        <w:rPr>
          <w:rFonts w:hint="eastAsia" w:ascii="Times New Roman" w:hAnsi="Times New Roman" w:eastAsia="宋体"/>
          <w:i w:val="0"/>
          <w:iCs w:val="0"/>
          <w:color w:val="000000" w:themeColor="text1"/>
          <w14:textFill>
            <w14:solidFill>
              <w14:schemeClr w14:val="tx1"/>
            </w14:solidFill>
          </w14:textFill>
        </w:rPr>
        <w:t>单次调用完成6项任务并输出稳定</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JSON，初期</w:t>
      </w:r>
      <w:r>
        <w:rPr>
          <w:rFonts w:ascii="Times New Roman" w:hAnsi="Times New Roman" w:eastAsia="宋体"/>
          <w:i w:val="0"/>
          <w:iCs w:val="0"/>
          <w:color w:val="000000" w:themeColor="text1"/>
          <w14:textFill>
            <w14:solidFill>
              <w14:schemeClr w14:val="tx1"/>
            </w14:solidFill>
          </w14:textFill>
        </w:rPr>
        <w:t xml:space="preserve"> Prompt </w:t>
      </w:r>
      <w:r>
        <w:rPr>
          <w:rFonts w:hint="eastAsia" w:ascii="Times New Roman" w:hAnsi="Times New Roman" w:eastAsia="宋体"/>
          <w:i w:val="0"/>
          <w:iCs w:val="0"/>
          <w:color w:val="000000" w:themeColor="text1"/>
          <w14:textFill>
            <w14:solidFill>
              <w14:schemeClr w14:val="tx1"/>
            </w14:solidFill>
          </w14:textFill>
        </w:rPr>
        <w:t>过于宽松导致格式不稳定。解决方案：在</w:t>
      </w:r>
      <w:r>
        <w:rPr>
          <w:rFonts w:ascii="Times New Roman" w:hAnsi="Times New Roman" w:eastAsia="宋体"/>
          <w:i w:val="0"/>
          <w:iCs w:val="0"/>
          <w:color w:val="000000" w:themeColor="text1"/>
          <w14:textFill>
            <w14:solidFill>
              <w14:schemeClr w14:val="tx1"/>
            </w14:solidFill>
          </w14:textFill>
        </w:rPr>
        <w:t xml:space="preserve"> System Prompt </w:t>
      </w:r>
      <w:r>
        <w:rPr>
          <w:rFonts w:hint="eastAsia" w:ascii="Times New Roman" w:hAnsi="Times New Roman" w:eastAsia="宋体"/>
          <w:i w:val="0"/>
          <w:iCs w:val="0"/>
          <w:color w:val="000000" w:themeColor="text1"/>
          <w14:textFill>
            <w14:solidFill>
              <w14:schemeClr w14:val="tx1"/>
            </w14:solidFill>
          </w14:textFill>
        </w:rPr>
        <w:t>中明确指定</w:t>
      </w:r>
      <w:r>
        <w:rPr>
          <w:rFonts w:ascii="Times New Roman" w:hAnsi="Times New Roman" w:eastAsia="宋体"/>
          <w:i w:val="0"/>
          <w:iCs w:val="0"/>
          <w:color w:val="000000" w:themeColor="text1"/>
          <w14:textFill>
            <w14:solidFill>
              <w14:schemeClr w14:val="tx1"/>
            </w14:solidFill>
          </w14:textFill>
        </w:rPr>
        <w:t xml:space="preserve"> JSON </w:t>
      </w:r>
      <w:r>
        <w:rPr>
          <w:rFonts w:hint="eastAsia" w:ascii="Times New Roman" w:hAnsi="Times New Roman" w:eastAsia="宋体"/>
          <w:i w:val="0"/>
          <w:iCs w:val="0"/>
          <w:color w:val="000000" w:themeColor="text1"/>
          <w14:textFill>
            <w14:solidFill>
              <w14:schemeClr w14:val="tx1"/>
            </w14:solidFill>
          </w14:textFill>
        </w:rPr>
        <w:t>输出格式样例，设置</w:t>
      </w:r>
      <w:r>
        <w:rPr>
          <w:rFonts w:ascii="Times New Roman" w:hAnsi="Times New Roman" w:eastAsia="宋体"/>
          <w:i w:val="0"/>
          <w:iCs w:val="0"/>
          <w:color w:val="000000" w:themeColor="text1"/>
          <w14:textFill>
            <w14:solidFill>
              <w14:schemeClr w14:val="tx1"/>
            </w14:solidFill>
          </w14:textFill>
        </w:rPr>
        <w:t xml:space="preserve"> temperature=0.1 </w:t>
      </w:r>
      <w:r>
        <w:rPr>
          <w:rFonts w:hint="eastAsia" w:ascii="Times New Roman" w:hAnsi="Times New Roman" w:eastAsia="宋体"/>
          <w:i w:val="0"/>
          <w:iCs w:val="0"/>
          <w:color w:val="000000" w:themeColor="text1"/>
          <w14:textFill>
            <w14:solidFill>
              <w14:schemeClr w14:val="tx1"/>
            </w14:solidFill>
          </w14:textFill>
        </w:rPr>
        <w:t>降低随机性，代码层</w:t>
      </w:r>
      <w:r>
        <w:rPr>
          <w:rFonts w:ascii="Times New Roman" w:hAnsi="Times New Roman" w:eastAsia="宋体"/>
          <w:i w:val="0"/>
          <w:iCs w:val="0"/>
          <w:color w:val="000000" w:themeColor="text1"/>
          <w14:textFill>
            <w14:solidFill>
              <w14:schemeClr w14:val="tx1"/>
            </w14:solidFill>
          </w14:textFill>
        </w:rPr>
        <w:t xml:space="preserve"> Gson </w:t>
      </w:r>
      <w:r>
        <w:rPr>
          <w:rFonts w:hint="eastAsia" w:ascii="Times New Roman" w:hAnsi="Times New Roman" w:eastAsia="宋体"/>
          <w:i w:val="0"/>
          <w:iCs w:val="0"/>
          <w:color w:val="000000" w:themeColor="text1"/>
          <w14:textFill>
            <w14:solidFill>
              <w14:schemeClr w14:val="tx1"/>
            </w14:solidFill>
          </w14:textFill>
        </w:rPr>
        <w:t>解析加</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try-catch，解析失败自动降级到</w:t>
      </w:r>
      <w:r>
        <w:rPr>
          <w:rFonts w:ascii="Times New Roman" w:hAnsi="Times New Roman" w:eastAsia="宋体"/>
          <w:i w:val="0"/>
          <w:iCs w:val="0"/>
          <w:color w:val="000000" w:themeColor="text1"/>
          <w14:textFill>
            <w14:solidFill>
              <w14:schemeClr w14:val="tx1"/>
            </w14:solidFill>
          </w14:textFill>
        </w:rPr>
        <w:t xml:space="preserve"> fallbackAnalyze()。</w:t>
      </w:r>
    </w:p>
    <w:bookmarkEnd w:id="211"/>
    <w:bookmarkEnd w:id="217"/>
    <w:p w14:paraId="129384E5">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218" w:name="_Toc16814"/>
      <w:bookmarkStart w:id="219" w:name="架构设计思路"/>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4.3架构设计思路</w:t>
      </w:r>
      <w:bookmarkEnd w:id="218"/>
    </w:p>
    <w:p w14:paraId="6D24923C">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核心设计理念为</w:t>
      </w:r>
      <w:r>
        <w:rPr>
          <w:rFonts w:ascii="Times New Roman" w:hAnsi="Times New Roman" w:eastAsia="宋体"/>
          <w:i w:val="0"/>
          <w:iCs w:val="0"/>
          <w:color w:val="000000" w:themeColor="text1"/>
          <w14:textFill>
            <w14:solidFill>
              <w14:schemeClr w14:val="tx1"/>
            </w14:solidFill>
          </w14:textFill>
        </w:rPr>
        <w:t xml:space="preserve"> </w:t>
      </w:r>
      <w:r>
        <w:rPr>
          <w:rFonts w:ascii="Times New Roman" w:hAnsi="Times New Roman" w:eastAsia="宋体"/>
          <w:b/>
          <w:bCs/>
          <w:i w:val="0"/>
          <w:iCs w:val="0"/>
          <w:color w:val="000000" w:themeColor="text1"/>
          <w14:textFill>
            <w14:solidFill>
              <w14:schemeClr w14:val="tx1"/>
            </w14:solidFill>
          </w14:textFill>
        </w:rPr>
        <w:t>MVVM + Clean Architecture</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分层架构</w:t>
      </w:r>
      <w:r>
        <w:rPr>
          <w:rFonts w:ascii="Times New Roman" w:hAnsi="Times New Roman" w:eastAsia="宋体"/>
          <w:i w:val="0"/>
          <w:iCs w:val="0"/>
          <w:color w:val="000000" w:themeColor="text1"/>
          <w14:textFill>
            <w14:solidFill>
              <w14:schemeClr w14:val="tx1"/>
            </w14:solidFill>
          </w14:textFill>
        </w:rPr>
        <w:t xml:space="preserve"> + </w:t>
      </w:r>
      <w:r>
        <w:rPr>
          <w:rFonts w:ascii="Times New Roman" w:hAnsi="Times New Roman" w:eastAsia="宋体"/>
          <w:b/>
          <w:bCs/>
          <w:i w:val="0"/>
          <w:iCs w:val="0"/>
          <w:color w:val="000000" w:themeColor="text1"/>
          <w14:textFill>
            <w14:solidFill>
              <w14:schemeClr w14:val="tx1"/>
            </w14:solidFill>
          </w14:textFill>
        </w:rPr>
        <w:t xml:space="preserve">Hilt </w:t>
      </w:r>
      <w:r>
        <w:rPr>
          <w:rFonts w:hint="eastAsia" w:ascii="Times New Roman" w:hAnsi="Times New Roman" w:eastAsia="宋体"/>
          <w:b/>
          <w:bCs/>
          <w:i w:val="0"/>
          <w:iCs w:val="0"/>
          <w:color w:val="000000" w:themeColor="text1"/>
          <w14:textFill>
            <w14:solidFill>
              <w14:schemeClr w14:val="tx1"/>
            </w14:solidFill>
          </w14:textFill>
        </w:rPr>
        <w:t>依赖注入</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实现层间解耦。5层架构：表现层（Compose</w:t>
      </w:r>
      <w:r>
        <w:rPr>
          <w:rFonts w:ascii="Times New Roman" w:hAnsi="Times New Roman" w:eastAsia="宋体"/>
          <w:i w:val="0"/>
          <w:iCs w:val="0"/>
          <w:color w:val="000000" w:themeColor="text1"/>
          <w14:textFill>
            <w14:solidFill>
              <w14:schemeClr w14:val="tx1"/>
            </w14:solidFill>
          </w14:textFill>
        </w:rPr>
        <w:t xml:space="preserve"> UI + ViewModel + </w:t>
      </w:r>
      <w:r>
        <w:rPr>
          <w:rFonts w:hint="eastAsia" w:ascii="Times New Roman" w:hAnsi="Times New Roman" w:eastAsia="宋体"/>
          <w:i w:val="0"/>
          <w:iCs w:val="0"/>
          <w:color w:val="000000" w:themeColor="text1"/>
          <w14:textFill>
            <w14:solidFill>
              <w14:schemeClr w14:val="tx1"/>
            </w14:solidFill>
          </w14:textFill>
        </w:rPr>
        <w:t>StateFlow，单向数据流UDF）→</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业务服务层（NotificationService</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统一通知入口、AIVoiceSearchAssistant</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语音分析、VoiceCommandExecutor</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指令执行、ShortcutUtils</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快捷方式管理）→</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AI决策层（AINotificationEngine</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4步决策流水线、DeepseekClient</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API封装）→</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推送通道层（FCMSender</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发送端、SCCFirebaseMessagingService</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接收端、WorkManager</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后台调度）→</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数据层（Room</w:t>
      </w:r>
      <w:r>
        <w:rPr>
          <w:rFonts w:ascii="Times New Roman" w:hAnsi="Times New Roman" w:eastAsia="宋体"/>
          <w:i w:val="0"/>
          <w:iCs w:val="0"/>
          <w:color w:val="000000" w:themeColor="text1"/>
          <w14:textFill>
            <w14:solidFill>
              <w14:schemeClr w14:val="tx1"/>
            </w14:solidFill>
          </w14:textFill>
        </w:rPr>
        <w:t xml:space="preserve"> Database + </w:t>
      </w:r>
      <w:r>
        <w:rPr>
          <w:rFonts w:hint="eastAsia" w:ascii="Times New Roman" w:hAnsi="Times New Roman" w:eastAsia="宋体"/>
          <w:i w:val="0"/>
          <w:iCs w:val="0"/>
          <w:color w:val="000000" w:themeColor="text1"/>
          <w14:textFill>
            <w14:solidFill>
              <w14:schemeClr w14:val="tx1"/>
            </w14:solidFill>
          </w14:textFill>
        </w:rPr>
        <w:t>SharedPreferences）。各层通过</w:t>
      </w:r>
      <w:r>
        <w:rPr>
          <w:rFonts w:ascii="Times New Roman" w:hAnsi="Times New Roman" w:eastAsia="宋体"/>
          <w:i w:val="0"/>
          <w:iCs w:val="0"/>
          <w:color w:val="000000" w:themeColor="text1"/>
          <w14:textFill>
            <w14:solidFill>
              <w14:schemeClr w14:val="tx1"/>
            </w14:solidFill>
          </w14:textFill>
        </w:rPr>
        <w:t xml:space="preserve"> @Singleton + @HiltViewModel </w:t>
      </w:r>
      <w:r>
        <w:rPr>
          <w:rFonts w:hint="eastAsia" w:ascii="Times New Roman" w:hAnsi="Times New Roman" w:eastAsia="宋体"/>
          <w:i w:val="0"/>
          <w:iCs w:val="0"/>
          <w:color w:val="000000" w:themeColor="text1"/>
          <w14:textFill>
            <w14:solidFill>
              <w14:schemeClr w14:val="tx1"/>
            </w14:solidFill>
          </w14:textFill>
        </w:rPr>
        <w:t>注解实现编译期依赖注入，模块可独立替换和测试。</w:t>
      </w:r>
    </w:p>
    <w:bookmarkEnd w:id="219"/>
    <w:p w14:paraId="20389A8D">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220" w:name="_Toc17436"/>
      <w:bookmarkStart w:id="221" w:name="创新点分析"/>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4.4创新点分析</w:t>
      </w:r>
      <w:bookmarkEnd w:id="220"/>
    </w:p>
    <w:p w14:paraId="7EA6F8AD">
      <w:pPr>
        <w:pStyle w:val="3"/>
        <w:ind w:firstLine="480" w:firstLineChars="200"/>
        <w:rPr>
          <w:rFonts w:hint="eastAsia" w:ascii="宋体" w:hAnsi="宋体" w:eastAsia="宋体" w:cs="宋体"/>
          <w:sz w:val="24"/>
          <w:szCs w:val="24"/>
          <w:lang w:val="en-US" w:eastAsia="zh-CN"/>
        </w:rPr>
      </w:pPr>
      <w:r>
        <w:rPr>
          <w:rFonts w:ascii="宋体" w:hAnsi="宋体" w:eastAsia="宋体" w:cs="宋体"/>
          <w:sz w:val="24"/>
          <w:szCs w:val="24"/>
        </w:rPr>
        <w:t>将传统技术方案与本项目创新方案做对比，突出方案优势与价值</w:t>
      </w:r>
      <w:r>
        <w:rPr>
          <w:rFonts w:hint="eastAsia" w:ascii="宋体" w:hAnsi="宋体" w:eastAsia="宋体" w:cs="宋体"/>
          <w:sz w:val="24"/>
          <w:szCs w:val="24"/>
          <w:lang w:val="en-US" w:eastAsia="zh-CN"/>
        </w:rPr>
        <w:t>见表4-1所示。</w:t>
      </w:r>
    </w:p>
    <w:p w14:paraId="5583A744">
      <w:pPr>
        <w:pStyle w:val="3"/>
        <w:ind w:firstLine="480" w:firstLineChars="20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表4-1 创新点分析</w:t>
      </w:r>
    </w:p>
    <w:p w14:paraId="1FE2375F">
      <w:pPr>
        <w:pStyle w:val="3"/>
        <w:ind w:firstLine="480" w:firstLineChars="200"/>
        <w:jc w:val="center"/>
        <w:rPr>
          <w:rFonts w:hint="eastAsia" w:ascii="宋体" w:hAnsi="宋体" w:eastAsia="宋体" w:cs="宋体"/>
          <w:sz w:val="24"/>
          <w:szCs w:val="24"/>
          <w:lang w:val="en-US" w:eastAsia="zh-CN"/>
        </w:rPr>
      </w:pPr>
    </w:p>
    <w:p w14:paraId="3F2303B5">
      <w:pPr>
        <w:pStyle w:val="3"/>
        <w:ind w:firstLine="480" w:firstLineChars="200"/>
        <w:jc w:val="center"/>
        <w:rPr>
          <w:rFonts w:hint="default" w:ascii="宋体" w:hAnsi="宋体" w:eastAsia="宋体" w:cs="宋体"/>
          <w:sz w:val="24"/>
          <w:szCs w:val="24"/>
          <w:lang w:val="en-US" w:eastAsia="zh-CN"/>
        </w:rPr>
      </w:pPr>
    </w:p>
    <w:tbl>
      <w:tblPr>
        <w:tblStyle w:val="4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823"/>
        <w:gridCol w:w="1518"/>
        <w:gridCol w:w="3248"/>
        <w:gridCol w:w="1767"/>
      </w:tblGrid>
      <w:tr w14:paraId="57DE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vAlign w:val="center"/>
          </w:tcPr>
          <w:p w14:paraId="3D1A2F28">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创新点</w:t>
            </w:r>
          </w:p>
        </w:tc>
        <w:tc>
          <w:tcPr>
            <w:tcW w:w="823" w:type="dxa"/>
            <w:vAlign w:val="center"/>
          </w:tcPr>
          <w:p w14:paraId="3D93546A">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类型</w:t>
            </w:r>
          </w:p>
        </w:tc>
        <w:tc>
          <w:tcPr>
            <w:tcW w:w="1518" w:type="dxa"/>
            <w:vAlign w:val="center"/>
          </w:tcPr>
          <w:p w14:paraId="74AC337B">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传统方案</w:t>
            </w:r>
          </w:p>
        </w:tc>
        <w:tc>
          <w:tcPr>
            <w:vAlign w:val="center"/>
          </w:tcPr>
          <w:p w14:paraId="3703A765">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本项目方案</w:t>
            </w:r>
          </w:p>
        </w:tc>
        <w:tc>
          <w:tcPr>
            <w:vAlign w:val="center"/>
          </w:tcPr>
          <w:p w14:paraId="1DDDCD18">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优势</w:t>
            </w:r>
          </w:p>
        </w:tc>
      </w:tr>
      <w:tr w14:paraId="4E5CC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75A79BD3">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FCM去中心化同步</w:t>
            </w:r>
          </w:p>
        </w:tc>
        <w:tc>
          <w:tcPr>
            <w:tcW w:w="823" w:type="dxa"/>
            <w:vAlign w:val="center"/>
          </w:tcPr>
          <w:p w14:paraId="1CD46316">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架构创新</w:t>
            </w:r>
          </w:p>
        </w:tc>
        <w:tc>
          <w:tcPr>
            <w:tcW w:w="1518" w:type="dxa"/>
            <w:vAlign w:val="center"/>
          </w:tcPr>
          <w:p w14:paraId="48075CC2">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后端服务器中转，延迟5-30秒</w:t>
            </w:r>
          </w:p>
        </w:tc>
        <w:tc>
          <w:tcPr>
            <w:vAlign w:val="center"/>
          </w:tcPr>
          <w:p w14:paraId="3184A6FD">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data-only消息携带sync_entity，接收端自动写入Room</w:t>
            </w:r>
          </w:p>
        </w:tc>
        <w:tc>
          <w:tcPr>
            <w:vAlign w:val="center"/>
          </w:tcPr>
          <w:p w14:paraId="060ED36F">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延迟&lt;1秒，零服务器成本</w:t>
            </w:r>
          </w:p>
        </w:tc>
      </w:tr>
      <w:tr w14:paraId="003CE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7A58B356">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 xml:space="preserve">AI </w:t>
            </w:r>
            <w:r>
              <w:rPr>
                <w:rFonts w:hint="eastAsia" w:ascii="Times New Roman" w:hAnsi="Times New Roman" w:eastAsia="宋体"/>
                <w:i w:val="0"/>
                <w:iCs w:val="0"/>
                <w:color w:val="000000" w:themeColor="text1"/>
                <w14:textFill>
                  <w14:solidFill>
                    <w14:schemeClr w14:val="tx1"/>
                  </w14:solidFill>
                </w14:textFill>
              </w:rPr>
              <w:t>4步决策引擎</w:t>
            </w:r>
          </w:p>
        </w:tc>
        <w:tc>
          <w:tcPr>
            <w:tcW w:w="823" w:type="dxa"/>
            <w:vAlign w:val="center"/>
          </w:tcPr>
          <w:p w14:paraId="48EEEF1B">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技术创新</w:t>
            </w:r>
          </w:p>
        </w:tc>
        <w:tc>
          <w:tcPr>
            <w:tcW w:w="1518" w:type="dxa"/>
            <w:vAlign w:val="center"/>
          </w:tcPr>
          <w:p w14:paraId="59B04273">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固定规则推送（如全量推送、时间段推送）</w:t>
            </w:r>
          </w:p>
        </w:tc>
        <w:tc>
          <w:tcPr>
            <w:vAlign w:val="center"/>
          </w:tcPr>
          <w:p w14:paraId="5FF63BB6">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纯本地4步流水线（基础优先级→上下文→历史→调整），6维输出</w:t>
            </w:r>
          </w:p>
        </w:tc>
        <w:tc>
          <w:tcPr>
            <w:vAlign w:val="center"/>
          </w:tcPr>
          <w:p w14:paraId="235F1CF5">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千人千面，决策&lt;50ms，离线可用</w:t>
            </w:r>
          </w:p>
        </w:tc>
      </w:tr>
      <w:tr w14:paraId="5D57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74012BC1">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ascii="Times New Roman" w:hAnsi="Times New Roman" w:eastAsia="宋体"/>
                <w:i w:val="0"/>
                <w:iCs w:val="0"/>
                <w:color w:val="000000" w:themeColor="text1"/>
                <w14:textFill>
                  <w14:solidFill>
                    <w14:schemeClr w14:val="tx1"/>
                  </w14:solidFill>
                </w14:textFill>
              </w:rPr>
              <w:t xml:space="preserve">Deepseek </w:t>
            </w:r>
            <w:r>
              <w:rPr>
                <w:rFonts w:hint="eastAsia" w:ascii="Times New Roman" w:hAnsi="Times New Roman" w:eastAsia="宋体"/>
                <w:i w:val="0"/>
                <w:iCs w:val="0"/>
                <w:color w:val="000000" w:themeColor="text1"/>
                <w14:textFill>
                  <w14:solidFill>
                    <w14:schemeClr w14:val="tx1"/>
                  </w14:solidFill>
                </w14:textFill>
              </w:rPr>
              <w:t>6合1</w:t>
            </w:r>
            <w:r>
              <w:rPr>
                <w:rFonts w:ascii="Times New Roman" w:hAnsi="Times New Roman" w:eastAsia="宋体"/>
                <w:i w:val="0"/>
                <w:iCs w:val="0"/>
                <w:color w:val="000000" w:themeColor="text1"/>
                <w14:textFill>
                  <w14:solidFill>
                    <w14:schemeClr w14:val="tx1"/>
                  </w14:solidFill>
                </w14:textFill>
              </w:rPr>
              <w:t xml:space="preserve"> Prompt</w:t>
            </w:r>
          </w:p>
        </w:tc>
        <w:tc>
          <w:tcPr>
            <w:tcW w:w="823" w:type="dxa"/>
            <w:vAlign w:val="center"/>
          </w:tcPr>
          <w:p w14:paraId="66704DCE">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技术创新</w:t>
            </w:r>
          </w:p>
        </w:tc>
        <w:tc>
          <w:tcPr>
            <w:tcW w:w="1518" w:type="dxa"/>
            <w:vAlign w:val="center"/>
          </w:tcPr>
          <w:p w14:paraId="59BD0784">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多次API调用分别完成各项任务</w:t>
            </w:r>
          </w:p>
        </w:tc>
        <w:tc>
          <w:tcPr>
            <w:vAlign w:val="center"/>
          </w:tcPr>
          <w:p w14:paraId="02006A26">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单次API调用完成语音纠错+意图识别+关键词+语义扩展+分类+问答</w:t>
            </w:r>
          </w:p>
        </w:tc>
        <w:tc>
          <w:tcPr>
            <w:vAlign w:val="center"/>
          </w:tcPr>
          <w:p w14:paraId="000719BA">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减少API调用次数83%</w:t>
            </w:r>
          </w:p>
        </w:tc>
      </w:tr>
      <w:tr w14:paraId="299EB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08899C45">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角色感知快捷方式</w:t>
            </w:r>
          </w:p>
        </w:tc>
        <w:tc>
          <w:tcPr>
            <w:tcW w:w="823" w:type="dxa"/>
            <w:vAlign w:val="center"/>
          </w:tcPr>
          <w:p w14:paraId="57E91F8C">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体验创新</w:t>
            </w:r>
          </w:p>
        </w:tc>
        <w:tc>
          <w:tcPr>
            <w:tcW w:w="1518" w:type="dxa"/>
            <w:vAlign w:val="center"/>
          </w:tcPr>
          <w:p w14:paraId="3EFD8979">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固定静态快捷菜单</w:t>
            </w:r>
          </w:p>
        </w:tc>
        <w:tc>
          <w:tcPr>
            <w:vAlign w:val="center"/>
          </w:tcPr>
          <w:p w14:paraId="4104D9B2">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ShortcutManager动态生成3角色×3种快捷方式+scc://深链接</w:t>
            </w:r>
          </w:p>
        </w:tc>
        <w:tc>
          <w:tcPr>
            <w:vAlign w:val="center"/>
          </w:tcPr>
          <w:p w14:paraId="5147E02B">
            <w:pPr>
              <w:pStyle w:val="30"/>
              <w:keepNext w:val="0"/>
              <w:keepLines w:val="0"/>
              <w:pageBreakBefore w:val="0"/>
              <w:widowControl/>
              <w:kinsoku/>
              <w:wordWrap/>
              <w:overflowPunct/>
              <w:topLinePunct w:val="0"/>
              <w:autoSpaceDE/>
              <w:autoSpaceDN/>
              <w:bidi w:val="0"/>
              <w:adjustRightInd/>
              <w:snapToGrid/>
              <w:jc w:val="center"/>
              <w:textAlignment w:val="cente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不同角色不同菜单，一键直达</w:t>
            </w:r>
          </w:p>
        </w:tc>
      </w:tr>
      <w:bookmarkEnd w:id="221"/>
    </w:tbl>
    <w:p w14:paraId="63D72632">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222" w:name="_Toc12175"/>
      <w:bookmarkStart w:id="223" w:name="功能演示"/>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4.5功能演示</w:t>
      </w:r>
      <w:bookmarkEnd w:id="222"/>
    </w:p>
    <w:p w14:paraId="450BC270">
      <w:pPr>
        <w:pStyle w:val="3"/>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ascii="宋体" w:hAnsi="宋体" w:eastAsia="宋体" w:cs="宋体"/>
          <w:sz w:val="24"/>
          <w:szCs w:val="24"/>
        </w:rPr>
        <w:t>规划答辩功能演示场景，明确每个场景对应的操作内容与核心技术</w:t>
      </w:r>
      <w:r>
        <w:rPr>
          <w:rFonts w:hint="eastAsia" w:ascii="宋体" w:hAnsi="宋体" w:eastAsia="宋体" w:cs="宋体"/>
          <w:sz w:val="24"/>
          <w:szCs w:val="24"/>
          <w:lang w:val="en-US" w:eastAsia="zh-CN"/>
        </w:rPr>
        <w:t>见表4-2。</w:t>
      </w:r>
    </w:p>
    <w:p w14:paraId="5BE84605">
      <w:pPr>
        <w:pStyle w:val="3"/>
        <w:ind w:firstLine="480" w:firstLineChars="20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表4-2 功能演示</w:t>
      </w:r>
    </w:p>
    <w:tbl>
      <w:tblPr>
        <w:tblStyle w:val="4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3247"/>
        <w:gridCol w:w="4366"/>
      </w:tblGrid>
      <w:tr w14:paraId="69BEF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vAlign w:val="center"/>
          </w:tcPr>
          <w:p w14:paraId="0AD98EB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演示场景</w:t>
            </w:r>
          </w:p>
        </w:tc>
        <w:tc>
          <w:tcPr>
            <w:vAlign w:val="center"/>
          </w:tcPr>
          <w:p w14:paraId="7CA43DC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演示内容</w:t>
            </w:r>
          </w:p>
        </w:tc>
        <w:tc>
          <w:tcPr>
            <w:vAlign w:val="center"/>
          </w:tcPr>
          <w:p w14:paraId="121B63D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关键技术点</w:t>
            </w:r>
          </w:p>
        </w:tc>
      </w:tr>
      <w:tr w14:paraId="2C881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2985850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快捷方式角色切换</w:t>
            </w:r>
          </w:p>
        </w:tc>
        <w:tc>
          <w:tcPr>
            <w:vAlign w:val="center"/>
          </w:tcPr>
          <w:p w14:paraId="7ACD445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登录不同角色→长按图标→展示不同快捷菜单→点击跳转</w:t>
            </w:r>
          </w:p>
        </w:tc>
        <w:tc>
          <w:tcPr>
            <w:vAlign w:val="center"/>
          </w:tcPr>
          <w:p w14:paraId="297D2CC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ShortcutManager + scc://深链接 + onNewIntent路由</w:t>
            </w:r>
          </w:p>
        </w:tc>
      </w:tr>
      <w:tr w14:paraId="3C370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3F82FB2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语音搜索AI识别</w:t>
            </w:r>
          </w:p>
        </w:tc>
        <w:tc>
          <w:tcPr>
            <w:vAlign w:val="center"/>
          </w:tcPr>
          <w:p w14:paraId="598E64A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点击麦克风→"帮我搜索停水通知"→AI分析意图→自动跳转搜索结果</w:t>
            </w:r>
          </w:p>
        </w:tc>
        <w:tc>
          <w:tcPr>
            <w:vAlign w:val="center"/>
          </w:tcPr>
          <w:p w14:paraId="3B855A2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SpeechRecognizer + Deepseek 6合1 Prompt + VoiceCommandExecutor</w:t>
            </w:r>
          </w:p>
        </w:tc>
      </w:tr>
      <w:tr w14:paraId="1D0BC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4E508E0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FCM实时推送</w:t>
            </w:r>
          </w:p>
        </w:tc>
        <w:tc>
          <w:tcPr>
            <w:vAlign w:val="center"/>
          </w:tcPr>
          <w:p w14:paraId="4D06DF3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管理员发布公告→业主设备1秒内收到通知→自动写入Room数据库</w:t>
            </w:r>
          </w:p>
        </w:tc>
        <w:tc>
          <w:tcPr>
            <w:vAlign w:val="center"/>
          </w:tcPr>
          <w:p w14:paraId="159E73F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FCM V1 API + data-only消息 + sync_entity标记</w:t>
            </w:r>
          </w:p>
        </w:tc>
      </w:tr>
      <w:tr w14:paraId="0824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vAlign w:val="center"/>
          </w:tcPr>
          <w:p w14:paraId="24129516">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通知智能排序</w:t>
            </w:r>
          </w:p>
        </w:tc>
        <w:tc>
          <w:tcPr>
            <w:vAlign w:val="center"/>
          </w:tcPr>
          <w:p w14:paraId="4784546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模拟11种事件类型→AI引擎决策→按优先级排序+免打扰时段延迟</w:t>
            </w:r>
          </w:p>
        </w:tc>
        <w:tc>
          <w:tcPr>
            <w:vAlign w:val="center"/>
          </w:tcPr>
          <w:p w14:paraId="7E7D302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AINotificationEngine 4步流水线 + 6维决策输出</w:t>
            </w:r>
          </w:p>
        </w:tc>
      </w:tr>
      <w:bookmarkEnd w:id="223"/>
    </w:tbl>
    <w:p w14:paraId="2DC2892F">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224" w:name="_Toc24046"/>
      <w:bookmarkStart w:id="225" w:name="随机题准备"/>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4.6随机题准备</w:t>
      </w:r>
      <w:bookmarkEnd w:id="224"/>
    </w:p>
    <w:p w14:paraId="7BB70613">
      <w:pPr>
        <w:pStyle w:val="3"/>
        <w:ind w:firstLine="480" w:firstLineChars="200"/>
        <w:rPr>
          <w:rFonts w:hint="eastAsia" w:ascii="宋体" w:hAnsi="宋体" w:eastAsia="宋体" w:cs="宋体"/>
          <w:sz w:val="24"/>
          <w:szCs w:val="24"/>
          <w:lang w:val="en-US" w:eastAsia="zh-CN"/>
        </w:rPr>
      </w:pPr>
      <w:r>
        <w:rPr>
          <w:rFonts w:ascii="宋体" w:hAnsi="宋体" w:eastAsia="宋体" w:cs="宋体"/>
          <w:sz w:val="24"/>
          <w:szCs w:val="24"/>
        </w:rPr>
        <w:t>整理答辩随机题库，汇总题目与标准答题要点</w:t>
      </w:r>
      <w:r>
        <w:rPr>
          <w:rFonts w:hint="eastAsia" w:ascii="宋体" w:hAnsi="宋体" w:eastAsia="宋体" w:cs="宋体"/>
          <w:sz w:val="24"/>
          <w:szCs w:val="24"/>
          <w:lang w:val="en-US" w:eastAsia="zh-CN"/>
        </w:rPr>
        <w:t>见表4-3所示。</w:t>
      </w:r>
    </w:p>
    <w:p w14:paraId="37CFA9B3">
      <w:pPr>
        <w:pStyle w:val="3"/>
        <w:ind w:firstLine="480" w:firstLineChars="20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表4-3 随机题库介绍</w:t>
      </w:r>
    </w:p>
    <w:p w14:paraId="00F7C614">
      <w:pPr>
        <w:pStyle w:val="3"/>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p>
    <w:tbl>
      <w:tblPr>
        <w:tblStyle w:val="4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8"/>
        <w:gridCol w:w="1540"/>
        <w:gridCol w:w="5968"/>
      </w:tblGrid>
      <w:tr w14:paraId="054ED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48" w:type="dxa"/>
            <w:vAlign w:val="center"/>
          </w:tcPr>
          <w:p w14:paraId="3DC041C8">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题目类型</w:t>
            </w:r>
          </w:p>
        </w:tc>
        <w:tc>
          <w:tcPr>
            <w:tcW w:w="1540" w:type="dxa"/>
            <w:vAlign w:val="center"/>
          </w:tcPr>
          <w:p w14:paraId="117F659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题目</w:t>
            </w:r>
          </w:p>
        </w:tc>
        <w:tc>
          <w:tcPr>
            <w:vAlign w:val="center"/>
          </w:tcPr>
          <w:p w14:paraId="6953714F">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答案要点</w:t>
            </w:r>
          </w:p>
        </w:tc>
      </w:tr>
      <w:tr w14:paraId="69EA3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Align w:val="center"/>
          </w:tcPr>
          <w:p w14:paraId="1F255AE2">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依赖注入</w:t>
            </w:r>
          </w:p>
        </w:tc>
        <w:tc>
          <w:tcPr>
            <w:tcW w:w="1540" w:type="dxa"/>
            <w:vAlign w:val="center"/>
          </w:tcPr>
          <w:p w14:paraId="03780B4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Hilt 依赖注入原理</w:t>
            </w:r>
          </w:p>
        </w:tc>
        <w:tc>
          <w:tcPr>
            <w:vAlign w:val="center"/>
          </w:tcPr>
          <w:p w14:paraId="5B6765EB">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编译期注解处理（@Singleton/@HiltViewModel）→ 自动生成Factory → @Module+@Provides绑定 → @Inject自动装配，Android组件的@AndroidEntryPoint注入入口</w:t>
            </w:r>
          </w:p>
        </w:tc>
      </w:tr>
      <w:tr w14:paraId="38F6E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Align w:val="center"/>
          </w:tcPr>
          <w:p w14:paraId="3E8887C3">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数据持久化</w:t>
            </w:r>
          </w:p>
        </w:tc>
        <w:tc>
          <w:tcPr>
            <w:tcW w:w="1540" w:type="dxa"/>
            <w:vAlign w:val="center"/>
          </w:tcPr>
          <w:p w14:paraId="010342E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Room vs 原生SQLite</w:t>
            </w:r>
          </w:p>
        </w:tc>
        <w:tc>
          <w:tcPr>
            <w:vAlign w:val="center"/>
          </w:tcPr>
          <w:p w14:paraId="57FBBDE1">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Room：编译时SQL校验、Flow响应式查询、与Coroutines原生集成、Migration安全；SQLite：手动SQL、无类型安全、无Flow支持</w:t>
            </w:r>
          </w:p>
        </w:tc>
      </w:tr>
      <w:tr w14:paraId="3D689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Align w:val="center"/>
          </w:tcPr>
          <w:p w14:paraId="01A7820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状态管理</w:t>
            </w:r>
          </w:p>
        </w:tc>
        <w:tc>
          <w:tcPr>
            <w:tcW w:w="1540" w:type="dxa"/>
            <w:vAlign w:val="center"/>
          </w:tcPr>
          <w:p w14:paraId="51B2503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StateFlow vs LiveData</w:t>
            </w:r>
          </w:p>
        </w:tc>
        <w:tc>
          <w:tcPr>
            <w:vAlign w:val="center"/>
          </w:tcPr>
          <w:p w14:paraId="1EC0B225">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StateFlow：Kotlin原生、初始值必需、支持组合操作符、不感知生命周期；LiveData：Android框架绑定、可为null初始值、感知生命周期自动取消订阅</w:t>
            </w:r>
          </w:p>
        </w:tc>
      </w:tr>
      <w:tr w14:paraId="7AC7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Align w:val="center"/>
          </w:tcPr>
          <w:p w14:paraId="591921F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Compose</w:t>
            </w:r>
          </w:p>
        </w:tc>
        <w:tc>
          <w:tcPr>
            <w:tcW w:w="1540" w:type="dxa"/>
            <w:vAlign w:val="center"/>
          </w:tcPr>
          <w:p w14:paraId="0AFEE827">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Compose 重组机制</w:t>
            </w:r>
          </w:p>
        </w:tc>
        <w:tc>
          <w:tcPr>
            <w:vAlign w:val="center"/>
          </w:tcPr>
          <w:p w14:paraId="5D297E2C">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基于Snapshot状态系统，State变化触发重组范围最小化；key()参数稳定标识；@Stable/@Immutable标注跳过冗余重组</w:t>
            </w:r>
          </w:p>
        </w:tc>
      </w:tr>
      <w:tr w14:paraId="09061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Align w:val="center"/>
          </w:tcPr>
          <w:p w14:paraId="53FA67FE">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FCM</w:t>
            </w:r>
          </w:p>
        </w:tc>
        <w:tc>
          <w:tcPr>
            <w:tcW w:w="1540" w:type="dxa"/>
            <w:vAlign w:val="center"/>
          </w:tcPr>
          <w:p w14:paraId="4B2081F4">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FCM data-only vs notification消息</w:t>
            </w:r>
          </w:p>
        </w:tc>
        <w:tc>
          <w:tcPr>
            <w:vAlign w:val="center"/>
          </w:tcPr>
          <w:p w14:paraId="3649199A">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notification消息：后台时系统托盘接管，不触发onMessageReceived；data-only消息：始终回调onMessageReceived，支持自定义处理，适合去中心化同步</w:t>
            </w:r>
          </w:p>
        </w:tc>
      </w:tr>
      <w:tr w14:paraId="4043D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vAlign w:val="center"/>
          </w:tcPr>
          <w:p w14:paraId="0F51E719">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架构</w:t>
            </w:r>
          </w:p>
        </w:tc>
        <w:tc>
          <w:tcPr>
            <w:tcW w:w="1540" w:type="dxa"/>
            <w:vAlign w:val="center"/>
          </w:tcPr>
          <w:p w14:paraId="534607FD">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MVVM vs MVP</w:t>
            </w:r>
          </w:p>
        </w:tc>
        <w:tc>
          <w:tcPr>
            <w:vAlign w:val="center"/>
          </w:tcPr>
          <w:p w14:paraId="76DBB850">
            <w:pPr>
              <w:pStyle w:val="30"/>
              <w:keepNext w:val="0"/>
              <w:keepLines w:val="0"/>
              <w:pageBreakBefore w:val="0"/>
              <w:widowControl/>
              <w:kinsoku/>
              <w:wordWrap/>
              <w:overflowPunct/>
              <w:topLinePunct w:val="0"/>
              <w:autoSpaceDE/>
              <w:autoSpaceDN/>
              <w:bidi w:val="0"/>
              <w:adjustRightInd/>
              <w:snapToGrid/>
              <w:jc w:val="center"/>
              <w:textAlignment w:val="center"/>
              <w:rPr>
                <w:rFonts w:hint="eastAsia"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MVVM：ViewModel+StateFlow双向零耦合、Compose自动重组；MVP：Presenter持有View引用、手动更新UI、测试需Mock View接口</w:t>
            </w:r>
          </w:p>
        </w:tc>
      </w:tr>
      <w:bookmarkEnd w:id="225"/>
    </w:tbl>
    <w:p w14:paraId="5DD13AB1">
      <w:pPr>
        <w:pStyle w:val="4"/>
        <w:keepNext/>
        <w:keepLines/>
        <w:pageBreakBefore w:val="0"/>
        <w:widowControl/>
        <w:kinsoku/>
        <w:wordWrap/>
        <w:overflowPunct/>
        <w:topLinePunct w:val="0"/>
        <w:autoSpaceDE/>
        <w:autoSpaceDN/>
        <w:bidi w:val="0"/>
        <w:adjustRightInd/>
        <w:snapToGrid/>
        <w:textAlignment w:val="auto"/>
        <w:outlineLvl w:val="1"/>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pPr>
      <w:bookmarkStart w:id="226" w:name="_Toc26074"/>
      <w:bookmarkStart w:id="227" w:name="答辩问题准备"/>
      <w:r>
        <w:rPr>
          <w:rFonts w:hint="eastAsia" w:ascii="Times New Roman" w:hAnsi="Times New Roman" w:eastAsia="宋体"/>
          <w:b/>
          <w:bCs/>
          <w:i w:val="0"/>
          <w:iCs w:val="0"/>
          <w:color w:val="000000" w:themeColor="text1"/>
          <w:sz w:val="28"/>
          <w:szCs w:val="28"/>
          <w:lang w:val="en-US" w:eastAsia="zh-CN"/>
          <w14:textFill>
            <w14:solidFill>
              <w14:schemeClr w14:val="tx1"/>
            </w14:solidFill>
          </w14:textFill>
        </w:rPr>
        <w:t>4.7答辩问题准备</w:t>
      </w:r>
      <w:bookmarkEnd w:id="226"/>
    </w:p>
    <w:p w14:paraId="35996940">
      <w:pPr>
        <w:pStyle w:val="29"/>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已准备3个核心答辩问题（快捷方式功能实现20分、语音搜索关键字提取30分、MVVM架构优势40分）和1个随机题（FCM</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data-only消息格式10分），详细回答见</w:t>
      </w:r>
      <w:r>
        <w:rPr>
          <w:rFonts w:ascii="Times New Roman" w:hAnsi="Times New Roman" w:eastAsia="宋体"/>
          <w:i w:val="0"/>
          <w:iCs w:val="0"/>
          <w:color w:val="000000" w:themeColor="text1"/>
          <w14:textFill>
            <w14:solidFill>
              <w14:schemeClr w14:val="tx1"/>
            </w14:solidFill>
          </w14:textFill>
        </w:rPr>
        <w:t xml:space="preserve"> </w:t>
      </w:r>
      <w:r>
        <w:rPr>
          <w:rStyle w:val="54"/>
          <w:rFonts w:ascii="Times New Roman" w:hAnsi="Times New Roman" w:eastAsia="宋体"/>
          <w:i w:val="0"/>
          <w:iCs w:val="0"/>
          <w:color w:val="000000" w:themeColor="text1"/>
          <w14:textFill>
            <w14:solidFill>
              <w14:schemeClr w14:val="tx1"/>
            </w14:solidFill>
          </w14:textFill>
        </w:rPr>
        <w:t xml:space="preserve">### </w:t>
      </w:r>
      <w:r>
        <w:rPr>
          <w:rStyle w:val="54"/>
          <w:rFonts w:hint="eastAsia" w:ascii="Times New Roman" w:hAnsi="Times New Roman" w:eastAsia="宋体"/>
          <w:i w:val="0"/>
          <w:iCs w:val="0"/>
          <w:color w:val="000000" w:themeColor="text1"/>
          <w14:textFill>
            <w14:solidFill>
              <w14:schemeClr w14:val="tx1"/>
            </w14:solidFill>
          </w14:textFill>
        </w:rPr>
        <w:t>答辩内容</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章节。另备随机题库覆盖Hilt依赖注入、Room数据库迁移、Compose重组优化、FCM</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OAuth认证、WorkManager后台调度等高频考点。</w:t>
      </w:r>
    </w:p>
    <w:bookmarkEnd w:id="227"/>
    <w:p w14:paraId="38CE5115">
      <w:pPr>
        <w:keepNext/>
        <w:keepLines/>
        <w:pageBreakBefore w:val="0"/>
        <w:widowControl/>
        <w:kinsoku/>
        <w:wordWrap/>
        <w:overflowPunct/>
        <w:topLinePunct w:val="0"/>
        <w:autoSpaceDE/>
        <w:autoSpaceDN/>
        <w:bidi w:val="0"/>
        <w:adjustRightInd/>
        <w:snapToGrid/>
        <w:textAlignment w:val="auto"/>
        <w:outlineLvl w:val="9"/>
        <w:rPr>
          <w:rFonts w:ascii="Times New Roman" w:hAnsi="Times New Roman" w:eastAsia="宋体"/>
          <w:i w:val="0"/>
          <w:iCs w:val="0"/>
          <w:color w:val="000000" w:themeColor="text1"/>
          <w:sz w:val="28"/>
          <w:szCs w:val="28"/>
          <w14:textFill>
            <w14:solidFill>
              <w14:schemeClr w14:val="tx1"/>
            </w14:solidFill>
          </w14:textFill>
        </w:rPr>
      </w:pPr>
      <w:bookmarkStart w:id="228" w:name="准备清单"/>
      <w:r>
        <w:rPr>
          <w:rFonts w:hint="eastAsia" w:ascii="Times New Roman" w:hAnsi="Times New Roman" w:eastAsia="宋体"/>
          <w:i w:val="0"/>
          <w:iCs w:val="0"/>
          <w:color w:val="000000" w:themeColor="text1"/>
          <w:sz w:val="28"/>
          <w:szCs w:val="28"/>
          <w14:textFill>
            <w14:solidFill>
              <w14:schemeClr w14:val="tx1"/>
            </w14:solidFill>
          </w14:textFill>
        </w:rPr>
        <w:t>准备清单</w:t>
      </w:r>
    </w:p>
    <w:p w14:paraId="36A7B117">
      <w:pPr>
        <w:numPr>
          <w:ilvl w:val="0"/>
          <w:numId w:val="2"/>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PPT制作（25页，含架构图/UML图）</w:t>
      </w:r>
    </w:p>
    <w:p w14:paraId="00B9F088">
      <w:pPr>
        <w:numPr>
          <w:ilvl w:val="0"/>
          <w:numId w:val="2"/>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演示视频录制（10分钟，覆盖快捷方式/语音搜索/FCM推送/AI决策4个场景）</w:t>
      </w:r>
    </w:p>
    <w:p w14:paraId="127620B2">
      <w:pPr>
        <w:numPr>
          <w:ilvl w:val="0"/>
          <w:numId w:val="2"/>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核心代码片段准备（AINotificationEngine决策逻辑、FCMSender发送链路、ShortcutUtils角色切换）</w:t>
      </w:r>
    </w:p>
    <w:p w14:paraId="2C13ED49">
      <w:pPr>
        <w:numPr>
          <w:ilvl w:val="0"/>
          <w:numId w:val="2"/>
        </w:numPr>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架构图/UML图准备（系统架构图、核心类图、FCM推送时序图、AI语音搜索时序图）</w:t>
      </w:r>
    </w:p>
    <w:bookmarkEnd w:id="228"/>
    <w:p w14:paraId="68919F3C">
      <w:pPr>
        <w:keepNext/>
        <w:keepLines/>
        <w:pageBreakBefore w:val="0"/>
        <w:widowControl/>
        <w:kinsoku/>
        <w:wordWrap/>
        <w:overflowPunct/>
        <w:topLinePunct w:val="0"/>
        <w:autoSpaceDE/>
        <w:autoSpaceDN/>
        <w:bidi w:val="0"/>
        <w:adjustRightInd/>
        <w:snapToGrid/>
        <w:textAlignment w:val="auto"/>
        <w:outlineLvl w:val="9"/>
        <w:rPr>
          <w:rFonts w:ascii="Times New Roman" w:hAnsi="Times New Roman" w:eastAsia="宋体"/>
          <w:i w:val="0"/>
          <w:iCs w:val="0"/>
          <w:color w:val="000000" w:themeColor="text1"/>
          <w:sz w:val="28"/>
          <w:szCs w:val="28"/>
          <w14:textFill>
            <w14:solidFill>
              <w14:schemeClr w14:val="tx1"/>
            </w14:solidFill>
          </w14:textFill>
        </w:rPr>
      </w:pPr>
      <w:bookmarkStart w:id="229" w:name="注意事项"/>
      <w:r>
        <w:rPr>
          <w:rFonts w:hint="eastAsia" w:ascii="Times New Roman" w:hAnsi="Times New Roman" w:eastAsia="宋体"/>
          <w:i w:val="0"/>
          <w:iCs w:val="0"/>
          <w:color w:val="000000" w:themeColor="text1"/>
          <w:sz w:val="28"/>
          <w:szCs w:val="28"/>
          <w14:textFill>
            <w14:solidFill>
              <w14:schemeClr w14:val="tx1"/>
            </w14:solidFill>
          </w14:textFill>
        </w:rPr>
        <w:t>注意事项</w:t>
      </w:r>
    </w:p>
    <w:p w14:paraId="2628AC59">
      <w:pPr>
        <w:numPr>
          <w:ilvl w:val="0"/>
          <w:numId w:val="3"/>
        </w:numPr>
        <w:ind w:left="720" w:leftChars="0" w:hanging="360" w:firstLineChars="0"/>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控制答辩时间在13-15分钟内，7个步骤：开场(1min)→快捷方式(2-3min)→语音搜索(3-4min)→MVVM架构(4-5min)→随机题(2-3min)→评委提问(可选2-3min)→结束</w:t>
      </w:r>
    </w:p>
    <w:p w14:paraId="0D6AAD9F">
      <w:pPr>
        <w:numPr>
          <w:ilvl w:val="0"/>
          <w:numId w:val="3"/>
        </w:numPr>
        <w:ind w:left="720" w:leftChars="0" w:hanging="360" w:firstLineChars="0"/>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演示环境提前测试：确认Android</w:t>
      </w:r>
      <w:r>
        <w:rPr>
          <w:rFonts w:ascii="Times New Roman" w:hAnsi="Times New Roman" w:eastAsia="宋体"/>
          <w:i w:val="0"/>
          <w:iCs w:val="0"/>
          <w:color w:val="000000" w:themeColor="text1"/>
          <w14:textFill>
            <w14:solidFill>
              <w14:schemeClr w14:val="tx1"/>
            </w14:solidFill>
          </w14:textFill>
        </w:rPr>
        <w:t xml:space="preserve"> </w:t>
      </w:r>
      <w:r>
        <w:rPr>
          <w:rFonts w:hint="eastAsia" w:ascii="Times New Roman" w:hAnsi="Times New Roman" w:eastAsia="宋体"/>
          <w:i w:val="0"/>
          <w:iCs w:val="0"/>
          <w:color w:val="000000" w:themeColor="text1"/>
          <w14:textFill>
            <w14:solidFill>
              <w14:schemeClr w14:val="tx1"/>
            </w14:solidFill>
          </w14:textFill>
        </w:rPr>
        <w:t>Studio模拟器+真机均可正常运行APK</w:t>
      </w:r>
    </w:p>
    <w:p w14:paraId="72E17426">
      <w:pPr>
        <w:numPr>
          <w:ilvl w:val="0"/>
          <w:numId w:val="3"/>
        </w:numPr>
        <w:ind w:left="720" w:leftChars="0" w:hanging="360" w:firstLineChars="0"/>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准备好备用方案：若FCM推送演示失败，改用录屏视频演示；若网络不畅，展示本地Room数据库的离线功能</w:t>
      </w:r>
    </w:p>
    <w:p w14:paraId="50BE6CE8">
      <w:pPr>
        <w:numPr>
          <w:ilvl w:val="0"/>
          <w:numId w:val="3"/>
        </w:numPr>
        <w:ind w:left="720" w:leftChars="0" w:hanging="360" w:firstLineChars="0"/>
        <w:rPr>
          <w:rFonts w:ascii="Times New Roman" w:hAnsi="Times New Roman" w:eastAsia="宋体"/>
          <w:i w:val="0"/>
          <w:iCs w:val="0"/>
          <w:color w:val="000000" w:themeColor="text1"/>
          <w14:textFill>
            <w14:solidFill>
              <w14:schemeClr w14:val="tx1"/>
            </w14:solidFill>
          </w14:textFill>
        </w:rPr>
      </w:pPr>
      <w:r>
        <w:rPr>
          <w:rFonts w:hint="eastAsia" w:ascii="Times New Roman" w:hAnsi="Times New Roman" w:eastAsia="宋体"/>
          <w:i w:val="0"/>
          <w:iCs w:val="0"/>
          <w:color w:val="000000" w:themeColor="text1"/>
          <w14:textFill>
            <w14:solidFill>
              <w14:schemeClr w14:val="tx1"/>
            </w14:solidFill>
          </w14:textFill>
        </w:rPr>
        <w:t>重点突出AI通知引擎和FCM去中心化同步两大创新点，用对比数据支撑（延迟&lt;1秒</w:t>
      </w:r>
      <w:r>
        <w:rPr>
          <w:rFonts w:ascii="Times New Roman" w:hAnsi="Times New Roman" w:eastAsia="宋体"/>
          <w:i w:val="0"/>
          <w:iCs w:val="0"/>
          <w:color w:val="000000" w:themeColor="text1"/>
          <w14:textFill>
            <w14:solidFill>
              <w14:schemeClr w14:val="tx1"/>
            </w14:solidFill>
          </w14:textFill>
        </w:rPr>
        <w:t xml:space="preserve"> vs </w:t>
      </w:r>
      <w:r>
        <w:rPr>
          <w:rFonts w:hint="eastAsia" w:ascii="Times New Roman" w:hAnsi="Times New Roman" w:eastAsia="宋体"/>
          <w:i w:val="0"/>
          <w:iCs w:val="0"/>
          <w:color w:val="000000" w:themeColor="text1"/>
          <w14:textFill>
            <w14:solidFill>
              <w14:schemeClr w14:val="tx1"/>
            </w14:solidFill>
          </w14:textFill>
        </w:rPr>
        <w:t>传统5-30秒）</w:t>
      </w:r>
    </w:p>
    <w:bookmarkEnd w:id="197"/>
    <w:bookmarkEnd w:id="229"/>
    <w:p w14:paraId="4327A053">
      <w:pPr>
        <w:pStyle w:val="2"/>
        <w:keepNext/>
        <w:keepLines/>
        <w:pageBreakBefore w:val="0"/>
        <w:widowControl/>
        <w:kinsoku/>
        <w:wordWrap/>
        <w:overflowPunct/>
        <w:topLinePunct w:val="0"/>
        <w:autoSpaceDE/>
        <w:autoSpaceDN/>
        <w:bidi w:val="0"/>
        <w:adjustRightInd/>
        <w:snapToGrid/>
        <w:jc w:val="center"/>
        <w:textAlignment w:val="auto"/>
        <w:outlineLvl w:val="0"/>
        <w:rPr>
          <w:rFonts w:hint="eastAsia" w:ascii="Times New Roman" w:hAnsi="Times New Roman" w:eastAsia="宋体"/>
          <w:b/>
          <w:bCs/>
          <w:i w:val="0"/>
          <w:iCs w:val="0"/>
          <w:color w:val="000000" w:themeColor="text1"/>
          <w:sz w:val="32"/>
          <w:szCs w:val="32"/>
          <w:lang w:val="en-US" w:eastAsia="zh-CN"/>
          <w14:textFill>
            <w14:solidFill>
              <w14:schemeClr w14:val="tx1"/>
            </w14:solidFill>
          </w14:textFill>
        </w:rPr>
      </w:pPr>
      <w:bookmarkStart w:id="230" w:name="项目管理环节"/>
      <w:bookmarkStart w:id="231" w:name="项目总结"/>
      <w:bookmarkStart w:id="232" w:name="X355ce250f01d4ff44618c38c1da6cb8f3d9a1c9"/>
      <w:r>
        <w:rPr>
          <w:rFonts w:hint="eastAsia" w:ascii="Times New Roman" w:hAnsi="Times New Roman" w:eastAsia="宋体"/>
          <w:b/>
          <w:bCs/>
          <w:i w:val="0"/>
          <w:iCs w:val="0"/>
          <w:color w:val="000000" w:themeColor="text1"/>
          <w:sz w:val="32"/>
          <w:szCs w:val="32"/>
          <w:lang w:val="en-US" w:eastAsia="zh-CN"/>
          <w14:textFill>
            <w14:solidFill>
              <w14:schemeClr w14:val="tx1"/>
            </w14:solidFill>
          </w14:textFill>
        </w:rPr>
        <w:t>参考文献</w:t>
      </w:r>
      <w:bookmarkStart w:id="233" w:name="_GoBack"/>
      <w:bookmarkEnd w:id="233"/>
    </w:p>
    <w:p w14:paraId="03682242">
      <w:pPr>
        <w:pStyle w:val="3"/>
        <w:keepNext w:val="0"/>
        <w:keepLines w:val="0"/>
        <w:pageBreakBefore w:val="0"/>
        <w:widowControl/>
        <w:numPr>
          <w:ilvl w:val="0"/>
          <w:numId w:val="0"/>
        </w:numPr>
        <w:kinsoku/>
        <w:wordWrap w:val="0"/>
        <w:overflowPunct/>
        <w:topLinePunct w:val="0"/>
        <w:autoSpaceDE/>
        <w:autoSpaceDN/>
        <w:bidi w:val="0"/>
        <w:adjustRightInd/>
        <w:snapToGrid/>
        <w:textAlignment w:val="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lang w:val="en-US" w:eastAsia="zh-CN" w:bidi="ar-SA"/>
          <w14:textFill>
            <w14:solidFill>
              <w14:schemeClr w14:val="tx1"/>
            </w14:solidFill>
          </w14:textFill>
        </w:rPr>
        <w:t>[1]</w:t>
      </w:r>
      <w:r>
        <w:rPr>
          <w:rFonts w:ascii="宋体" w:hAnsi="宋体" w:eastAsia="宋体" w:cs="宋体"/>
          <w:color w:val="000000" w:themeColor="text1"/>
          <w:sz w:val="24"/>
          <w:szCs w:val="24"/>
          <w14:textFill>
            <w14:solidFill>
              <w14:schemeClr w14:val="tx1"/>
            </w14:solidFill>
          </w14:textFill>
        </w:rPr>
        <w:t>郭霖</w:t>
      </w:r>
      <w:r>
        <w:rPr>
          <w:rFonts w:hint="eastAsia" w:ascii="宋体" w:hAnsi="宋体" w:eastAsia="宋体" w:cs="宋体"/>
          <w:color w:val="000000" w:themeColor="text1"/>
          <w:sz w:val="24"/>
          <w:szCs w:val="24"/>
          <w:lang w:val="en-US" w:eastAsia="zh-CN"/>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第一行代码 Android（第 4 版）[M].北京：人民邮电出版社，2022. </w:t>
      </w:r>
    </w:p>
    <w:p w14:paraId="69E4B284">
      <w:pPr>
        <w:pStyle w:val="3"/>
        <w:keepNext w:val="0"/>
        <w:keepLines w:val="0"/>
        <w:pageBreakBefore w:val="0"/>
        <w:widowControl/>
        <w:numPr>
          <w:ilvl w:val="0"/>
          <w:numId w:val="0"/>
        </w:numPr>
        <w:kinsoku/>
        <w:wordWrap w:val="0"/>
        <w:overflowPunct/>
        <w:topLinePunct w:val="0"/>
        <w:autoSpaceDE/>
        <w:autoSpaceDN/>
        <w:bidi w:val="0"/>
        <w:adjustRightInd/>
        <w:snapToGrid/>
        <w:textAlignment w:val="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[2] 徐宜生.Android Jetpack 开发实战[M].北京：机械工业出版社，2021</w:t>
      </w:r>
    </w:p>
    <w:p w14:paraId="4F01314A">
      <w:pPr>
        <w:pStyle w:val="3"/>
        <w:keepNext w:val="0"/>
        <w:keepLines w:val="0"/>
        <w:pageBreakBefore w:val="0"/>
        <w:widowControl/>
        <w:numPr>
          <w:ilvl w:val="0"/>
          <w:numId w:val="0"/>
        </w:numPr>
        <w:kinsoku/>
        <w:wordWrap w:val="0"/>
        <w:overflowPunct/>
        <w:topLinePunct w:val="0"/>
        <w:autoSpaceDE/>
        <w:autoSpaceDN/>
        <w:bidi w:val="0"/>
        <w:adjustRightInd/>
        <w:snapToGrid/>
        <w:textAlignment w:val="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[3] 王松</w:t>
      </w:r>
      <w:r>
        <w:rPr>
          <w:rFonts w:hint="eastAsia" w:ascii="宋体" w:hAnsi="宋体" w:eastAsia="宋体" w:cs="宋体"/>
          <w:color w:val="000000" w:themeColor="text1"/>
          <w:sz w:val="24"/>
          <w:szCs w:val="24"/>
          <w:lang w:val="en-US" w:eastAsia="zh-CN"/>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移动应用架构设计：MVVM与Clean Architecture实战[M].北京：清华大学出版社，2022. </w:t>
      </w:r>
    </w:p>
    <w:p w14:paraId="714B597C">
      <w:pPr>
        <w:pStyle w:val="3"/>
        <w:keepNext w:val="0"/>
        <w:keepLines w:val="0"/>
        <w:pageBreakBefore w:val="0"/>
        <w:widowControl/>
        <w:numPr>
          <w:ilvl w:val="0"/>
          <w:numId w:val="0"/>
        </w:numPr>
        <w:kinsoku/>
        <w:wordWrap w:val="0"/>
        <w:overflowPunct/>
        <w:topLinePunct w:val="0"/>
        <w:autoSpaceDE/>
        <w:autoSpaceDN/>
        <w:bidi w:val="0"/>
        <w:adjustRightInd/>
        <w:snapToGrid/>
        <w:textAlignment w:val="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[4] Google.Android Jetpack Compose 官方文档 [EB/OL].</w:t>
      </w:r>
      <w:r>
        <w:rPr>
          <w:rFonts w:ascii="宋体" w:hAnsi="宋体" w:eastAsia="宋体" w:cs="宋体"/>
          <w:color w:val="000000" w:themeColor="text1"/>
          <w:sz w:val="16"/>
          <w:szCs w:val="16"/>
          <w:bdr w:val="none" w:color="auto" w:sz="0" w:space="0"/>
          <w14:textFill>
            <w14:solidFill>
              <w14:schemeClr w14:val="tx1"/>
            </w14:solidFill>
          </w14:textFill>
        </w:rPr>
        <w:fldChar w:fldCharType="begin"/>
      </w:r>
      <w:r>
        <w:rPr>
          <w:rFonts w:ascii="宋体" w:hAnsi="宋体" w:eastAsia="宋体" w:cs="宋体"/>
          <w:color w:val="000000" w:themeColor="text1"/>
          <w:sz w:val="16"/>
          <w:szCs w:val="16"/>
          <w:bdr w:val="none" w:color="auto" w:sz="0" w:space="0"/>
          <w14:textFill>
            <w14:solidFill>
              <w14:schemeClr w14:val="tx1"/>
            </w14:solidFill>
          </w14:textFill>
        </w:rPr>
        <w:instrText xml:space="preserve"> HYPERLINK "https://link.wtturl.cn/?target=https://developer.android.com/jetpack/compose,2026&amp;scene=im&amp;aid=497858&amp;lang=zh" \o "autolink" \t "_blank" </w:instrText>
      </w:r>
      <w:r>
        <w:rPr>
          <w:rFonts w:ascii="宋体" w:hAnsi="宋体" w:eastAsia="宋体" w:cs="宋体"/>
          <w:color w:val="000000" w:themeColor="text1"/>
          <w:sz w:val="16"/>
          <w:szCs w:val="16"/>
          <w:bdr w:val="none" w:color="auto" w:sz="0" w:space="0"/>
          <w14:textFill>
            <w14:solidFill>
              <w14:schemeClr w14:val="tx1"/>
            </w14:solidFill>
          </w14:textFill>
        </w:rPr>
        <w:fldChar w:fldCharType="separate"/>
      </w:r>
      <w:r>
        <w:rPr>
          <w:rStyle w:val="26"/>
          <w:rFonts w:ascii="宋体" w:hAnsi="宋体" w:eastAsia="宋体" w:cs="宋体"/>
          <w:color w:val="000000" w:themeColor="text1"/>
          <w:sz w:val="16"/>
          <w:szCs w:val="16"/>
          <w:bdr w:val="none" w:color="auto" w:sz="0" w:space="0"/>
          <w14:textFill>
            <w14:solidFill>
              <w14:schemeClr w14:val="tx1"/>
            </w14:solidFill>
          </w14:textFill>
        </w:rPr>
        <w:t>https://developer.android.com/jetpack/compose,2026</w:t>
      </w:r>
      <w:r>
        <w:rPr>
          <w:rFonts w:ascii="宋体" w:hAnsi="宋体" w:eastAsia="宋体" w:cs="宋体"/>
          <w:color w:val="000000" w:themeColor="text1"/>
          <w:sz w:val="16"/>
          <w:szCs w:val="16"/>
          <w:bdr w:val="none" w:color="auto" w:sz="0" w:space="0"/>
          <w14:textFill>
            <w14:solidFill>
              <w14:schemeClr w14:val="tx1"/>
            </w14:solidFill>
          </w14:textFill>
        </w:rPr>
        <w:fldChar w:fldCharType="end"/>
      </w:r>
      <w:r>
        <w:rPr>
          <w:rFonts w:ascii="宋体" w:hAnsi="宋体" w:eastAsia="宋体" w:cs="宋体"/>
          <w:color w:val="000000" w:themeColor="text1"/>
          <w:sz w:val="24"/>
          <w:szCs w:val="24"/>
          <w14:textFill>
            <w14:solidFill>
              <w14:schemeClr w14:val="tx1"/>
            </w14:solidFill>
          </w14:textFill>
        </w:rPr>
        <w:t xml:space="preserve">. </w:t>
      </w:r>
    </w:p>
    <w:p w14:paraId="36425666">
      <w:pPr>
        <w:pStyle w:val="3"/>
        <w:keepNext w:val="0"/>
        <w:keepLines w:val="0"/>
        <w:pageBreakBefore w:val="0"/>
        <w:widowControl/>
        <w:numPr>
          <w:ilvl w:val="0"/>
          <w:numId w:val="0"/>
        </w:numPr>
        <w:kinsoku/>
        <w:wordWrap w:val="0"/>
        <w:overflowPunct/>
        <w:topLinePunct w:val="0"/>
        <w:autoSpaceDE/>
        <w:autoSpaceDN/>
        <w:bidi w:val="0"/>
        <w:adjustRightInd/>
        <w:snapToGrid/>
        <w:textAlignment w:val="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[5] Google.Firebase Cloud Messaging 开发指南 [EB/OL].</w:t>
      </w:r>
      <w:r>
        <w:rPr>
          <w:rFonts w:ascii="宋体" w:hAnsi="宋体" w:eastAsia="宋体" w:cs="宋体"/>
          <w:color w:val="000000" w:themeColor="text1"/>
          <w:sz w:val="16"/>
          <w:szCs w:val="16"/>
          <w:bdr w:val="none" w:color="auto" w:sz="0" w:space="0"/>
          <w14:textFill>
            <w14:solidFill>
              <w14:schemeClr w14:val="tx1"/>
            </w14:solidFill>
          </w14:textFill>
        </w:rPr>
        <w:fldChar w:fldCharType="begin"/>
      </w:r>
      <w:r>
        <w:rPr>
          <w:rFonts w:ascii="宋体" w:hAnsi="宋体" w:eastAsia="宋体" w:cs="宋体"/>
          <w:color w:val="000000" w:themeColor="text1"/>
          <w:sz w:val="16"/>
          <w:szCs w:val="16"/>
          <w:bdr w:val="none" w:color="auto" w:sz="0" w:space="0"/>
          <w14:textFill>
            <w14:solidFill>
              <w14:schemeClr w14:val="tx1"/>
            </w14:solidFill>
          </w14:textFill>
        </w:rPr>
        <w:instrText xml:space="preserve"> HYPERLINK "https://link.wtturl.cn/?target=https://firebase.google.cn/docs/cloud-messaging,2026&amp;scene=im&amp;aid=497858&amp;lang=zh" \o "autolink" \t "_blank" </w:instrText>
      </w:r>
      <w:r>
        <w:rPr>
          <w:rFonts w:ascii="宋体" w:hAnsi="宋体" w:eastAsia="宋体" w:cs="宋体"/>
          <w:color w:val="000000" w:themeColor="text1"/>
          <w:sz w:val="16"/>
          <w:szCs w:val="16"/>
          <w:bdr w:val="none" w:color="auto" w:sz="0" w:space="0"/>
          <w14:textFill>
            <w14:solidFill>
              <w14:schemeClr w14:val="tx1"/>
            </w14:solidFill>
          </w14:textFill>
        </w:rPr>
        <w:fldChar w:fldCharType="separate"/>
      </w:r>
      <w:r>
        <w:rPr>
          <w:rStyle w:val="26"/>
          <w:rFonts w:ascii="宋体" w:hAnsi="宋体" w:eastAsia="宋体" w:cs="宋体"/>
          <w:color w:val="000000" w:themeColor="text1"/>
          <w:sz w:val="16"/>
          <w:szCs w:val="16"/>
          <w:bdr w:val="none" w:color="auto" w:sz="0" w:space="0"/>
          <w14:textFill>
            <w14:solidFill>
              <w14:schemeClr w14:val="tx1"/>
            </w14:solidFill>
          </w14:textFill>
        </w:rPr>
        <w:t>https://firebase.google.cn/docs/cloud-messaging,2026</w:t>
      </w:r>
      <w:r>
        <w:rPr>
          <w:rFonts w:ascii="宋体" w:hAnsi="宋体" w:eastAsia="宋体" w:cs="宋体"/>
          <w:color w:val="000000" w:themeColor="text1"/>
          <w:sz w:val="16"/>
          <w:szCs w:val="16"/>
          <w:bdr w:val="none" w:color="auto" w:sz="0" w:space="0"/>
          <w14:textFill>
            <w14:solidFill>
              <w14:schemeClr w14:val="tx1"/>
            </w14:solidFill>
          </w14:textFill>
        </w:rPr>
        <w:fldChar w:fldCharType="end"/>
      </w:r>
      <w:r>
        <w:rPr>
          <w:rFonts w:ascii="宋体" w:hAnsi="宋体" w:eastAsia="宋体" w:cs="宋体"/>
          <w:color w:val="000000" w:themeColor="text1"/>
          <w:sz w:val="24"/>
          <w:szCs w:val="24"/>
          <w14:textFill>
            <w14:solidFill>
              <w14:schemeClr w14:val="tx1"/>
            </w14:solidFill>
          </w14:textFill>
        </w:rPr>
        <w:t xml:space="preserve">. </w:t>
      </w:r>
    </w:p>
    <w:p w14:paraId="7FE08EBE">
      <w:pPr>
        <w:pStyle w:val="3"/>
        <w:keepNext w:val="0"/>
        <w:keepLines w:val="0"/>
        <w:pageBreakBefore w:val="0"/>
        <w:widowControl/>
        <w:numPr>
          <w:ilvl w:val="0"/>
          <w:numId w:val="0"/>
        </w:numPr>
        <w:kinsoku/>
        <w:wordWrap w:val="0"/>
        <w:overflowPunct/>
        <w:topLinePunct w:val="0"/>
        <w:autoSpaceDE/>
        <w:autoSpaceDN/>
        <w:bidi w:val="0"/>
        <w:adjustRightInd/>
        <w:snapToGrid/>
        <w:textAlignment w:val="auto"/>
        <w:rPr>
          <w:rFonts w:hint="default"/>
          <w:color w:val="000000" w:themeColor="text1"/>
          <w:lang w:val="en-US" w:eastAsia="zh-CN"/>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[6] Bmob 后端云.Bmob 后端开发手册 [EB/OL].</w:t>
      </w:r>
      <w:r>
        <w:rPr>
          <w:rFonts w:ascii="宋体" w:hAnsi="宋体" w:eastAsia="宋体" w:cs="宋体"/>
          <w:color w:val="000000" w:themeColor="text1"/>
          <w:sz w:val="16"/>
          <w:szCs w:val="16"/>
          <w:bdr w:val="none" w:color="auto" w:sz="0" w:space="0"/>
          <w14:textFill>
            <w14:solidFill>
              <w14:schemeClr w14:val="tx1"/>
            </w14:solidFill>
          </w14:textFill>
        </w:rPr>
        <w:fldChar w:fldCharType="begin"/>
      </w:r>
      <w:r>
        <w:rPr>
          <w:rFonts w:ascii="宋体" w:hAnsi="宋体" w:eastAsia="宋体" w:cs="宋体"/>
          <w:color w:val="000000" w:themeColor="text1"/>
          <w:sz w:val="16"/>
          <w:szCs w:val="16"/>
          <w:bdr w:val="none" w:color="auto" w:sz="0" w:space="0"/>
          <w14:textFill>
            <w14:solidFill>
              <w14:schemeClr w14:val="tx1"/>
            </w14:solidFill>
          </w14:textFill>
        </w:rPr>
        <w:instrText xml:space="preserve"> HYPERLINK "https://link.wtturl.cn/?target=https://docs.bmob.com&amp;scene=im&amp;aid=497858&amp;lang=zh" \o "autolink" \t "_blank" </w:instrText>
      </w:r>
      <w:r>
        <w:rPr>
          <w:rFonts w:ascii="宋体" w:hAnsi="宋体" w:eastAsia="宋体" w:cs="宋体"/>
          <w:color w:val="000000" w:themeColor="text1"/>
          <w:sz w:val="16"/>
          <w:szCs w:val="16"/>
          <w:bdr w:val="none" w:color="auto" w:sz="0" w:space="0"/>
          <w14:textFill>
            <w14:solidFill>
              <w14:schemeClr w14:val="tx1"/>
            </w14:solidFill>
          </w14:textFill>
        </w:rPr>
        <w:fldChar w:fldCharType="separate"/>
      </w:r>
      <w:r>
        <w:rPr>
          <w:rStyle w:val="26"/>
          <w:rFonts w:ascii="宋体" w:hAnsi="宋体" w:eastAsia="宋体" w:cs="宋体"/>
          <w:color w:val="000000" w:themeColor="text1"/>
          <w:sz w:val="16"/>
          <w:szCs w:val="16"/>
          <w:bdr w:val="none" w:color="auto" w:sz="0" w:space="0"/>
          <w14:textFill>
            <w14:solidFill>
              <w14:schemeClr w14:val="tx1"/>
            </w14:solidFill>
          </w14:textFill>
        </w:rPr>
        <w:t>https://docs.bmob.com</w:t>
      </w:r>
      <w:r>
        <w:rPr>
          <w:rFonts w:ascii="宋体" w:hAnsi="宋体" w:eastAsia="宋体" w:cs="宋体"/>
          <w:color w:val="000000" w:themeColor="text1"/>
          <w:sz w:val="16"/>
          <w:szCs w:val="16"/>
          <w:bdr w:val="none" w:color="auto" w:sz="0" w:space="0"/>
          <w14:textFill>
            <w14:solidFill>
              <w14:schemeClr w14:val="tx1"/>
            </w14:solidFill>
          </w14:textFill>
        </w:rPr>
        <w:fldChar w:fldCharType="end"/>
      </w:r>
      <w:r>
        <w:rPr>
          <w:rFonts w:ascii="宋体" w:hAnsi="宋体" w:eastAsia="宋体" w:cs="宋体"/>
          <w:color w:val="000000" w:themeColor="text1"/>
          <w:sz w:val="24"/>
          <w:szCs w:val="24"/>
          <w14:textFill>
            <w14:solidFill>
              <w14:schemeClr w14:val="tx1"/>
            </w14:solidFill>
          </w14:textFill>
        </w:rPr>
        <w:t>,2026.</w:t>
      </w:r>
    </w:p>
    <w:p w14:paraId="3DA3DDD0">
      <w:pPr>
        <w:pStyle w:val="29"/>
        <w:rPr>
          <w:rFonts w:ascii="Times New Roman" w:hAnsi="Times New Roman" w:eastAsia="宋体"/>
          <w:i w:val="0"/>
          <w:iCs w:val="0"/>
          <w:color w:val="000000" w:themeColor="text1"/>
          <w14:textFill>
            <w14:solidFill>
              <w14:schemeClr w14:val="tx1"/>
            </w14:solidFill>
          </w14:textFill>
        </w:rPr>
      </w:pPr>
    </w:p>
    <w:bookmarkEnd w:id="1"/>
    <w:bookmarkEnd w:id="230"/>
    <w:bookmarkEnd w:id="231"/>
    <w:bookmarkEnd w:id="232"/>
    <w:sectPr>
      <w:footerReference r:id="rId4" w:type="default"/>
      <w:footnotePr>
        <w:numRestart w:val="eachSect"/>
      </w:footnotePr>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UI"/>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763B2">
    <w:pPr>
      <w:pStyle w:val="1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8956F99">
                          <w:pPr>
                            <w:pStyle w:val="17"/>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CcUoWg3gEAAL4DAAAOAAAAAAAA&#10;AAEAIAAAAB4BAABkcnMvZTJvRG9jLnhtbFBLBQYAAAAABgAGAFkBAABuBQAAAAA=&#10;">
              <v:fill on="f" focussize="0,0"/>
              <v:stroke on="f"/>
              <v:imagedata o:title=""/>
              <o:lock v:ext="edit" aspectratio="f"/>
              <v:textbox inset="0mm,0mm,0mm,0mm" style="mso-fit-shape-to-text:t;">
                <w:txbxContent>
                  <w:p w14:paraId="68956F99">
                    <w:pPr>
                      <w:pStyle w:val="1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8B166B"/>
    <w:multiLevelType w:val="singleLevel"/>
    <w:tmpl w:val="B78B166B"/>
    <w:lvl w:ilvl="0" w:tentative="0">
      <w:start w:val="1"/>
      <w:numFmt w:val="decimal"/>
      <w:suff w:val="space"/>
      <w:lvlText w:val="%1)"/>
      <w:lvlJc w:val="left"/>
    </w:lvl>
  </w:abstractNum>
  <w:abstractNum w:abstractNumId="1">
    <w:nsid w:val="F0836020"/>
    <w:multiLevelType w:val="multilevel"/>
    <w:tmpl w:val="F0836020"/>
    <w:lvl w:ilvl="0" w:tentative="0">
      <w:start w:val="0"/>
      <w:numFmt w:val="bullet"/>
      <w:suff w:val="space"/>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00A993"/>
    <w:multiLevelType w:val="multilevel"/>
    <w:tmpl w:val="0000A993"/>
    <w:lvl w:ilvl="0" w:tentative="0">
      <w:start w:val="0"/>
      <w:numFmt w:val="bullet"/>
      <w:lvlText w:val="☒"/>
      <w:lvlJc w:val="left"/>
      <w:pPr>
        <w:ind w:left="720" w:hanging="360"/>
      </w:pPr>
    </w:lvl>
    <w:lvl w:ilvl="1" w:tentative="0">
      <w:start w:val="0"/>
      <w:numFmt w:val="bullet"/>
      <w:lvlText w:val="☒"/>
      <w:lvlJc w:val="left"/>
      <w:pPr>
        <w:ind w:left="1440" w:hanging="360"/>
      </w:pPr>
    </w:lvl>
    <w:lvl w:ilvl="2" w:tentative="0">
      <w:start w:val="0"/>
      <w:numFmt w:val="bullet"/>
      <w:lvlText w:val="☒"/>
      <w:lvlJc w:val="left"/>
      <w:pPr>
        <w:ind w:left="2160" w:hanging="360"/>
      </w:pPr>
    </w:lvl>
    <w:lvl w:ilvl="3" w:tentative="0">
      <w:start w:val="0"/>
      <w:numFmt w:val="bullet"/>
      <w:lvlText w:val="☒"/>
      <w:lvlJc w:val="left"/>
      <w:pPr>
        <w:ind w:left="2880" w:hanging="360"/>
      </w:pPr>
    </w:lvl>
    <w:lvl w:ilvl="4" w:tentative="0">
      <w:start w:val="0"/>
      <w:numFmt w:val="bullet"/>
      <w:lvlText w:val="☒"/>
      <w:lvlJc w:val="left"/>
      <w:pPr>
        <w:ind w:left="3600" w:hanging="360"/>
      </w:pPr>
    </w:lvl>
    <w:lvl w:ilvl="5" w:tentative="0">
      <w:start w:val="0"/>
      <w:numFmt w:val="bullet"/>
      <w:lvlText w:val="☒"/>
      <w:lvlJc w:val="left"/>
      <w:pPr>
        <w:ind w:left="4320" w:hanging="360"/>
      </w:pPr>
    </w:lvl>
    <w:lvl w:ilvl="6" w:tentative="0">
      <w:start w:val="0"/>
      <w:numFmt w:val="bullet"/>
      <w:lvlText w:val="☒"/>
      <w:lvlJc w:val="left"/>
      <w:pPr>
        <w:ind w:left="5040" w:hanging="360"/>
      </w:pPr>
    </w:lvl>
    <w:lvl w:ilvl="7" w:tentative="0">
      <w:start w:val="0"/>
      <w:numFmt w:val="bullet"/>
      <w:lvlText w:val="☒"/>
      <w:lvlJc w:val="left"/>
      <w:pPr>
        <w:ind w:left="5760" w:hanging="360"/>
      </w:pPr>
    </w:lvl>
    <w:lvl w:ilvl="8" w:tentative="0">
      <w:start w:val="0"/>
      <w:numFmt w:val="bullet"/>
      <w:lvlText w:val="☒"/>
      <w:lvlJc w:val="left"/>
      <w:pPr>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2"/>
    </o:shapelayout>
  </w:hdrShapeDefaults>
  <w:footnotePr>
    <w:numRestart w:val="eachSect"/>
    <w:footnote w:id="0"/>
    <w:footnote w:id="1"/>
  </w:foot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067FB"/>
    <w:rsid w:val="02655CF6"/>
    <w:rsid w:val="02DA1F3A"/>
    <w:rsid w:val="03EC7108"/>
    <w:rsid w:val="11551187"/>
    <w:rsid w:val="122458DC"/>
    <w:rsid w:val="162F3EB5"/>
    <w:rsid w:val="1E37067E"/>
    <w:rsid w:val="26F86FD3"/>
    <w:rsid w:val="270E4E13"/>
    <w:rsid w:val="36BB428F"/>
    <w:rsid w:val="37620175"/>
    <w:rsid w:val="3A1E5715"/>
    <w:rsid w:val="3D7A780D"/>
    <w:rsid w:val="3E9E6B80"/>
    <w:rsid w:val="4108451E"/>
    <w:rsid w:val="444C3D3F"/>
    <w:rsid w:val="4B745ACF"/>
    <w:rsid w:val="4B763F7C"/>
    <w:rsid w:val="543E18F6"/>
    <w:rsid w:val="55A96E65"/>
    <w:rsid w:val="560C77D2"/>
    <w:rsid w:val="57E75E01"/>
    <w:rsid w:val="59A34369"/>
    <w:rsid w:val="5CFD57E6"/>
    <w:rsid w:val="73302206"/>
    <w:rsid w:val="77336515"/>
    <w:rsid w:val="78051B9A"/>
    <w:rsid w:val="789A5357"/>
    <w:rsid w:val="79046FE2"/>
    <w:rsid w:val="7B5022EF"/>
    <w:rsid w:val="7E0D3C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4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4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4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4">
    <w:name w:val="Default Paragraph Font"/>
    <w:semiHidden/>
    <w:unhideWhenUsed/>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3">
    <w:name w:val="Body Text"/>
    <w:basedOn w:val="1"/>
    <w:link w:val="27"/>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qFormat/>
    <w:uiPriority w:val="0"/>
    <w:pPr>
      <w:ind w:left="840" w:leftChars="400"/>
    </w:pPr>
  </w:style>
  <w:style w:type="paragraph" w:styleId="15">
    <w:name w:val="Date"/>
    <w:basedOn w:val="16"/>
    <w:next w:val="3"/>
    <w:qFormat/>
    <w:uiPriority w:val="0"/>
    <w:pPr>
      <w:keepNext/>
      <w:keepLines/>
    </w:pPr>
    <w:rPr>
      <w:sz w:val="24"/>
      <w:szCs w:val="24"/>
    </w:rPr>
  </w:style>
  <w:style w:type="paragraph" w:styleId="16">
    <w:name w:val="Title"/>
    <w:basedOn w:val="1"/>
    <w:next w:val="3"/>
    <w:link w:val="31"/>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footer"/>
    <w:basedOn w:val="1"/>
    <w:link w:val="91"/>
    <w:qFormat/>
    <w:uiPriority w:val="0"/>
    <w:pPr>
      <w:tabs>
        <w:tab w:val="center" w:pos="4153"/>
        <w:tab w:val="right" w:pos="8306"/>
      </w:tabs>
      <w:snapToGrid w:val="0"/>
      <w:jc w:val="left"/>
    </w:pPr>
    <w:rPr>
      <w:sz w:val="18"/>
      <w:szCs w:val="18"/>
    </w:rPr>
  </w:style>
  <w:style w:type="paragraph" w:styleId="18">
    <w:name w:val="header"/>
    <w:basedOn w:val="1"/>
    <w:link w:val="90"/>
    <w:qFormat/>
    <w:uiPriority w:val="0"/>
    <w:pPr>
      <w:tabs>
        <w:tab w:val="center" w:pos="4153"/>
        <w:tab w:val="right" w:pos="8306"/>
      </w:tabs>
      <w:snapToGrid w:val="0"/>
      <w:jc w:val="center"/>
    </w:pPr>
    <w:rPr>
      <w:sz w:val="18"/>
      <w:szCs w:val="18"/>
    </w:rPr>
  </w:style>
  <w:style w:type="paragraph" w:styleId="19">
    <w:name w:val="toc 1"/>
    <w:basedOn w:val="1"/>
    <w:next w:val="1"/>
    <w:qFormat/>
    <w:uiPriority w:val="0"/>
  </w:style>
  <w:style w:type="paragraph" w:styleId="20">
    <w:name w:val="Subtitle"/>
    <w:basedOn w:val="16"/>
    <w:next w:val="3"/>
    <w:link w:val="32"/>
    <w:qFormat/>
    <w:uiPriority w:val="11"/>
    <w:rPr>
      <w:rFonts w:eastAsiaTheme="majorEastAsia" w:cstheme="majorBidi"/>
      <w:spacing w:val="15"/>
      <w:sz w:val="28"/>
      <w:szCs w:val="28"/>
    </w:rPr>
  </w:style>
  <w:style w:type="paragraph" w:styleId="21">
    <w:name w:val="footnote text"/>
    <w:basedOn w:val="1"/>
    <w:unhideWhenUsed/>
    <w:qFormat/>
    <w:uiPriority w:val="9"/>
  </w:style>
  <w:style w:type="paragraph" w:styleId="22">
    <w:name w:val="toc 2"/>
    <w:basedOn w:val="1"/>
    <w:next w:val="1"/>
    <w:qFormat/>
    <w:uiPriority w:val="0"/>
    <w:pPr>
      <w:ind w:left="420" w:leftChars="200"/>
    </w:pPr>
  </w:style>
  <w:style w:type="character" w:styleId="25">
    <w:name w:val="Strong"/>
    <w:basedOn w:val="24"/>
    <w:qFormat/>
    <w:uiPriority w:val="0"/>
    <w:rPr>
      <w:b/>
    </w:rPr>
  </w:style>
  <w:style w:type="character" w:styleId="26">
    <w:name w:val="Hyperlink"/>
    <w:basedOn w:val="27"/>
    <w:qFormat/>
    <w:uiPriority w:val="0"/>
    <w:rPr>
      <w:color w:val="156082" w:themeColor="accent1"/>
      <w14:textFill>
        <w14:solidFill>
          <w14:schemeClr w14:val="accent1"/>
        </w14:solidFill>
      </w14:textFill>
    </w:rPr>
  </w:style>
  <w:style w:type="character" w:customStyle="1" w:styleId="27">
    <w:name w:val="Body Text Char"/>
    <w:basedOn w:val="24"/>
    <w:link w:val="3"/>
    <w:qFormat/>
    <w:uiPriority w:val="0"/>
  </w:style>
  <w:style w:type="character" w:styleId="28">
    <w:name w:val="footnote reference"/>
    <w:basedOn w:val="27"/>
    <w:qFormat/>
    <w:uiPriority w:val="0"/>
    <w:rPr>
      <w:vertAlign w:val="superscript"/>
    </w:rPr>
  </w:style>
  <w:style w:type="paragraph" w:customStyle="1" w:styleId="29">
    <w:name w:val="First Paragraph"/>
    <w:basedOn w:val="3"/>
    <w:next w:val="3"/>
    <w:qFormat/>
    <w:uiPriority w:val="0"/>
  </w:style>
  <w:style w:type="paragraph" w:customStyle="1" w:styleId="30">
    <w:name w:val="Compact"/>
    <w:basedOn w:val="3"/>
    <w:qFormat/>
    <w:uiPriority w:val="0"/>
    <w:pPr>
      <w:spacing w:before="36" w:after="36"/>
    </w:pPr>
  </w:style>
  <w:style w:type="character" w:customStyle="1" w:styleId="31">
    <w:name w:val="Title Char"/>
    <w:basedOn w:val="24"/>
    <w:link w:val="16"/>
    <w:qFormat/>
    <w:uiPriority w:val="10"/>
    <w:rPr>
      <w:rFonts w:asciiTheme="majorHAnsi" w:hAnsiTheme="majorHAnsi" w:eastAsiaTheme="majorEastAsia" w:cstheme="majorBidi"/>
      <w:sz w:val="56"/>
      <w:szCs w:val="56"/>
    </w:rPr>
  </w:style>
  <w:style w:type="character" w:customStyle="1" w:styleId="32">
    <w:name w:val="Subtitle Char"/>
    <w:basedOn w:val="24"/>
    <w:link w:val="20"/>
    <w:qFormat/>
    <w:uiPriority w:val="11"/>
    <w:rPr>
      <w:rFonts w:eastAsiaTheme="majorEastAsia" w:cstheme="majorBidi"/>
      <w:spacing w:val="15"/>
      <w:sz w:val="28"/>
      <w:szCs w:val="28"/>
    </w:rPr>
  </w:style>
  <w:style w:type="paragraph" w:customStyle="1" w:styleId="33">
    <w:name w:val="Author"/>
    <w:basedOn w:val="16"/>
    <w:next w:val="3"/>
    <w:qFormat/>
    <w:uiPriority w:val="0"/>
    <w:pPr>
      <w:keepNext/>
      <w:keepLines/>
    </w:pPr>
    <w:rPr>
      <w:sz w:val="24"/>
      <w:szCs w:val="24"/>
    </w:rPr>
  </w:style>
  <w:style w:type="paragraph" w:customStyle="1" w:styleId="34">
    <w:name w:val="Abstract Title"/>
    <w:basedOn w:val="1"/>
    <w:next w:val="35"/>
    <w:qFormat/>
    <w:uiPriority w:val="0"/>
    <w:pPr>
      <w:keepNext/>
      <w:keepLines/>
      <w:spacing w:before="300" w:after="0"/>
      <w:jc w:val="center"/>
    </w:pPr>
    <w:rPr>
      <w:b/>
      <w:sz w:val="20"/>
      <w:szCs w:val="20"/>
    </w:rPr>
  </w:style>
  <w:style w:type="paragraph" w:customStyle="1" w:styleId="35">
    <w:name w:val="Abstract"/>
    <w:basedOn w:val="1"/>
    <w:next w:val="3"/>
    <w:qFormat/>
    <w:uiPriority w:val="0"/>
    <w:pPr>
      <w:keepNext/>
      <w:keepLines/>
      <w:spacing w:before="100" w:after="300"/>
    </w:pPr>
    <w:rPr>
      <w:sz w:val="20"/>
      <w:szCs w:val="20"/>
    </w:rPr>
  </w:style>
  <w:style w:type="paragraph" w:customStyle="1" w:styleId="36">
    <w:name w:val="Bibliography"/>
    <w:basedOn w:val="1"/>
    <w:qFormat/>
    <w:uiPriority w:val="0"/>
  </w:style>
  <w:style w:type="character" w:customStyle="1" w:styleId="37">
    <w:name w:val="Heading 1 Char"/>
    <w:basedOn w:val="24"/>
    <w:link w:val="2"/>
    <w:qFormat/>
    <w:uiPriority w:val="9"/>
    <w:rPr>
      <w:rFonts w:asciiTheme="majorHAnsi" w:hAnsiTheme="majorHAnsi" w:eastAsiaTheme="majorEastAsia" w:cstheme="majorBidi"/>
      <w:color w:val="104862" w:themeColor="accent1" w:themeShade="BF"/>
      <w:sz w:val="40"/>
      <w:szCs w:val="40"/>
    </w:rPr>
  </w:style>
  <w:style w:type="character" w:customStyle="1" w:styleId="38">
    <w:name w:val="Heading 2 Char"/>
    <w:basedOn w:val="2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9">
    <w:name w:val="Heading 3 Char"/>
    <w:basedOn w:val="24"/>
    <w:link w:val="5"/>
    <w:semiHidden/>
    <w:qFormat/>
    <w:uiPriority w:val="9"/>
    <w:rPr>
      <w:rFonts w:eastAsiaTheme="majorEastAsia" w:cstheme="majorBidi"/>
      <w:color w:val="104862" w:themeColor="accent1" w:themeShade="BF"/>
      <w:sz w:val="28"/>
      <w:szCs w:val="28"/>
    </w:rPr>
  </w:style>
  <w:style w:type="character" w:customStyle="1" w:styleId="40">
    <w:name w:val="Heading 4 Char"/>
    <w:basedOn w:val="24"/>
    <w:link w:val="6"/>
    <w:semiHidden/>
    <w:qFormat/>
    <w:uiPriority w:val="9"/>
    <w:rPr>
      <w:rFonts w:eastAsiaTheme="majorEastAsia" w:cstheme="majorBidi"/>
      <w:i/>
      <w:iCs/>
      <w:color w:val="104862" w:themeColor="accent1" w:themeShade="BF"/>
    </w:rPr>
  </w:style>
  <w:style w:type="character" w:customStyle="1" w:styleId="41">
    <w:name w:val="Heading 5 Char"/>
    <w:basedOn w:val="24"/>
    <w:link w:val="7"/>
    <w:semiHidden/>
    <w:qFormat/>
    <w:uiPriority w:val="9"/>
    <w:rPr>
      <w:rFonts w:eastAsiaTheme="majorEastAsia" w:cstheme="majorBidi"/>
      <w:color w:val="104862" w:themeColor="accent1" w:themeShade="BF"/>
    </w:rPr>
  </w:style>
  <w:style w:type="character" w:customStyle="1" w:styleId="42">
    <w:name w:val="Heading 6 Char"/>
    <w:basedOn w:val="24"/>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3">
    <w:name w:val="Heading 7 Char"/>
    <w:basedOn w:val="24"/>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4">
    <w:name w:val="Heading 8 Char"/>
    <w:basedOn w:val="24"/>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5">
    <w:name w:val="Heading 9 Char"/>
    <w:basedOn w:val="24"/>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6">
    <w:name w:val="Footnote Block Text"/>
    <w:basedOn w:val="21"/>
    <w:next w:val="21"/>
    <w:unhideWhenUsed/>
    <w:qFormat/>
    <w:uiPriority w:val="9"/>
    <w:pPr>
      <w:spacing w:before="100" w:after="100"/>
      <w:ind w:left="480" w:right="480" w:firstLine="0"/>
    </w:pPr>
  </w:style>
  <w:style w:type="table" w:customStyle="1" w:styleId="4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8">
    <w:name w:val="Definition Term"/>
    <w:basedOn w:val="1"/>
    <w:next w:val="49"/>
    <w:qFormat/>
    <w:uiPriority w:val="0"/>
    <w:pPr>
      <w:keepNext/>
      <w:keepLines/>
      <w:spacing w:after="0"/>
    </w:pPr>
    <w:rPr>
      <w:b/>
    </w:rPr>
  </w:style>
  <w:style w:type="paragraph" w:customStyle="1" w:styleId="49">
    <w:name w:val="Definition"/>
    <w:basedOn w:val="1"/>
    <w:qFormat/>
    <w:uiPriority w:val="0"/>
  </w:style>
  <w:style w:type="paragraph" w:customStyle="1" w:styleId="50">
    <w:name w:val="Table Caption"/>
    <w:basedOn w:val="12"/>
    <w:qFormat/>
    <w:uiPriority w:val="0"/>
    <w:pPr>
      <w:keepNext/>
    </w:pPr>
  </w:style>
  <w:style w:type="paragraph" w:customStyle="1" w:styleId="51">
    <w:name w:val="Image Caption"/>
    <w:basedOn w:val="12"/>
    <w:qFormat/>
    <w:uiPriority w:val="0"/>
  </w:style>
  <w:style w:type="paragraph" w:customStyle="1" w:styleId="52">
    <w:name w:val="Figure"/>
    <w:basedOn w:val="1"/>
    <w:qFormat/>
    <w:uiPriority w:val="0"/>
  </w:style>
  <w:style w:type="paragraph" w:customStyle="1" w:styleId="53">
    <w:name w:val="Captioned Figure"/>
    <w:basedOn w:val="52"/>
    <w:qFormat/>
    <w:uiPriority w:val="0"/>
    <w:pPr>
      <w:keepNext/>
    </w:pPr>
  </w:style>
  <w:style w:type="character" w:customStyle="1" w:styleId="54">
    <w:name w:val="Verbatim Char"/>
    <w:basedOn w:val="27"/>
    <w:link w:val="55"/>
    <w:qFormat/>
    <w:uiPriority w:val="0"/>
    <w:rPr>
      <w:rFonts w:ascii="Consolas" w:hAnsi="Consolas"/>
      <w:sz w:val="22"/>
    </w:rPr>
  </w:style>
  <w:style w:type="paragraph" w:customStyle="1" w:styleId="55">
    <w:name w:val="Source Code"/>
    <w:basedOn w:val="1"/>
    <w:link w:val="54"/>
    <w:qFormat/>
    <w:uiPriority w:val="0"/>
    <w:pPr>
      <w:wordWrap w:val="0"/>
    </w:pPr>
    <w:rPr>
      <w:rFonts w:ascii="Consolas" w:hAnsi="Consolas"/>
      <w:sz w:val="22"/>
    </w:rPr>
  </w:style>
  <w:style w:type="character" w:customStyle="1" w:styleId="56">
    <w:name w:val="Section Number"/>
    <w:basedOn w:val="27"/>
    <w:qFormat/>
    <w:uiPriority w:val="0"/>
  </w:style>
  <w:style w:type="paragraph" w:customStyle="1" w:styleId="57">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8">
    <w:name w:val="KeywordTok"/>
    <w:basedOn w:val="54"/>
    <w:qFormat/>
    <w:uiPriority w:val="0"/>
    <w:rPr>
      <w:b/>
      <w:color w:val="007020"/>
    </w:rPr>
  </w:style>
  <w:style w:type="character" w:customStyle="1" w:styleId="59">
    <w:name w:val="DataTypeTok"/>
    <w:basedOn w:val="54"/>
    <w:qFormat/>
    <w:uiPriority w:val="0"/>
    <w:rPr>
      <w:color w:val="902000"/>
    </w:rPr>
  </w:style>
  <w:style w:type="character" w:customStyle="1" w:styleId="60">
    <w:name w:val="DecValTok"/>
    <w:basedOn w:val="54"/>
    <w:qFormat/>
    <w:uiPriority w:val="0"/>
    <w:rPr>
      <w:color w:val="40A070"/>
    </w:rPr>
  </w:style>
  <w:style w:type="character" w:customStyle="1" w:styleId="61">
    <w:name w:val="BaseNTok"/>
    <w:basedOn w:val="54"/>
    <w:qFormat/>
    <w:uiPriority w:val="0"/>
    <w:rPr>
      <w:color w:val="40A070"/>
    </w:rPr>
  </w:style>
  <w:style w:type="character" w:customStyle="1" w:styleId="62">
    <w:name w:val="FloatTok"/>
    <w:basedOn w:val="54"/>
    <w:qFormat/>
    <w:uiPriority w:val="0"/>
    <w:rPr>
      <w:color w:val="40A070"/>
    </w:rPr>
  </w:style>
  <w:style w:type="character" w:customStyle="1" w:styleId="63">
    <w:name w:val="ConstantTok"/>
    <w:basedOn w:val="54"/>
    <w:qFormat/>
    <w:uiPriority w:val="0"/>
    <w:rPr>
      <w:color w:val="880000"/>
    </w:rPr>
  </w:style>
  <w:style w:type="character" w:customStyle="1" w:styleId="64">
    <w:name w:val="CharTok"/>
    <w:basedOn w:val="54"/>
    <w:qFormat/>
    <w:uiPriority w:val="0"/>
    <w:rPr>
      <w:color w:val="4070A0"/>
    </w:rPr>
  </w:style>
  <w:style w:type="character" w:customStyle="1" w:styleId="65">
    <w:name w:val="SpecialCharTok"/>
    <w:basedOn w:val="54"/>
    <w:qFormat/>
    <w:uiPriority w:val="0"/>
    <w:rPr>
      <w:color w:val="4070A0"/>
    </w:rPr>
  </w:style>
  <w:style w:type="character" w:customStyle="1" w:styleId="66">
    <w:name w:val="StringTok"/>
    <w:basedOn w:val="54"/>
    <w:qFormat/>
    <w:uiPriority w:val="0"/>
    <w:rPr>
      <w:color w:val="4070A0"/>
    </w:rPr>
  </w:style>
  <w:style w:type="character" w:customStyle="1" w:styleId="67">
    <w:name w:val="VerbatimStringTok"/>
    <w:basedOn w:val="54"/>
    <w:qFormat/>
    <w:uiPriority w:val="0"/>
    <w:rPr>
      <w:color w:val="4070A0"/>
    </w:rPr>
  </w:style>
  <w:style w:type="character" w:customStyle="1" w:styleId="68">
    <w:name w:val="SpecialStringTok"/>
    <w:basedOn w:val="54"/>
    <w:qFormat/>
    <w:uiPriority w:val="0"/>
    <w:rPr>
      <w:color w:val="BB6688"/>
    </w:rPr>
  </w:style>
  <w:style w:type="character" w:customStyle="1" w:styleId="69">
    <w:name w:val="ImportTok"/>
    <w:basedOn w:val="54"/>
    <w:qFormat/>
    <w:uiPriority w:val="0"/>
    <w:rPr>
      <w:b/>
      <w:color w:val="008000"/>
    </w:rPr>
  </w:style>
  <w:style w:type="character" w:customStyle="1" w:styleId="70">
    <w:name w:val="CommentTok"/>
    <w:basedOn w:val="54"/>
    <w:qFormat/>
    <w:uiPriority w:val="0"/>
    <w:rPr>
      <w:i/>
      <w:color w:val="60A0B0"/>
    </w:rPr>
  </w:style>
  <w:style w:type="character" w:customStyle="1" w:styleId="71">
    <w:name w:val="DocumentationTok"/>
    <w:basedOn w:val="54"/>
    <w:qFormat/>
    <w:uiPriority w:val="0"/>
    <w:rPr>
      <w:i/>
      <w:color w:val="BA2121"/>
    </w:rPr>
  </w:style>
  <w:style w:type="character" w:customStyle="1" w:styleId="72">
    <w:name w:val="AnnotationTok"/>
    <w:basedOn w:val="54"/>
    <w:qFormat/>
    <w:uiPriority w:val="0"/>
    <w:rPr>
      <w:b/>
      <w:i/>
      <w:color w:val="60A0B0"/>
    </w:rPr>
  </w:style>
  <w:style w:type="character" w:customStyle="1" w:styleId="73">
    <w:name w:val="CommentVarTok"/>
    <w:basedOn w:val="54"/>
    <w:qFormat/>
    <w:uiPriority w:val="0"/>
    <w:rPr>
      <w:b/>
      <w:i/>
      <w:color w:val="60A0B0"/>
    </w:rPr>
  </w:style>
  <w:style w:type="character" w:customStyle="1" w:styleId="74">
    <w:name w:val="OtherTok"/>
    <w:basedOn w:val="54"/>
    <w:qFormat/>
    <w:uiPriority w:val="0"/>
    <w:rPr>
      <w:color w:val="007020"/>
    </w:rPr>
  </w:style>
  <w:style w:type="character" w:customStyle="1" w:styleId="75">
    <w:name w:val="FunctionTok"/>
    <w:basedOn w:val="54"/>
    <w:qFormat/>
    <w:uiPriority w:val="0"/>
    <w:rPr>
      <w:color w:val="06287E"/>
    </w:rPr>
  </w:style>
  <w:style w:type="character" w:customStyle="1" w:styleId="76">
    <w:name w:val="VariableTok"/>
    <w:basedOn w:val="54"/>
    <w:qFormat/>
    <w:uiPriority w:val="0"/>
    <w:rPr>
      <w:color w:val="19177C"/>
    </w:rPr>
  </w:style>
  <w:style w:type="character" w:customStyle="1" w:styleId="77">
    <w:name w:val="ControlFlowTok"/>
    <w:basedOn w:val="54"/>
    <w:qFormat/>
    <w:uiPriority w:val="0"/>
    <w:rPr>
      <w:b/>
      <w:color w:val="007020"/>
    </w:rPr>
  </w:style>
  <w:style w:type="character" w:customStyle="1" w:styleId="78">
    <w:name w:val="OperatorTok"/>
    <w:basedOn w:val="54"/>
    <w:qFormat/>
    <w:uiPriority w:val="0"/>
    <w:rPr>
      <w:color w:val="666666"/>
    </w:rPr>
  </w:style>
  <w:style w:type="character" w:customStyle="1" w:styleId="79">
    <w:name w:val="BuiltInTok"/>
    <w:basedOn w:val="54"/>
    <w:qFormat/>
    <w:uiPriority w:val="0"/>
    <w:rPr>
      <w:color w:val="008000"/>
    </w:rPr>
  </w:style>
  <w:style w:type="character" w:customStyle="1" w:styleId="80">
    <w:name w:val="ExtensionTok"/>
    <w:basedOn w:val="54"/>
    <w:qFormat/>
    <w:uiPriority w:val="0"/>
  </w:style>
  <w:style w:type="character" w:customStyle="1" w:styleId="81">
    <w:name w:val="PreprocessorTok"/>
    <w:basedOn w:val="54"/>
    <w:qFormat/>
    <w:uiPriority w:val="0"/>
    <w:rPr>
      <w:color w:val="BC7A00"/>
    </w:rPr>
  </w:style>
  <w:style w:type="character" w:customStyle="1" w:styleId="82">
    <w:name w:val="AttributeTok"/>
    <w:basedOn w:val="54"/>
    <w:qFormat/>
    <w:uiPriority w:val="0"/>
    <w:rPr>
      <w:color w:val="7D9029"/>
    </w:rPr>
  </w:style>
  <w:style w:type="character" w:customStyle="1" w:styleId="83">
    <w:name w:val="RegionMarkerTok"/>
    <w:basedOn w:val="54"/>
    <w:qFormat/>
    <w:uiPriority w:val="0"/>
  </w:style>
  <w:style w:type="character" w:customStyle="1" w:styleId="84">
    <w:name w:val="InformationTok"/>
    <w:basedOn w:val="54"/>
    <w:qFormat/>
    <w:uiPriority w:val="0"/>
    <w:rPr>
      <w:b/>
      <w:i/>
      <w:color w:val="60A0B0"/>
    </w:rPr>
  </w:style>
  <w:style w:type="character" w:customStyle="1" w:styleId="85">
    <w:name w:val="WarningTok"/>
    <w:basedOn w:val="54"/>
    <w:qFormat/>
    <w:uiPriority w:val="0"/>
    <w:rPr>
      <w:b/>
      <w:i/>
      <w:color w:val="60A0B0"/>
    </w:rPr>
  </w:style>
  <w:style w:type="character" w:customStyle="1" w:styleId="86">
    <w:name w:val="AlertTok"/>
    <w:basedOn w:val="54"/>
    <w:qFormat/>
    <w:uiPriority w:val="0"/>
    <w:rPr>
      <w:b/>
      <w:color w:val="FF0000"/>
    </w:rPr>
  </w:style>
  <w:style w:type="character" w:customStyle="1" w:styleId="87">
    <w:name w:val="ErrorTok"/>
    <w:basedOn w:val="54"/>
    <w:qFormat/>
    <w:uiPriority w:val="0"/>
    <w:rPr>
      <w:b/>
      <w:color w:val="FF0000"/>
    </w:rPr>
  </w:style>
  <w:style w:type="character" w:customStyle="1" w:styleId="88">
    <w:name w:val="NormalTok"/>
    <w:basedOn w:val="54"/>
    <w:qFormat/>
    <w:uiPriority w:val="0"/>
  </w:style>
  <w:style w:type="paragraph" w:customStyle="1" w:styleId="89">
    <w:name w:val="内容块-28-a"/>
    <w:basedOn w:val="1"/>
    <w:next w:val="1"/>
    <w:qFormat/>
    <w:uiPriority w:val="0"/>
    <w:pPr>
      <w:pBdr>
        <w:top w:val="single" w:color="7E7E7E" w:themeColor="text1" w:themeTint="80" w:sz="4" w:space="10"/>
        <w:left w:val="single" w:color="7E7E7E" w:themeColor="text1" w:themeTint="80" w:sz="4" w:space="16"/>
        <w:bottom w:val="single" w:color="7E7E7E" w:themeColor="text1" w:themeTint="80" w:sz="4" w:space="10"/>
        <w:right w:val="single" w:color="7E7E7E" w:themeColor="text1" w:themeTint="80" w:sz="4" w:space="16"/>
      </w:pBdr>
      <w:ind w:left="357" w:right="357"/>
      <w:textAlignment w:val="center"/>
    </w:pPr>
    <w:rPr>
      <w:szCs w:val="21"/>
    </w:rPr>
  </w:style>
  <w:style w:type="character" w:customStyle="1" w:styleId="90">
    <w:name w:val="页眉 字符"/>
    <w:basedOn w:val="24"/>
    <w:link w:val="18"/>
    <w:qFormat/>
    <w:uiPriority w:val="0"/>
    <w:rPr>
      <w:sz w:val="18"/>
      <w:szCs w:val="18"/>
    </w:rPr>
  </w:style>
  <w:style w:type="character" w:customStyle="1" w:styleId="91">
    <w:name w:val="页脚 字符"/>
    <w:basedOn w:val="24"/>
    <w:link w:val="17"/>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17493</Words>
  <Characters>28980</Characters>
  <Lines>12</Lines>
  <Paragraphs>8</Paragraphs>
  <TotalTime>20</TotalTime>
  <ScaleCrop>false</ScaleCrop>
  <LinksUpToDate>false</LinksUpToDate>
  <CharactersWithSpaces>53641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2026-06-10T04:24:00Z</dcterms:created>
  <dc:creator>WPS_1700660322</dc:creator>
  <cp:lastModifiedBy>WPS_1700660322</cp:lastModifiedBy>
  <dcterms:modified xsi:type="dcterms:W3CDTF">2026-06-15T13:13:40Z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eyJoZGlkIjoiYzc4ZDFkYTkwZmVkMTMxZDg5YWNkMTliYTk4NDg4MWYiLCJ1c2VySWQiOiIxNTU5MTk5ODA5In0=</vt:lpwstr>
  </property>
  <property fmtid="{D5CDD505-2E9C-101B-9397-08002B2CF9AE}" pid="3" name="KSOProductBuildVer">
    <vt:lpwstr>2052-12.1.0.26895</vt:lpwstr>
  </property>
  <property fmtid="{D5CDD505-2E9C-101B-9397-08002B2CF9AE}" pid="4" name="ICV">
    <vt:lpwstr>EBE94297CF4142F4BCCBE3E8AD2CBC6A_13</vt:lpwstr>
  </property>
</Properties>
</file>