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48261">
      <w:pPr>
        <w:spacing w:before="120" w:beforeLines="50" w:after="120" w:afterLines="50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</w:pPr>
    </w:p>
    <w:p w14:paraId="236AAA6B">
      <w:pPr>
        <w:spacing w:before="120" w:beforeLines="50" w:after="120" w:afterLines="50" w:line="400" w:lineRule="exact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</w:pPr>
      <w:r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778510</wp:posOffset>
            </wp:positionH>
            <wp:positionV relativeFrom="paragraph">
              <wp:posOffset>-299720</wp:posOffset>
            </wp:positionV>
            <wp:extent cx="3483610" cy="1144905"/>
            <wp:effectExtent l="0" t="0" r="6350" b="13335"/>
            <wp:wrapSquare wrapText="bothSides"/>
            <wp:docPr id="1" name="图片 1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ann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1882EB">
      <w:pPr>
        <w:spacing w:before="120" w:beforeLines="50" w:after="120" w:afterLines="50" w:line="360" w:lineRule="auto"/>
        <w:jc w:val="center"/>
        <w:rPr>
          <w:rFonts w:eastAsia="仿宋"/>
          <w:b w:val="0"/>
          <w:bCs/>
          <w:i w:val="0"/>
          <w:iCs w:val="0"/>
          <w:sz w:val="52"/>
          <w:szCs w:val="52"/>
          <w:lang w:eastAsia="zh-CN"/>
        </w:rPr>
      </w:pPr>
    </w:p>
    <w:p w14:paraId="1D63461E">
      <w:pPr>
        <w:spacing w:line="600" w:lineRule="exact"/>
        <w:jc w:val="center"/>
        <w:rPr>
          <w:rFonts w:hint="eastAsia" w:ascii="黑体" w:hAnsi="新宋体" w:eastAsia="黑体" w:cs="Times New Roman"/>
          <w:b w:val="0"/>
          <w:bCs/>
          <w:i w:val="0"/>
          <w:iCs w:val="0"/>
          <w:spacing w:val="20"/>
          <w:sz w:val="52"/>
          <w:szCs w:val="52"/>
          <w:lang w:eastAsia="zh-CN"/>
        </w:rPr>
      </w:pPr>
      <w:r>
        <w:rPr>
          <w:rFonts w:hint="eastAsia" w:ascii="黑体" w:hAnsi="新宋体" w:eastAsia="黑体" w:cs="Times New Roman"/>
          <w:b w:val="0"/>
          <w:bCs/>
          <w:i w:val="0"/>
          <w:iCs w:val="0"/>
          <w:spacing w:val="20"/>
          <w:sz w:val="52"/>
          <w:szCs w:val="52"/>
          <w:lang w:eastAsia="zh-CN"/>
        </w:rPr>
        <w:t>软件开发类课程考查报告</w:t>
      </w:r>
    </w:p>
    <w:p w14:paraId="0485B116">
      <w:pPr>
        <w:spacing w:before="120" w:beforeLines="50" w:after="120" w:afterLines="50" w:line="400" w:lineRule="exact"/>
        <w:jc w:val="center"/>
        <w:rPr>
          <w:rFonts w:ascii="Times New Roman" w:hAnsi="Times New Roman" w:eastAsia="仿宋"/>
          <w:b w:val="0"/>
          <w:bCs/>
          <w:i w:val="0"/>
          <w:iCs w:val="0"/>
          <w:sz w:val="32"/>
          <w:szCs w:val="32"/>
          <w:lang w:eastAsia="zh-CN"/>
        </w:rPr>
      </w:pPr>
    </w:p>
    <w:p w14:paraId="17E757B6">
      <w:pPr>
        <w:spacing w:before="120" w:beforeLines="50" w:after="120" w:afterLines="50" w:line="480" w:lineRule="exact"/>
        <w:jc w:val="center"/>
        <w:rPr>
          <w:rFonts w:ascii="Times New Roman" w:hAnsi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211C95DE">
      <w:pPr>
        <w:spacing w:before="120" w:beforeLines="50" w:after="120" w:afterLines="50" w:line="480" w:lineRule="exact"/>
        <w:jc w:val="center"/>
        <w:rPr>
          <w:rFonts w:ascii="Times New Roman" w:hAnsi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60AE3AB1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学院名称：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计算机与信息工程学院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</w:t>
      </w:r>
    </w:p>
    <w:p w14:paraId="170E785D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课程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移动应用开发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</w:p>
    <w:p w14:paraId="212C3605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班级名称：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计科22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highlight w:val="red"/>
          <w:u w:val="single"/>
          <w:lang w:eastAsia="zh-CN"/>
        </w:rPr>
        <w:t xml:space="preserve">1/2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</w:p>
    <w:p w14:paraId="38211411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学生姓名：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    </w:t>
      </w:r>
    </w:p>
    <w:p w14:paraId="680B9721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学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号：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 </w:t>
      </w:r>
    </w:p>
    <w:p w14:paraId="1FB1CDB8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题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 xml:space="preserve">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目：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</w:t>
      </w:r>
    </w:p>
    <w:p w14:paraId="032DC192">
      <w:pPr>
        <w:spacing w:before="120" w:beforeLines="50" w:after="120" w:afterLines="50" w:line="480" w:lineRule="exact"/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lang w:eastAsia="zh-CN"/>
        </w:rPr>
        <w:t>指导教师：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        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刘东良            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  </w:t>
      </w:r>
    </w:p>
    <w:p w14:paraId="0D67BA96">
      <w:pPr>
        <w:ind w:firstLine="840" w:firstLineChars="300"/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</w:pPr>
      <w:r>
        <w:rPr>
          <w:rFonts w:ascii="宋体" w:hAnsi="宋体" w:eastAsia="宋体"/>
          <w:b w:val="0"/>
          <w:bCs/>
          <w:i w:val="0"/>
          <w:iCs w:val="0"/>
          <w:sz w:val="28"/>
          <w:szCs w:val="28"/>
        </w:rPr>
        <w:t>起止日期：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20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5年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10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月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24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日至20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2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5年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11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月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>24</w:t>
      </w:r>
      <w:r>
        <w:rPr>
          <w:rFonts w:ascii="宋体" w:hAnsi="宋体" w:eastAsia="宋体"/>
          <w:b w:val="0"/>
          <w:bCs/>
          <w:i w:val="0"/>
          <w:iCs w:val="0"/>
          <w:sz w:val="28"/>
          <w:szCs w:val="28"/>
          <w:u w:val="single"/>
        </w:rPr>
        <w:t>日</w:t>
      </w:r>
      <w:r>
        <w:rPr>
          <w:rFonts w:hint="eastAsia" w:ascii="宋体" w:hAnsi="宋体" w:eastAsia="宋体"/>
          <w:b w:val="0"/>
          <w:bCs/>
          <w:i w:val="0"/>
          <w:iCs w:val="0"/>
          <w:sz w:val="28"/>
          <w:szCs w:val="28"/>
          <w:u w:val="single"/>
          <w:lang w:eastAsia="zh-CN"/>
        </w:rPr>
        <w:t xml:space="preserve">  </w:t>
      </w:r>
    </w:p>
    <w:p w14:paraId="5F6DB6FA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0F11854A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2E333403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7D5F1F8B">
      <w:pPr>
        <w:ind w:firstLine="840" w:firstLineChars="300"/>
        <w:rPr>
          <w:rFonts w:ascii="Times New Roman" w:hAnsi="Times New Roman"/>
          <w:b w:val="0"/>
          <w:bCs/>
          <w:i w:val="0"/>
          <w:iCs w:val="0"/>
          <w:sz w:val="28"/>
          <w:szCs w:val="28"/>
          <w:u w:val="single"/>
        </w:rPr>
      </w:pPr>
    </w:p>
    <w:p w14:paraId="454A0A23">
      <w:pPr>
        <w:jc w:val="center"/>
        <w:rPr>
          <w:rFonts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</w:pPr>
      <w:r>
        <w:rPr>
          <w:rFonts w:hint="eastAsia"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  <w:t>计算机软件课程组  制</w:t>
      </w:r>
    </w:p>
    <w:p w14:paraId="5D158A17">
      <w:pPr>
        <w:jc w:val="center"/>
        <w:rPr>
          <w:rFonts w:hint="eastAsia" w:ascii="黑体" w:hAnsi="Times New Roman" w:eastAsia="黑体" w:cs="Times New Roman"/>
          <w:b w:val="0"/>
          <w:bCs/>
          <w:i w:val="0"/>
          <w:iCs w:val="0"/>
          <w:sz w:val="32"/>
          <w:szCs w:val="32"/>
          <w:lang w:eastAsia="zh-CN"/>
        </w:rPr>
      </w:pPr>
    </w:p>
    <w:p w14:paraId="4473B742">
      <w:pPr>
        <w:tabs>
          <w:tab w:val="center" w:pos="4422"/>
          <w:tab w:val="right" w:pos="8844"/>
        </w:tabs>
        <w:spacing w:line="440" w:lineRule="exact"/>
        <w:outlineLvl w:val="0"/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  <w:bookmarkStart w:id="0" w:name="_Toc7859"/>
      <w:bookmarkStart w:id="1" w:name="_Toc10697"/>
      <w:bookmarkStart w:id="2" w:name="_Toc13708"/>
      <w:bookmarkStart w:id="3" w:name="_Toc32086"/>
      <w:bookmarkStart w:id="4" w:name="_Toc24522"/>
      <w:r>
        <w:rPr>
          <w:rFonts w:hint="eastAsia" w:ascii="黑体" w:hAnsi="黑体" w:eastAsia="黑体" w:cs="黑体"/>
          <w:b w:val="0"/>
          <w:bCs/>
          <w:i w:val="0"/>
          <w:iCs w:val="0"/>
          <w:kern w:val="44"/>
          <w:sz w:val="36"/>
          <w:szCs w:val="36"/>
          <w:lang w:eastAsia="zh-CN"/>
        </w:rPr>
        <w:t>指导教师评语</w:t>
      </w:r>
      <w:bookmarkEnd w:id="0"/>
      <w:bookmarkEnd w:id="1"/>
      <w:bookmarkEnd w:id="2"/>
      <w:bookmarkEnd w:id="3"/>
      <w:bookmarkEnd w:id="4"/>
    </w:p>
    <w:p w14:paraId="264A30F3">
      <w:pPr>
        <w:widowControl w:val="0"/>
        <w:spacing w:before="156" w:beforeLines="50" w:after="156" w:afterLines="50" w:line="480" w:lineRule="exact"/>
        <w:ind w:firstLine="840" w:firstLineChars="300"/>
        <w:jc w:val="both"/>
        <w:rPr>
          <w:rFonts w:hint="eastAsia" w:ascii="Times New Roman" w:hAnsi="Times New Roman" w:eastAsia="宋体" w:cs="Times New Roman"/>
          <w:b w:val="0"/>
          <w:bCs/>
          <w:i w:val="0"/>
          <w:iCs w:val="0"/>
          <w:kern w:val="2"/>
          <w:sz w:val="28"/>
          <w:szCs w:val="28"/>
          <w:lang w:eastAsia="zh-CN"/>
        </w:rPr>
      </w:pPr>
    </w:p>
    <w:p w14:paraId="0744A92E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p w14:paraId="701B0773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p w14:paraId="57F9BA64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p w14:paraId="227072A9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p w14:paraId="4EEB7930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p w14:paraId="3A94FE54">
      <w:pP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  <w:lang w:eastAsia="zh-CN"/>
        </w:rPr>
      </w:pPr>
    </w:p>
    <w:tbl>
      <w:tblPr>
        <w:tblStyle w:val="48"/>
        <w:tblpPr w:leftFromText="180" w:rightFromText="180" w:vertAnchor="text" w:horzAnchor="page" w:tblpX="2521" w:tblpY="117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1248"/>
        <w:gridCol w:w="1243"/>
        <w:gridCol w:w="797"/>
        <w:gridCol w:w="2065"/>
      </w:tblGrid>
      <w:tr w14:paraId="6418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1248" w:type="dxa"/>
            <w:tcBorders>
              <w:bottom w:val="nil"/>
            </w:tcBorders>
            <w:vAlign w:val="bottom"/>
          </w:tcPr>
          <w:p w14:paraId="2A7660FE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序号</w:t>
            </w:r>
          </w:p>
        </w:tc>
        <w:tc>
          <w:tcPr>
            <w:tcW w:w="1248" w:type="dxa"/>
            <w:tcBorders>
              <w:bottom w:val="nil"/>
            </w:tcBorders>
            <w:vAlign w:val="bottom"/>
          </w:tcPr>
          <w:p w14:paraId="00EDB8D5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类型</w:t>
            </w:r>
          </w:p>
        </w:tc>
        <w:tc>
          <w:tcPr>
            <w:tcW w:w="1243" w:type="dxa"/>
            <w:tcBorders>
              <w:bottom w:val="nil"/>
            </w:tcBorders>
            <w:vAlign w:val="bottom"/>
          </w:tcPr>
          <w:p w14:paraId="3AD86E77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成绩</w:t>
            </w:r>
          </w:p>
        </w:tc>
        <w:tc>
          <w:tcPr>
            <w:tcW w:w="797" w:type="dxa"/>
            <w:tcBorders>
              <w:bottom w:val="nil"/>
            </w:tcBorders>
            <w:vAlign w:val="bottom"/>
          </w:tcPr>
          <w:p w14:paraId="1C128FB8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权重</w:t>
            </w:r>
          </w:p>
        </w:tc>
        <w:tc>
          <w:tcPr>
            <w:tcW w:w="2065" w:type="dxa"/>
            <w:tcBorders>
              <w:bottom w:val="nil"/>
            </w:tcBorders>
            <w:vAlign w:val="bottom"/>
          </w:tcPr>
          <w:p w14:paraId="0F204589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得分</w:t>
            </w:r>
          </w:p>
        </w:tc>
      </w:tr>
      <w:tr w14:paraId="5261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1219E10A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1</w:t>
            </w:r>
          </w:p>
        </w:tc>
        <w:tc>
          <w:tcPr>
            <w:tcW w:w="1248" w:type="dxa"/>
          </w:tcPr>
          <w:p w14:paraId="15768470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项目</w:t>
            </w:r>
          </w:p>
        </w:tc>
        <w:tc>
          <w:tcPr>
            <w:tcW w:w="1243" w:type="dxa"/>
          </w:tcPr>
          <w:p w14:paraId="7EC37B40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2C5C39CA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6921D7D1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2E10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2DF737D7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2</w:t>
            </w:r>
          </w:p>
        </w:tc>
        <w:tc>
          <w:tcPr>
            <w:tcW w:w="1248" w:type="dxa"/>
          </w:tcPr>
          <w:p w14:paraId="7BCD1D60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小组</w:t>
            </w:r>
          </w:p>
        </w:tc>
        <w:tc>
          <w:tcPr>
            <w:tcW w:w="1243" w:type="dxa"/>
          </w:tcPr>
          <w:p w14:paraId="06ECF273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B1DE1F2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5471D548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4608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0C3D13C9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3</w:t>
            </w:r>
          </w:p>
        </w:tc>
        <w:tc>
          <w:tcPr>
            <w:tcW w:w="1248" w:type="dxa"/>
          </w:tcPr>
          <w:p w14:paraId="3AA49964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个人</w:t>
            </w:r>
          </w:p>
        </w:tc>
        <w:tc>
          <w:tcPr>
            <w:tcW w:w="1243" w:type="dxa"/>
          </w:tcPr>
          <w:p w14:paraId="579D6A91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D0E2354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326E2183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0E834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066A0D5E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4</w:t>
            </w:r>
          </w:p>
        </w:tc>
        <w:tc>
          <w:tcPr>
            <w:tcW w:w="1248" w:type="dxa"/>
          </w:tcPr>
          <w:p w14:paraId="4BD05EDA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答辩</w:t>
            </w:r>
          </w:p>
        </w:tc>
        <w:tc>
          <w:tcPr>
            <w:tcW w:w="1243" w:type="dxa"/>
          </w:tcPr>
          <w:p w14:paraId="13D3A891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39F66E36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3DEED58C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67A04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248" w:type="dxa"/>
          </w:tcPr>
          <w:p w14:paraId="77EE5E3D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5</w:t>
            </w:r>
          </w:p>
        </w:tc>
        <w:tc>
          <w:tcPr>
            <w:tcW w:w="1248" w:type="dxa"/>
          </w:tcPr>
          <w:p w14:paraId="5CD7CCDE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总成绩</w:t>
            </w:r>
          </w:p>
        </w:tc>
        <w:tc>
          <w:tcPr>
            <w:tcW w:w="1243" w:type="dxa"/>
          </w:tcPr>
          <w:p w14:paraId="5DDB486C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  <w:tc>
          <w:tcPr>
            <w:tcW w:w="797" w:type="dxa"/>
          </w:tcPr>
          <w:p w14:paraId="40764707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100%</w:t>
            </w:r>
          </w:p>
        </w:tc>
        <w:tc>
          <w:tcPr>
            <w:tcW w:w="2065" w:type="dxa"/>
          </w:tcPr>
          <w:p w14:paraId="148FB1AF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</w:tbl>
    <w:p w14:paraId="0BD3D463">
      <w:pPr>
        <w:outlineLvl w:val="0"/>
        <w:rPr>
          <w:rFonts w:ascii="Times New Roman" w:hAnsi="Times New Roman"/>
          <w:b w:val="0"/>
          <w:bCs/>
          <w:i w:val="0"/>
          <w:iCs w:val="0"/>
          <w:sz w:val="28"/>
          <w:szCs w:val="28"/>
        </w:rPr>
      </w:pPr>
      <w:bookmarkStart w:id="5" w:name="_Toc667"/>
      <w:bookmarkStart w:id="6" w:name="_Toc17142"/>
      <w:bookmarkStart w:id="7" w:name="_Toc1349"/>
      <w:bookmarkStart w:id="8" w:name="_Toc26593"/>
      <w:r>
        <w:rPr>
          <w:rFonts w:hint="eastAsia" w:ascii="黑体" w:hAnsi="黑体" w:eastAsia="黑体" w:cs="黑体"/>
          <w:b w:val="0"/>
          <w:bCs/>
          <w:i w:val="0"/>
          <w:iCs w:val="0"/>
          <w:sz w:val="36"/>
          <w:szCs w:val="36"/>
        </w:rPr>
        <w:t>成绩评定</w:t>
      </w:r>
      <w:bookmarkEnd w:id="5"/>
      <w:bookmarkEnd w:id="6"/>
      <w:bookmarkEnd w:id="7"/>
      <w:bookmarkEnd w:id="8"/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/>
          <w:b w:val="0"/>
          <w:bCs/>
          <w:i w:val="0"/>
          <w:iCs w:val="0"/>
          <w:sz w:val="28"/>
          <w:szCs w:val="28"/>
        </w:rPr>
        <w:t xml:space="preserve"> </w:t>
      </w:r>
    </w:p>
    <w:p w14:paraId="58878353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61C5EB2E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00DC305C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1A37FB70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70B5AC23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0499A5C1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 w:val="0"/>
          <w:bCs/>
          <w:i w:val="0"/>
          <w:iCs w:val="0"/>
        </w:rPr>
      </w:pPr>
    </w:p>
    <w:p w14:paraId="1E10F5C4">
      <w:pPr>
        <w:spacing w:line="400" w:lineRule="exact"/>
        <w:rPr>
          <w:rFonts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</w:pPr>
    </w:p>
    <w:p w14:paraId="22F0D006">
      <w:pPr>
        <w:spacing w:line="400" w:lineRule="exact"/>
        <w:rPr>
          <w:rFonts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</w:pPr>
    </w:p>
    <w:p w14:paraId="24AD5002">
      <w:pPr>
        <w:spacing w:after="200" w:line="240" w:lineRule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</w:pP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t xml:space="preserve">指导教师签名： </w:t>
      </w: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drawing>
          <wp:inline distT="0" distB="0" distL="114300" distR="114300">
            <wp:extent cx="1115060" cy="484505"/>
            <wp:effectExtent l="0" t="0" r="12700" b="3175"/>
            <wp:docPr id="7" name="图片 7" descr="刘东良签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刘东良签字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 w:val="0"/>
          <w:bCs/>
          <w:i w:val="0"/>
          <w:iCs w:val="0"/>
          <w:sz w:val="28"/>
          <w:szCs w:val="28"/>
          <w:lang w:eastAsia="zh-CN"/>
        </w:rPr>
        <w:t xml:space="preserve">  填表日期： 2025年 12月 27日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  <w:br w:type="page"/>
      </w:r>
    </w:p>
    <w:sdt>
      <w:sdtPr>
        <w:rPr>
          <w:rFonts w:hint="eastAsia" w:ascii="黑体" w:hAnsi="黑体" w:eastAsia="黑体" w:cs="黑体"/>
          <w:sz w:val="28"/>
          <w:szCs w:val="28"/>
          <w:lang w:val="en-US" w:eastAsia="en-US" w:bidi="ar-SA"/>
        </w:rPr>
        <w:id w:val="14748327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zh-CN" w:bidi="ar-SA"/>
        </w:rPr>
      </w:sdtEndPr>
      <w:sdtContent>
        <w:p w14:paraId="2343B94F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100" w:after="0" w:afterLines="100" w:line="240" w:lineRule="exact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sz w:val="28"/>
              <w:szCs w:val="28"/>
            </w:rPr>
          </w:pPr>
          <w:r>
            <w:rPr>
              <w:rFonts w:hint="eastAsia" w:ascii="黑体" w:hAnsi="黑体" w:eastAsia="黑体" w:cs="黑体"/>
              <w:sz w:val="28"/>
              <w:szCs w:val="28"/>
            </w:rPr>
            <w:t>目录</w:t>
          </w:r>
        </w:p>
        <w:p w14:paraId="6CD63DAC"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lang w:val="en-US" w:eastAsia="zh-CN" w:bidi="ar-SA"/>
            </w:rPr>
            <w:instrText xml:space="preserve">TOC \o "1-9" \h \u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_Toc22792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/>
            </w:rPr>
            <w:t>1项目报告</w:t>
          </w:r>
          <w:r>
            <w:tab/>
          </w:r>
          <w:r>
            <w:fldChar w:fldCharType="begin"/>
          </w:r>
          <w:r>
            <w:instrText xml:space="preserve"> PAGEREF _Toc22792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E560A18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_Toc13824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1.1项目概述</w:t>
          </w:r>
          <w:r>
            <w:tab/>
          </w:r>
          <w:r>
            <w:fldChar w:fldCharType="begin"/>
          </w:r>
          <w:r>
            <w:instrText xml:space="preserve"> PAGEREF _Toc13824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7FCB23BB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_Toc26560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 xml:space="preserve">1.1.1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>项目背景与意义</w:t>
          </w:r>
          <w:r>
            <w:tab/>
          </w:r>
          <w:r>
            <w:fldChar w:fldCharType="begin"/>
          </w:r>
          <w:r>
            <w:instrText xml:space="preserve"> PAGEREF _Toc26560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4C04508A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_Toc10939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 xml:space="preserve">1.1.2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_Toc10939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594D75C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_Toc647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 xml:space="preserve">1.1.3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>功能需求</w:t>
          </w:r>
          <w:r>
            <w:tab/>
          </w:r>
          <w:r>
            <w:fldChar w:fldCharType="begin"/>
          </w:r>
          <w:r>
            <w:instrText xml:space="preserve"> PAGEREF _Toc647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5E61D87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_Toc23706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 xml:space="preserve">1.1.4 </w:t>
          </w:r>
          <w:r>
            <w:rPr>
              <w:rFonts w:hint="eastAsia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>非功能需求</w:t>
          </w:r>
          <w:r>
            <w:tab/>
          </w:r>
          <w:r>
            <w:fldChar w:fldCharType="begin"/>
          </w:r>
          <w:r>
            <w:instrText xml:space="preserve"> PAGEREF _Toc23706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7F097B8B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_Toc7913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1.2项目技术栈</w:t>
          </w:r>
          <w:r>
            <w:tab/>
          </w:r>
          <w:r>
            <w:fldChar w:fldCharType="begin"/>
          </w:r>
          <w:r>
            <w:instrText xml:space="preserve"> PAGEREF _Toc7913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69AFCEEF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_Toc18328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iCs w:val="0"/>
              <w:kern w:val="2"/>
              <w:szCs w:val="24"/>
              <w:lang w:val="en-US" w:eastAsia="zh-CN" w:bidi="ar-SA"/>
            </w:rPr>
            <w:t>1.2.1 技术栈对比分析</w:t>
          </w:r>
          <w:r>
            <w:tab/>
          </w:r>
          <w:r>
            <w:fldChar w:fldCharType="begin"/>
          </w:r>
          <w:r>
            <w:instrText xml:space="preserve"> PAGEREF _Toc18328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3AA0B68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_Toc6950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1.2.2技术栈详细说明</w:t>
          </w:r>
          <w:r>
            <w:tab/>
          </w:r>
          <w:r>
            <w:fldChar w:fldCharType="begin"/>
          </w:r>
          <w:r>
            <w:instrText xml:space="preserve"> PAGEREF _Toc6950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523CCEE6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_Toc8795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1.3系统架构设计</w:t>
          </w:r>
          <w:r>
            <w:tab/>
          </w:r>
          <w:r>
            <w:fldChar w:fldCharType="begin"/>
          </w:r>
          <w:r>
            <w:instrText xml:space="preserve"> PAGEREF _Toc8795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C0A3DE5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_Toc1806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1.4核心功能实现</w:t>
          </w:r>
          <w:r>
            <w:tab/>
          </w:r>
          <w:r>
            <w:fldChar w:fldCharType="begin"/>
          </w:r>
          <w:r>
            <w:instrText xml:space="preserve"> PAGEREF _Toc1806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33438E5A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_Toc10797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1.4.1 功能模块一</w:t>
          </w:r>
          <w:r>
            <w:tab/>
          </w:r>
          <w:r>
            <w:fldChar w:fldCharType="begin"/>
          </w:r>
          <w:r>
            <w:instrText xml:space="preserve"> PAGEREF _Toc10797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321A95CD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_Toc19605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1.4.2 功能模块二</w:t>
          </w:r>
          <w:r>
            <w:tab/>
          </w:r>
          <w:r>
            <w:fldChar w:fldCharType="begin"/>
          </w:r>
          <w:r>
            <w:instrText xml:space="preserve"> PAGEREF _Toc19605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E8D0492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_Toc960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1.4.3 功能模块三</w:t>
          </w:r>
          <w:r>
            <w:tab/>
          </w:r>
          <w:r>
            <w:fldChar w:fldCharType="begin"/>
          </w:r>
          <w:r>
            <w:instrText xml:space="preserve"> PAGEREF _Toc960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59A65954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_Toc32266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1.4.4 功能模块四</w:t>
          </w:r>
          <w:r>
            <w:tab/>
          </w:r>
          <w:r>
            <w:fldChar w:fldCharType="begin"/>
          </w:r>
          <w:r>
            <w:instrText xml:space="preserve"> PAGEREF _Toc32266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2D356E77">
          <w:pPr>
            <w:pStyle w:val="15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_Toc32508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lang w:val="en-US" w:eastAsia="zh-CN" w:bidi="ar-SA"/>
            </w:rPr>
            <w:t>1.4.5 功能模块</w:t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4"/>
              <w:highlight w:val="red"/>
              <w:lang w:val="en-US" w:eastAsia="zh-CN" w:bidi="ar-SA"/>
            </w:rPr>
            <w:t>N</w:t>
          </w:r>
          <w:r>
            <w:tab/>
          </w:r>
          <w:r>
            <w:fldChar w:fldCharType="begin"/>
          </w:r>
          <w:r>
            <w:instrText xml:space="preserve"> PAGEREF _Toc32508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D284A03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_Toc32545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1.5系统测试与优化</w:t>
          </w:r>
          <w:r>
            <w:tab/>
          </w:r>
          <w:r>
            <w:fldChar w:fldCharType="begin"/>
          </w:r>
          <w:r>
            <w:instrText xml:space="preserve"> PAGEREF _Toc32545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7C88AEBC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_Toc15987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1.6项目成果展示</w:t>
          </w:r>
          <w:r>
            <w:tab/>
          </w:r>
          <w:r>
            <w:fldChar w:fldCharType="begin"/>
          </w:r>
          <w:r>
            <w:instrText xml:space="preserve"> PAGEREF _Toc15987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36D2648F"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_Toc10028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/>
            </w:rPr>
            <w:t>2小组报告</w:t>
          </w:r>
          <w:r>
            <w:tab/>
          </w:r>
          <w:r>
            <w:fldChar w:fldCharType="begin"/>
          </w:r>
          <w:r>
            <w:instrText xml:space="preserve"> PAGEREF _Toc10028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B9316BD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_Toc1830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2.1小组结构与分工</w:t>
          </w:r>
          <w:r>
            <w:tab/>
          </w:r>
          <w:r>
            <w:fldChar w:fldCharType="begin"/>
          </w:r>
          <w:r>
            <w:instrText xml:space="preserve"> PAGEREF _Toc1830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8DEAA7E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_Toc11830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2.2技术栈选择与理由</w:t>
          </w:r>
          <w:r>
            <w:tab/>
          </w:r>
          <w:r>
            <w:fldChar w:fldCharType="begin"/>
          </w:r>
          <w:r>
            <w:instrText xml:space="preserve"> PAGEREF _Toc11830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4F0A7CEA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_Toc25537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2.3技术整合与实现</w:t>
          </w:r>
          <w:r>
            <w:tab/>
          </w:r>
          <w:r>
            <w:fldChar w:fldCharType="begin"/>
          </w:r>
          <w:r>
            <w:instrText xml:space="preserve"> PAGEREF _Toc25537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484E2BB5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_Toc989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2.4团队协作分析</w:t>
          </w:r>
          <w:r>
            <w:tab/>
          </w:r>
          <w:r>
            <w:fldChar w:fldCharType="begin"/>
          </w:r>
          <w:r>
            <w:instrText xml:space="preserve"> PAGEREF _Toc989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E5BE3EE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_Toc24192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2.5团队贡献分析</w:t>
          </w:r>
          <w:r>
            <w:tab/>
          </w:r>
          <w:r>
            <w:fldChar w:fldCharType="begin"/>
          </w:r>
          <w:r>
            <w:instrText xml:space="preserve"> PAGEREF _Toc24192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63E18766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_Toc26146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2.6团队创新与亮点</w:t>
          </w:r>
          <w:r>
            <w:tab/>
          </w:r>
          <w:r>
            <w:fldChar w:fldCharType="begin"/>
          </w:r>
          <w:r>
            <w:instrText xml:space="preserve"> PAGEREF _Toc26146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2EDA1DC6"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_Toc28494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/>
            </w:rPr>
            <w:t>3个人报告</w:t>
          </w:r>
          <w:r>
            <w:tab/>
          </w:r>
          <w:r>
            <w:fldChar w:fldCharType="begin"/>
          </w:r>
          <w:r>
            <w:instrText xml:space="preserve"> PAGEREF _Toc28494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301CF93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_Toc32643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3.1个人技术栈</w:t>
          </w:r>
          <w:r>
            <w:tab/>
          </w:r>
          <w:r>
            <w:fldChar w:fldCharType="begin"/>
          </w:r>
          <w:r>
            <w:instrText xml:space="preserve"> PAGEREF _Toc32643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0BC9BC1D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_Toc26600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3.2 核心设计</w:t>
          </w:r>
          <w:r>
            <w:tab/>
          </w:r>
          <w:r>
            <w:fldChar w:fldCharType="begin"/>
          </w:r>
          <w:r>
            <w:instrText xml:space="preserve"> PAGEREF _Toc26600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6BA08795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_Toc20251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3.3 开发过程</w:t>
          </w:r>
          <w:r>
            <w:tab/>
          </w:r>
          <w:r>
            <w:fldChar w:fldCharType="begin"/>
          </w:r>
          <w:r>
            <w:instrText xml:space="preserve"> PAGEREF _Toc20251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9AE03ED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_Toc13831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3.4创新与亮点</w:t>
          </w:r>
          <w:r>
            <w:tab/>
          </w:r>
          <w:r>
            <w:fldChar w:fldCharType="begin"/>
          </w:r>
          <w:r>
            <w:instrText xml:space="preserve"> PAGEREF _Toc13831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480BF3A7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_Toc29349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3.5个人成长与收获</w:t>
          </w:r>
          <w:r>
            <w:tab/>
          </w:r>
          <w:r>
            <w:fldChar w:fldCharType="begin"/>
          </w:r>
          <w:r>
            <w:instrText xml:space="preserve"> PAGEREF _Toc29349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1DDA2B2A"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_Toc21466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8"/>
              <w:lang w:val="en-US" w:eastAsia="zh-CN"/>
            </w:rPr>
            <w:t>4答辩报告</w:t>
          </w:r>
          <w:r>
            <w:tab/>
          </w:r>
          <w:r>
            <w:fldChar w:fldCharType="begin"/>
          </w:r>
          <w:r>
            <w:instrText xml:space="preserve"> PAGEREF _Toc21466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6327B481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_Toc27012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4.1 核心技术实现方案</w:t>
          </w:r>
          <w:r>
            <w:tab/>
          </w:r>
          <w:r>
            <w:fldChar w:fldCharType="begin"/>
          </w:r>
          <w:r>
            <w:instrText xml:space="preserve"> PAGEREF _Toc27012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67C43D5C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_Toc16729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4.2 整体架构设计思路</w:t>
          </w:r>
          <w:r>
            <w:tab/>
          </w:r>
          <w:r>
            <w:fldChar w:fldCharType="begin"/>
          </w:r>
          <w:r>
            <w:instrText xml:space="preserve"> PAGEREF _Toc16729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308BA6F3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_Toc24911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4.3 主要创新点</w:t>
          </w:r>
          <w:r>
            <w:tab/>
          </w:r>
          <w:r>
            <w:fldChar w:fldCharType="begin"/>
          </w:r>
          <w:r>
            <w:instrText xml:space="preserve"> PAGEREF _Toc24911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2ACA6096">
          <w:pPr>
            <w:pStyle w:val="23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_Toc30014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黑体" w:hAnsi="黑体" w:eastAsia="黑体" w:cs="黑体"/>
              <w:i w:val="0"/>
              <w:iCs w:val="0"/>
              <w:kern w:val="2"/>
              <w:szCs w:val="28"/>
              <w:lang w:val="en-US" w:eastAsia="zh-CN" w:bidi="ar-SA"/>
            </w:rPr>
            <w:t>4.4 答辩成绩</w:t>
          </w:r>
          <w:r>
            <w:tab/>
          </w:r>
          <w:r>
            <w:fldChar w:fldCharType="begin"/>
          </w:r>
          <w:r>
            <w:instrText xml:space="preserve"> PAGEREF _Toc30014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318BB8AC">
          <w:pPr>
            <w:pStyle w:val="20"/>
            <w:tabs>
              <w:tab w:val="right" w:leader="dot" w:pos="8640"/>
            </w:tabs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instrText xml:space="preserve"> HYPERLINK \l _Toc24428 </w:instrText>
          </w:r>
          <w:r>
            <w:rPr>
              <w:rFonts w:hint="eastAsia" w:ascii="宋体" w:hAnsi="宋体" w:eastAsia="宋体" w:cs="宋体"/>
              <w:bCs/>
              <w:i w:val="0"/>
              <w:iCs w:val="0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黑体" w:cs="Times New Roman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_Toc24428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  <w:p w14:paraId="784CE31F">
          <w:pPr>
            <w:pStyle w:val="3"/>
            <w:spacing w:after="180"/>
            <w:jc w:val="center"/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bCs/>
              <w:i w:val="0"/>
              <w:iCs w:val="0"/>
              <w:color w:val="000000" w:themeColor="text1"/>
              <w:szCs w:val="24"/>
              <w:lang w:val="en-US" w:eastAsia="zh-CN" w:bidi="ar-SA"/>
            </w:rPr>
            <w:fldChar w:fldCharType="end"/>
          </w:r>
        </w:p>
      </w:sdtContent>
    </w:sdt>
    <w:p w14:paraId="31DB1EB5">
      <w:pPr>
        <w:keepNext/>
        <w:keepLines/>
        <w:spacing w:before="160" w:after="80"/>
        <w:outlineLvl w:val="9"/>
        <w:rPr>
          <w:rFonts w:hint="eastAsia" w:ascii="宋体" w:hAnsi="宋体" w:eastAsia="宋体" w:cs="宋体"/>
          <w:bCs/>
          <w:i w:val="0"/>
          <w:iCs w:val="0"/>
          <w:color w:val="000000" w:themeColor="text1"/>
          <w:sz w:val="24"/>
          <w:szCs w:val="24"/>
          <w:lang w:val="en-US" w:eastAsia="en-US" w:bidi="ar-SA"/>
        </w:rPr>
        <w:sectPr>
          <w:headerReference r:id="rId5" w:type="first"/>
          <w:footerReference r:id="rId8" w:type="first"/>
          <w:footerReference r:id="rId6" w:type="default"/>
          <w:headerReference r:id="rId4" w:type="even"/>
          <w:footerReference r:id="rId7" w:type="even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</w:p>
    <w:p w14:paraId="57F58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kern w:val="2"/>
          <w:sz w:val="24"/>
          <w:szCs w:val="24"/>
          <w:lang w:val="en-US" w:eastAsia="zh-CN"/>
        </w:rPr>
        <w:t>摘要：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本文围绕《移动应用开发》课程大作业 “二手物品交易平台” 展开，阐述多技术栈跨平台应用的设计与实现。项目针对校园二手交易痛点，采用 Android 原生、Flutter、Cordova、Uniapp、微信小程序、MAUI 等技术栈，结合混合开发框架与 TRAE等 AI 编程工具，实现多端协同与数据同步。开发过程中遵循软件工程规范，完成需求建模、架构设计、功能开发、测试优化全流程，综合运用计算机专业知识解决多端数据同步、跨域请求、性能优化等复杂工程问题。项目融入混合云架构、离线数据同步、Android 端直接连 MySQL 等创新设计，实现跨设备适配与多场景应用。通过本项目，充分掌握移动应用开发技术体系与技术选型逻辑，提升了跨平台开发、创新应用及工程实践能力，验证了 AI 工具在提升开发效率与代码质量中的实际价值。</w:t>
      </w:r>
    </w:p>
    <w:p w14:paraId="6D9E1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9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</w:p>
    <w:p w14:paraId="09B5C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9" w:name="_Toc22792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1项目报告</w:t>
      </w:r>
      <w:bookmarkEnd w:id="9"/>
      <w:bookmarkStart w:id="10" w:name="X34ea372285e2ef5ab337c38e1f49e6d85bcf4b2"/>
      <w:bookmarkStart w:id="11" w:name="项目任务与需求"/>
    </w:p>
    <w:p w14:paraId="268FF6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" w:name="_Toc1382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1.1项目概述</w:t>
      </w:r>
      <w:bookmarkEnd w:id="12"/>
    </w:p>
    <w:p w14:paraId="719DF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/>
        </w:rPr>
        <w:t>本项目为计科 22《移动应用开发》课程大作业，开发校园二手物品交易平台，采用 6 种技术栈实现多端协同，覆盖全业务闭环，解决校园交易信息不对称、流程不规范等问题，提升多端开发与团队协作能力。</w:t>
      </w:r>
    </w:p>
    <w:p w14:paraId="25E28F1B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3" w:name="_Toc26560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项目背景与意义</w:t>
      </w:r>
      <w:bookmarkEnd w:id="13"/>
    </w:p>
    <w:p w14:paraId="7E530CB9">
      <w:pPr>
        <w:pStyle w:val="3"/>
        <w:rPr>
          <w:rFonts w:hint="eastAsia"/>
          <w:lang w:val="en-US" w:eastAsia="zh-CN"/>
        </w:rPr>
      </w:pPr>
    </w:p>
    <w:bookmarkEnd w:id="10"/>
    <w:p w14:paraId="7F98D0ED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4" w:name="_Toc10939"/>
      <w:bookmarkStart w:id="15" w:name="Xbcf1cc6e757c18cd303a35a8778247cfb88e218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项目目标</w:t>
      </w:r>
      <w:bookmarkEnd w:id="14"/>
    </w:p>
    <w:p w14:paraId="784A034D">
      <w:pPr>
        <w:pStyle w:val="3"/>
        <w:rPr>
          <w:rFonts w:hint="eastAsia"/>
          <w:lang w:val="en-US" w:eastAsia="zh-CN"/>
        </w:rPr>
      </w:pPr>
    </w:p>
    <w:bookmarkEnd w:id="15"/>
    <w:p w14:paraId="2494174D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6" w:name="_Toc647"/>
      <w:bookmarkStart w:id="17" w:name="X7ec802a0ab8db133749061b1188daeeeaa32b39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功能需求</w:t>
      </w:r>
      <w:bookmarkEnd w:id="16"/>
    </w:p>
    <w:p w14:paraId="135C2DFF">
      <w:pPr>
        <w:pStyle w:val="3"/>
        <w:rPr>
          <w:rFonts w:hint="eastAsia"/>
          <w:lang w:val="en-US" w:eastAsia="zh-CN"/>
        </w:rPr>
      </w:pPr>
    </w:p>
    <w:bookmarkEnd w:id="17"/>
    <w:p w14:paraId="604E9A8B">
      <w:pPr>
        <w:pStyle w:val="6"/>
        <w:keepNext/>
        <w:keepLines/>
        <w:pageBreakBefore w:val="0"/>
        <w:widowControl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8" w:name="_Toc23706"/>
      <w:bookmarkStart w:id="19" w:name="X5ab80536967fc115835ba63f878b592776cb6d5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非功能需求</w:t>
      </w:r>
      <w:bookmarkEnd w:id="18"/>
    </w:p>
    <w:bookmarkEnd w:id="11"/>
    <w:bookmarkEnd w:id="19"/>
    <w:p w14:paraId="2C10C06C">
      <w:pPr>
        <w:keepNext/>
        <w:keepLines/>
        <w:spacing w:before="80" w:after="40"/>
        <w:outlineLvl w:val="9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4"/>
          <w:szCs w:val="24"/>
          <w:lang w:val="en-US" w:eastAsia="en-US" w:bidi="ar-SA"/>
        </w:rPr>
      </w:pPr>
      <w:bookmarkStart w:id="20" w:name="X6d750618238df4ea99ece1a87a52265387faa4d"/>
      <w:bookmarkStart w:id="21" w:name="技术栈详解"/>
    </w:p>
    <w:p w14:paraId="20889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22" w:name="_Toc7913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1.2项目技术栈</w:t>
      </w:r>
      <w:bookmarkEnd w:id="22"/>
    </w:p>
    <w:p w14:paraId="05F1D387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3" w:name="_Toc18328"/>
      <w:r>
        <w:rPr>
          <w:rFonts w:hint="eastAsia" w:ascii="Times New Roman" w:hAnsi="Times New Roman" w:eastAsia="黑体" w:cs="Times New Roman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1.2.1 技术栈对比分析</w:t>
      </w:r>
      <w:bookmarkEnd w:id="23"/>
    </w:p>
    <w:tbl>
      <w:tblPr>
        <w:tblStyle w:val="48"/>
        <w:tblpPr w:leftFromText="180" w:rightFromText="180" w:vertAnchor="text" w:horzAnchor="page" w:tblpX="1774" w:tblpY="602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050"/>
        <w:gridCol w:w="1189"/>
        <w:gridCol w:w="1222"/>
        <w:gridCol w:w="2199"/>
        <w:gridCol w:w="2333"/>
      </w:tblGrid>
      <w:tr w14:paraId="11669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729" w:type="dxa"/>
            <w:gridSpan w:val="6"/>
            <w:tcBorders>
              <w:top w:val="nil"/>
              <w:left w:val="nil"/>
              <w:bottom w:val="single" w:color="auto" w:sz="4" w:space="0"/>
              <w:right w:val="nil"/>
              <w:insideH w:val="single" w:sz="0" w:space="0"/>
            </w:tcBorders>
            <w:vAlign w:val="bottom"/>
          </w:tcPr>
          <w:p w14:paraId="33569A59">
            <w:pPr>
              <w:pStyle w:val="31"/>
              <w:tabs>
                <w:tab w:val="left" w:pos="3126"/>
              </w:tabs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  <w:lang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  <w:lang w:val="en-US" w:eastAsia="zh-CN"/>
              </w:rPr>
              <w:t>表1 项目技术栈、框架与选型</w:t>
            </w:r>
          </w:p>
        </w:tc>
      </w:tr>
      <w:tr w14:paraId="2D84A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60EF2B2A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序号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45ED5F39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技术栈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2389A36C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负责成员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04FF9C21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开发语言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717932F9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主要框架/库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sz="0" w:space="0"/>
            </w:tcBorders>
            <w:vAlign w:val="bottom"/>
          </w:tcPr>
          <w:p w14:paraId="60765040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选择理由</w:t>
            </w:r>
          </w:p>
        </w:tc>
      </w:tr>
      <w:tr w14:paraId="7B158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AFF6C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6F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Android原生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A37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王瑞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E661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Kotlin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4C7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MVVM + StateFlow、Jetpack Compose、Retrofit、Room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FB7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性能最优，API支持最全，适合原生Android应用开发</w:t>
            </w:r>
          </w:p>
        </w:tc>
      </w:tr>
      <w:tr w14:paraId="591DBF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C0343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B348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Flutter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3C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张金龙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260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Dart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A18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BLoC/Provider、Dio、Material Design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2C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跨平台开发，一套代码多端运行，性能接近原生</w:t>
            </w:r>
          </w:p>
        </w:tc>
      </w:tr>
      <w:tr w14:paraId="485EA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EEEE59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02C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Cordova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96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朱世俊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B1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HTML5/CSS3/JavaScript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B6E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Cordova 12.0.0、Bootstrap、axios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44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基于Web技术栈，开发效率高，适合混合应用</w:t>
            </w:r>
          </w:p>
        </w:tc>
      </w:tr>
      <w:tr w14:paraId="43DFF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674E7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58A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Uniapp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AD0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祝文耿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D6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Vue.js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FD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uni-ui、Vuex/Pinia、uni.request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4C9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多端适配能力强，一套代码支持H5、小程序、App</w:t>
            </w:r>
          </w:p>
        </w:tc>
      </w:tr>
      <w:tr w14:paraId="5B2EE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D359DD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494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微信小程序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3C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程纪阳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13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JavaScript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50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微信小程序原生框架、wx-server-sdk、云开发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76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微信生态内无缝集成，性能优异，API丰富</w:t>
            </w:r>
          </w:p>
        </w:tc>
      </w:tr>
      <w:tr w14:paraId="0C180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8F15BA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488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MAUI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9C0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王志成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E7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C#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1BB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.NET MAUI XAML、MVVM Toolkit、SQLite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31F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跨平台支持（Android/iOS/Windows），适合管理后台开发</w:t>
            </w:r>
          </w:p>
        </w:tc>
      </w:tr>
      <w:tr w14:paraId="562C4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24013E">
            <w:pPr>
              <w:pStyle w:val="31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92C4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后端服务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1F5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张金龙、程纪阳</w:t>
            </w:r>
          </w:p>
        </w:tc>
        <w:tc>
          <w:tcPr>
            <w:tcW w:w="12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477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21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07E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wx-server-sdk 3.0.1、mysql2 3.15.3、阿里云RDS MySQL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D01E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 w:themeColor="text1"/>
                <w:spacing w:val="0"/>
                <w:kern w:val="0"/>
                <w:sz w:val="24"/>
                <w:szCs w:val="24"/>
                <w:lang w:val="en-US" w:eastAsia="zh-CN" w:bidi="ar"/>
              </w:rPr>
              <w:t>微信云函数免运维，自动扩缩容，连接池管理数据库</w:t>
            </w:r>
          </w:p>
        </w:tc>
      </w:tr>
      <w:bookmarkEnd w:id="20"/>
    </w:tbl>
    <w:p w14:paraId="3DB25EA7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4" w:name="Xd30e7fc3bd147195967047a70968fb0e90e68cf"/>
    </w:p>
    <w:p w14:paraId="3C0089DA">
      <w:pPr>
        <w:pStyle w:val="6"/>
        <w:keepNext/>
        <w:keepLines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/>
        <w:ind w:left="0" w:leftChars="0" w:firstLine="0" w:firstLineChars="0"/>
        <w:textAlignment w:val="auto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5" w:name="_Toc695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1.2.2技术栈详细说明</w:t>
      </w:r>
      <w:bookmarkEnd w:id="25"/>
    </w:p>
    <w:p w14:paraId="737EBD1B">
      <w:pPr>
        <w:pStyle w:val="7"/>
        <w:outlineLvl w:val="9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</w:pPr>
      <w:bookmarkStart w:id="26" w:name="android原生技术栈如适用"/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  <w:t>Android原生技术栈</w:t>
      </w:r>
    </w:p>
    <w:bookmarkEnd w:id="21"/>
    <w:bookmarkEnd w:id="24"/>
    <w:bookmarkEnd w:id="26"/>
    <w:p w14:paraId="5AACB6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27" w:name="_Toc8795"/>
      <w:bookmarkStart w:id="28" w:name="系统架构设计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1.3系统架构设计</w:t>
      </w:r>
      <w:bookmarkEnd w:id="27"/>
    </w:p>
    <w:p w14:paraId="59A656AD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29" w:name="X0684d1cc6fa4992b681b85835f2d8b2f8be8c3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1.3.1 整体架构</w:t>
      </w:r>
    </w:p>
    <w:p w14:paraId="38E1D50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架构模式：分层架构 + 混合云架构。</w:t>
      </w:r>
    </w:p>
    <w:p w14:paraId="3897645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本项目采用无服务器架构，各技术栈客户端直接连接阿里云RDS MySQL数据库或通过微信云函数访问数据库，无需部署独立的后端服务器。豆包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highlight w:val="red"/>
          <w:vertAlign w:val="superscript"/>
          <w:lang w:val="en-US" w:eastAsia="zh-CN"/>
        </w:rPr>
        <w:t>[1]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AI生成系统架构见图1。</w:t>
      </w:r>
    </w:p>
    <w:p w14:paraId="055902C4">
      <w:pPr>
        <w:pStyle w:val="2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97525" cy="3147695"/>
            <wp:effectExtent l="0" t="0" r="10795" b="6985"/>
            <wp:docPr id="8" name="图片 6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147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98E1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jc w:val="center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图1 项目分层混合云架构</w:t>
      </w:r>
    </w:p>
    <w:p w14:paraId="64625FB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注：图片由豆包（字节跳动开发的生成式AI工具）生成，生成提示词见架构层次说明，生成日期为2025年12月12日，访问链接：https://www.doubao.com。</w:t>
      </w:r>
    </w:p>
    <w:p w14:paraId="7C3F23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架构层次说明如下。</w:t>
      </w:r>
    </w:p>
    <w:p w14:paraId="4BE7F4D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  <w:t>客户端层：包含6种技术栈的客户端应用，覆盖Android、iOS、鸿蒙等平台。</w:t>
      </w:r>
    </w:p>
    <w:p w14:paraId="79C0459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  <w:t>Android原生：Clean Architecture + MVVM。</w:t>
      </w:r>
    </w:p>
    <w:p w14:paraId="187F183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  <w:t>Flutter：MVVM（Model-View-ViewModel），支持Android、iOS、鸿蒙等平台。</w:t>
      </w:r>
    </w:p>
    <w:p w14:paraId="51DE41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  <w:t>微信小程序：分层架构 + 混合云架构。</w:t>
      </w:r>
    </w:p>
    <w:p w14:paraId="50D11C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sz w:val="21"/>
          <w:szCs w:val="21"/>
          <w:lang w:val="en-US" w:eastAsia="zh-CN"/>
        </w:rPr>
        <w:t>Uniapp：多端适配架构，支持An</w:t>
      </w: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droid、iOS、鸿蒙等平台。</w:t>
      </w:r>
    </w:p>
    <w:p w14:paraId="381A902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Cordova：分层架构，支持Android、iOS等平台。</w:t>
      </w:r>
    </w:p>
    <w:p w14:paraId="13AE11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MAUI：MVVM + 分层架构，支持Android、iOS、Windows等平台。</w:t>
      </w:r>
    </w:p>
    <w:p w14:paraId="31F4157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云函数/数据访问层：</w:t>
      </w:r>
    </w:p>
    <w:p w14:paraId="5E77EBF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微信小程序通过微信云函数（使用mysql2连接池）访问阿里云RDS MySQL。</w:t>
      </w:r>
    </w:p>
    <w:p w14:paraId="3FF4A62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Android端直接通过JDBC连接数据库。</w:t>
      </w:r>
    </w:p>
    <w:p w14:paraId="1D18AFB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其他技术栈根据需要直接连接或通过云函数访问。</w:t>
      </w:r>
    </w:p>
    <w:p w14:paraId="7BD32E2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数据存储层：</w:t>
      </w:r>
    </w:p>
    <w:p w14:paraId="1AFD94F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使用阿里云RDS MySQL 8.0作为中心数据库。</w:t>
      </w:r>
    </w:p>
    <w:p w14:paraId="4CE4613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存储所有核心业务数据，保证数据的一致性和完整性。</w:t>
      </w:r>
    </w:p>
    <w:p w14:paraId="6086343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所有技术栈的数据操作都直接或间接访问该数据库。</w:t>
      </w:r>
    </w:p>
    <w:p w14:paraId="788014B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架构优势:</w:t>
      </w:r>
    </w:p>
    <w:p w14:paraId="1BB880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无服务器架构：降低了部署和维护成本，提高了系统的可扩展性。</w:t>
      </w:r>
    </w:p>
    <w:p w14:paraId="762CE2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统一数据源：所有技术栈共享同一数据库，保证了数据一致性。</w:t>
      </w:r>
    </w:p>
    <w:p w14:paraId="2DEBEAB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灵活访问方式：支持直接连接和云函数两种访问方式，适应不同技术栈需求。</w:t>
      </w:r>
    </w:p>
    <w:p w14:paraId="0036FEE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ind w:firstLine="720" w:firstLineChars="0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val="en-US" w:eastAsia="zh-CN"/>
        </w:rPr>
        <w:t>高性能：Android端直接连接数据库，减少了中间层延迟。</w:t>
      </w:r>
    </w:p>
    <w:bookmarkEnd w:id="29"/>
    <w:p w14:paraId="5D581A57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0" w:name="X0f2cd8709fac571f1bc6b08eb2fe350d58f77d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1.3.2 前端架构</w:t>
      </w:r>
    </w:p>
    <w:bookmarkEnd w:id="30"/>
    <w:p w14:paraId="17F7603D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1" w:name="X01c67c78250edcee48b1a6b3feca159415ca79c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1.3.3 后端架构</w:t>
      </w:r>
    </w:p>
    <w:bookmarkEnd w:id="31"/>
    <w:p w14:paraId="0833B577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2" w:name="X953dd44843a6e3ca90efee5ccc06d1a50cf981e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1.3.4 数据库设计</w:t>
      </w:r>
    </w:p>
    <w:bookmarkEnd w:id="28"/>
    <w:bookmarkEnd w:id="32"/>
    <w:p w14:paraId="42C55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33" w:name="_Toc1806"/>
      <w:bookmarkStart w:id="34" w:name="核心功能实现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1.4核心功能实现</w:t>
      </w:r>
      <w:bookmarkEnd w:id="33"/>
    </w:p>
    <w:p w14:paraId="065B13E8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5" w:name="_Toc10797"/>
      <w:bookmarkStart w:id="36" w:name="X10b44ecd346771f2008b45f129ae4442e12147a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1.4.1 功能模块一</w:t>
      </w:r>
      <w:bookmarkEnd w:id="35"/>
    </w:p>
    <w:p w14:paraId="6F176A12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功能描述：</w:t>
      </w:r>
    </w:p>
    <w:p w14:paraId="5869A2C2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实现思路：</w:t>
      </w:r>
    </w:p>
    <w:p w14:paraId="79F10B8F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核心流程顺序图：</w:t>
      </w:r>
    </w:p>
    <w:p w14:paraId="780D6828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界面截图：</w:t>
      </w:r>
    </w:p>
    <w:bookmarkEnd w:id="36"/>
    <w:p w14:paraId="03B00502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7" w:name="_Toc19605"/>
      <w:bookmarkStart w:id="38" w:name="Xf849a9bd80d4f1367684de45a4728c05f6b614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1.4.2 功能模块二</w:t>
      </w:r>
      <w:bookmarkEnd w:id="37"/>
    </w:p>
    <w:p w14:paraId="12BCE237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功能描述：</w:t>
      </w:r>
    </w:p>
    <w:p w14:paraId="54C417E2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实现思路：</w:t>
      </w:r>
    </w:p>
    <w:p w14:paraId="65C5FEE9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核心流程顺序图：</w:t>
      </w:r>
    </w:p>
    <w:p w14:paraId="2DA83064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界面截图：</w:t>
      </w:r>
    </w:p>
    <w:bookmarkEnd w:id="38"/>
    <w:p w14:paraId="6735D689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39" w:name="_Toc960"/>
      <w:bookmarkStart w:id="40" w:name="Xc0db363b2cf42f96d271da86122ce2ad912253b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1.4.3 功能模块三</w:t>
      </w:r>
      <w:bookmarkEnd w:id="39"/>
    </w:p>
    <w:p w14:paraId="17744321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功能描述：</w:t>
      </w:r>
    </w:p>
    <w:p w14:paraId="4B1B9A88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实现思路：</w:t>
      </w:r>
    </w:p>
    <w:p w14:paraId="2628A5F7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核心流程顺序图：</w:t>
      </w:r>
    </w:p>
    <w:p w14:paraId="70538790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界面截图：</w:t>
      </w:r>
    </w:p>
    <w:bookmarkEnd w:id="40"/>
    <w:p w14:paraId="29481D86">
      <w:pPr>
        <w:pStyle w:val="6"/>
        <w:outlineLvl w:val="2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1" w:name="_Toc32266"/>
      <w:bookmarkStart w:id="42" w:name="Xd44dc8229bf6385e0a20250c8ddb08f0ecda66b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1.4.4 功能模块四</w:t>
      </w:r>
      <w:bookmarkEnd w:id="41"/>
    </w:p>
    <w:p w14:paraId="4EA16084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功能描述：</w:t>
      </w:r>
    </w:p>
    <w:p w14:paraId="4EA298DE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实现思路：</w:t>
      </w:r>
    </w:p>
    <w:p w14:paraId="017B1F01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核心流程顺序图：</w:t>
      </w:r>
    </w:p>
    <w:p w14:paraId="04EA54D2">
      <w:pPr>
        <w:pStyle w:val="30"/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</w:rPr>
        <w:t>界面截图：</w:t>
      </w:r>
    </w:p>
    <w:p w14:paraId="1F08F603">
      <w:pPr>
        <w:pStyle w:val="6"/>
        <w:outlineLvl w:val="2"/>
        <w:rPr>
          <w:rFonts w:hint="default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3" w:name="_Toc32508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1.4.5 功能模块</w:t>
      </w: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highlight w:val="red"/>
          <w:lang w:val="en-US" w:eastAsia="zh-CN" w:bidi="ar-SA"/>
        </w:rPr>
        <w:t>N</w:t>
      </w:r>
      <w:bookmarkEnd w:id="43"/>
    </w:p>
    <w:bookmarkEnd w:id="34"/>
    <w:bookmarkEnd w:id="42"/>
    <w:p w14:paraId="10FF3F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44" w:name="_Toc32545"/>
      <w:bookmarkStart w:id="45" w:name="系统测试与优化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1.5系统测试与优化</w:t>
      </w:r>
      <w:bookmarkEnd w:id="44"/>
    </w:p>
    <w:p w14:paraId="649D11BA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6" w:name="Xe93c5e06e9bef345b77f589945f0877902d2dc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1.5.1 测试策略</w:t>
      </w:r>
    </w:p>
    <w:bookmarkEnd w:id="46"/>
    <w:p w14:paraId="78BDF2F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7" w:name="X3f90b77755bc444e9d716e7b047bbc46ee8772f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1.5.2 测试结果</w:t>
      </w:r>
    </w:p>
    <w:bookmarkEnd w:id="47"/>
    <w:p w14:paraId="2A200617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8" w:name="Xf7829e2b6a1dce9bc07afe234a5c994696a1d9b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1.5.3 性能优化</w:t>
      </w:r>
    </w:p>
    <w:bookmarkEnd w:id="48"/>
    <w:p w14:paraId="29967819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49" w:name="X1f7e566b40ec8215178ec46c83f837162554d18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1.5.4 安全措施</w:t>
      </w:r>
    </w:p>
    <w:bookmarkEnd w:id="45"/>
    <w:bookmarkEnd w:id="49"/>
    <w:p w14:paraId="0C8A2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50" w:name="_Toc15987"/>
      <w:bookmarkStart w:id="51" w:name="项目成果展示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1.6项目成果展示</w:t>
      </w:r>
      <w:bookmarkEnd w:id="50"/>
    </w:p>
    <w:p w14:paraId="2ACBD332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2" w:name="Xbdd72dc763a9bc6f6539049c3992f27b5d1f983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1.6.1 系统截图</w:t>
      </w:r>
    </w:p>
    <w:bookmarkEnd w:id="52"/>
    <w:p w14:paraId="73B1432A">
      <w:pPr>
        <w:pStyle w:val="6"/>
        <w:outlineLvl w:val="9"/>
        <w:rPr>
          <w:rFonts w:hint="default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3" w:name="X55a91bc99439cf56438fe5e8bdccfedd0eacce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 xml:space="preserve">1.6.2 </w:t>
      </w:r>
      <w:bookmarkEnd w:id="53"/>
      <w:bookmarkStart w:id="54" w:name="Xae71b15b46c674900c638d52d11dec7a44a13c6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AI工具总结</w:t>
      </w:r>
    </w:p>
    <w:p w14:paraId="7500A12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1.6.3创新点总结</w:t>
      </w:r>
    </w:p>
    <w:bookmarkEnd w:id="51"/>
    <w:bookmarkEnd w:id="54"/>
    <w:p w14:paraId="3636D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bookmarkStart w:id="55" w:name="小组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br w:type="page"/>
      </w:r>
      <w:bookmarkStart w:id="56" w:name="_Toc10028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2小组报告</w:t>
      </w:r>
      <w:bookmarkEnd w:id="56"/>
      <w:bookmarkStart w:id="57" w:name="小组结构与分工"/>
    </w:p>
    <w:p w14:paraId="488D7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58" w:name="_Toc1830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2.1小组结构与分工</w:t>
      </w:r>
      <w:bookmarkEnd w:id="58"/>
    </w:p>
    <w:p w14:paraId="50ACD1E9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59" w:name="X63bbc6257e2b33f81eda221f448c7316b3b252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2.1.1 小组组织结构</w:t>
      </w:r>
    </w:p>
    <w:bookmarkEnd w:id="59"/>
    <w:p w14:paraId="10FDB396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0" w:name="Xfb0058f34ea78c8d579a8c9c2a9a0fa2fc4771a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2.1.2 成员角色与职责</w:t>
      </w:r>
    </w:p>
    <w:bookmarkEnd w:id="60"/>
    <w:p w14:paraId="6FDF3018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1" w:name="X57ab07655f1d095f97ef9c55341840ff386011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2.1.3 技术能力分配</w:t>
      </w:r>
    </w:p>
    <w:bookmarkEnd w:id="61"/>
    <w:p w14:paraId="6045082C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2" w:name="X324a02fc68a5cafff77eacdcc2e322b8d373cd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2.1.4 任务分工说明</w:t>
      </w:r>
    </w:p>
    <w:bookmarkEnd w:id="57"/>
    <w:bookmarkEnd w:id="62"/>
    <w:p w14:paraId="535758C6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63" w:name="_Toc11830"/>
      <w:bookmarkStart w:id="64" w:name="技术栈选择与理由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2.2技术栈选择与理由</w:t>
      </w:r>
      <w:bookmarkEnd w:id="63"/>
    </w:p>
    <w:p w14:paraId="58F58722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5" w:name="X44a9317cd653d2f477756a7f84b83d6c92bf60a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2.2.1 技术选型过程</w:t>
      </w:r>
    </w:p>
    <w:bookmarkEnd w:id="65"/>
    <w:p w14:paraId="5E4E1012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6" w:name="X15aedd2b19974a54002b7474e092f94450acbc6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2.2.2 技术优势分析</w:t>
      </w:r>
    </w:p>
    <w:bookmarkEnd w:id="66"/>
    <w:p w14:paraId="73CB71E1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67" w:name="X372840eb04c9baf83b1e53ced0839e81adece5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2.2.3 技术挑战与解决方案</w:t>
      </w:r>
    </w:p>
    <w:bookmarkEnd w:id="64"/>
    <w:bookmarkEnd w:id="67"/>
    <w:p w14:paraId="5EDCC1CB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68" w:name="_Toc25537"/>
      <w:bookmarkStart w:id="69" w:name="技术整合与实现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2.3技术整合与实现</w:t>
      </w:r>
      <w:bookmarkEnd w:id="68"/>
    </w:p>
    <w:bookmarkEnd w:id="69"/>
    <w:p w14:paraId="01570929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0" w:name="Xfa7c4df867d5d464be54ba7f503504620d0e9d2"/>
      <w:bookmarkStart w:id="71" w:name="开发阶段工作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2.3.1 项目启动阶段</w:t>
      </w:r>
    </w:p>
    <w:bookmarkEnd w:id="70"/>
    <w:p w14:paraId="0307216C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2" w:name="X9b2057262699e84e7251435ab097dc6c07ed10c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2.3.2 核心开发阶段</w:t>
      </w:r>
    </w:p>
    <w:bookmarkEnd w:id="72"/>
    <w:p w14:paraId="4399D034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3" w:name="X501f85c50b5ca2ab5b9500b3ebb5766d1220e23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2.3.3 系统整合阶段</w:t>
      </w:r>
    </w:p>
    <w:bookmarkEnd w:id="73"/>
    <w:p w14:paraId="7ED5210E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4" w:name="X5150e5afce4eb3159dff8ea1077dde149c9427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2.3.4 测试交付阶段</w:t>
      </w:r>
    </w:p>
    <w:bookmarkEnd w:id="71"/>
    <w:bookmarkEnd w:id="74"/>
    <w:p w14:paraId="51621696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75" w:name="_Toc989"/>
      <w:bookmarkStart w:id="76" w:name="团队协作分析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2.4团队协作分析</w:t>
      </w:r>
      <w:bookmarkEnd w:id="75"/>
    </w:p>
    <w:p w14:paraId="729F3668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7" w:name="X22cdc9fe1bbbe156a0d121a983004ede8f3bb51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2.4.1 团队组织结构</w:t>
      </w:r>
    </w:p>
    <w:bookmarkEnd w:id="77"/>
    <w:p w14:paraId="60F725B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8" w:name="Xafe2b2529d48bc38317f937d3627b969f3a5122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2.4.2 沟通机制</w:t>
      </w:r>
    </w:p>
    <w:bookmarkEnd w:id="78"/>
    <w:p w14:paraId="046FF4D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79" w:name="Xb0efc127cdea55ad4cd5805df224cca4ce912da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2.4.3 任务分配</w:t>
      </w:r>
    </w:p>
    <w:bookmarkEnd w:id="79"/>
    <w:p w14:paraId="5611B260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0" w:name="Xb64b28c8751ca70ff5eea1bb10bcb3cae7f311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2.4.4 协作工具使用</w:t>
      </w:r>
    </w:p>
    <w:bookmarkEnd w:id="76"/>
    <w:bookmarkEnd w:id="80"/>
    <w:p w14:paraId="7FF502E2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81" w:name="_Toc24192"/>
      <w:bookmarkStart w:id="82" w:name="团队贡献分析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2.5团队贡献分析</w:t>
      </w:r>
      <w:bookmarkEnd w:id="81"/>
    </w:p>
    <w:p w14:paraId="48675499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3" w:name="X564e18c9aded5d4d8e323902bbe6a6d9572650e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2.5.1 成员贡献评估</w:t>
      </w:r>
    </w:p>
    <w:bookmarkEnd w:id="83"/>
    <w:p w14:paraId="3F25413B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4" w:name="Xf52579561fd6d36c0b4ff689f404f7ed728df5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2.5.2 工作量分配</w:t>
      </w:r>
    </w:p>
    <w:bookmarkEnd w:id="84"/>
    <w:p w14:paraId="1344517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5" w:name="X8575ad5ea1207a4aa25d5499334dcc5e8ad5ab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2.5.3 关键贡献点</w:t>
      </w:r>
    </w:p>
    <w:bookmarkEnd w:id="82"/>
    <w:bookmarkEnd w:id="85"/>
    <w:p w14:paraId="3EF73F8A">
      <w:pPr>
        <w:pStyle w:val="5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86" w:name="_Toc26146"/>
      <w:bookmarkStart w:id="87" w:name="团队创新与亮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2.6团队创新与亮点</w:t>
      </w:r>
      <w:bookmarkEnd w:id="86"/>
    </w:p>
    <w:p w14:paraId="6D2CEBAF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8" w:name="X3ca39bce9ccfe08f3f1dfad730ae3079dff342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2.6.1 技术创新</w:t>
      </w:r>
    </w:p>
    <w:bookmarkEnd w:id="88"/>
    <w:p w14:paraId="6F5A8CB6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89" w:name="X7b18652f0762a15072e0d220770cdbe31ba88d6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2.6.2 功能创新</w:t>
      </w:r>
    </w:p>
    <w:bookmarkEnd w:id="89"/>
    <w:p w14:paraId="2334FDDC">
      <w:pPr>
        <w:pStyle w:val="6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0" w:name="X4b52c04042560fe280fedcba9928e0a3742a66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2.6.3 过程创新</w:t>
      </w:r>
    </w:p>
    <w:p w14:paraId="37912F8C">
      <w:pPr>
        <w:pStyle w:val="3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2.6.4 AI工具应用</w:t>
      </w:r>
    </w:p>
    <w:p w14:paraId="47A48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olor w:val="000000" w:themeColor="text1"/>
          <w:lang w:eastAsia="zh-CN"/>
        </w:rPr>
        <w:br w:type="page"/>
      </w:r>
      <w:bookmarkEnd w:id="55"/>
      <w:bookmarkEnd w:id="87"/>
      <w:bookmarkEnd w:id="90"/>
      <w:bookmarkStart w:id="91" w:name="_Toc28494"/>
      <w:bookmarkStart w:id="92" w:name="个人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3个人报告</w:t>
      </w:r>
      <w:bookmarkEnd w:id="91"/>
      <w:bookmarkStart w:id="93" w:name="个人负责技术栈"/>
    </w:p>
    <w:p w14:paraId="10DAF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94" w:name="_Toc32643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3.1个人技术栈</w:t>
      </w:r>
      <w:bookmarkEnd w:id="94"/>
      <w:bookmarkStart w:id="95" w:name="Xd8f4da45749ee7322b1d0c8b363e38b9bf5a3a9"/>
    </w:p>
    <w:p w14:paraId="28A89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3.1.1 前端技术</w:t>
      </w:r>
    </w:p>
    <w:bookmarkEnd w:id="95"/>
    <w:p w14:paraId="664D3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6" w:name="X13f90deb46a4bd9e49cc3045f79e36208dd2fd8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3.1.2 后端技术</w:t>
      </w:r>
    </w:p>
    <w:bookmarkEnd w:id="96"/>
    <w:p w14:paraId="3B718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97" w:name="X5e4d2eedeb4a8b931e501b0794bd53cec93b5df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3.1.3 开发工具</w:t>
      </w: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br w:type="textWrapping"/>
      </w: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3.1.4 AI工具</w:t>
      </w:r>
    </w:p>
    <w:bookmarkEnd w:id="93"/>
    <w:bookmarkEnd w:id="97"/>
    <w:p w14:paraId="4E69E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default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98" w:name="_Toc26600"/>
      <w:bookmarkStart w:id="99" w:name="X2c82aca2168d3ac8fd1a63542cb1feffd98fd30"/>
      <w:bookmarkStart w:id="100" w:name="必须提交的技术图表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3.2 核心设计</w:t>
      </w:r>
      <w:bookmarkEnd w:id="98"/>
    </w:p>
    <w:p w14:paraId="2CE51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3.2.1 技术架构图</w:t>
      </w:r>
    </w:p>
    <w:bookmarkEnd w:id="99"/>
    <w:p w14:paraId="6ADBC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1" w:name="X281a87cff0eb974bee305c4deb31f135026526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3.2.2 数据流图</w:t>
      </w:r>
    </w:p>
    <w:bookmarkEnd w:id="101"/>
    <w:p w14:paraId="0BA57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2" w:name="X1527272795e19cee5ecb06d06330d80ccbaa89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3.2.3 核心算法流程图</w:t>
      </w:r>
    </w:p>
    <w:bookmarkEnd w:id="102"/>
    <w:p w14:paraId="66D07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3" w:name="Xf0cc1b56974f8dd4b93f9a4769c17ae5791ab3f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3.2.4 系统交互图</w:t>
      </w:r>
    </w:p>
    <w:bookmarkEnd w:id="100"/>
    <w:bookmarkEnd w:id="103"/>
    <w:p w14:paraId="7A97D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default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04" w:name="_Toc20251"/>
      <w:bookmarkStart w:id="105" w:name="Xf9ef83c0713cae5a5dbf97a5b841c7cc4b87da7"/>
      <w:bookmarkStart w:id="106" w:name="开发阶段工作内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3.3 开发过程</w:t>
      </w:r>
      <w:bookmarkEnd w:id="104"/>
    </w:p>
    <w:p w14:paraId="25D67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3.3.1 项目启动阶段</w:t>
      </w:r>
    </w:p>
    <w:bookmarkEnd w:id="105"/>
    <w:p w14:paraId="6B8CA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7" w:name="X4840cbf3d5c1d95260cb3ec97ece7b59b44b177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3.3.2 核心开发阶段</w:t>
      </w:r>
    </w:p>
    <w:bookmarkEnd w:id="107"/>
    <w:p w14:paraId="1ED9D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8" w:name="X534a15fe6307df77752d1d1bbf0a7075094f722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3.3.3 系统整合阶段</w:t>
      </w:r>
    </w:p>
    <w:bookmarkEnd w:id="108"/>
    <w:p w14:paraId="67F12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09" w:name="X730862f47c9ae12472d5d7fb6d7389fa7c4ede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3.3.4 测试交付阶段</w:t>
      </w:r>
    </w:p>
    <w:bookmarkEnd w:id="106"/>
    <w:bookmarkEnd w:id="109"/>
    <w:p w14:paraId="7DFFA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10" w:name="_Toc13831"/>
      <w:bookmarkStart w:id="111" w:name="个人创新与亮点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3.4创新与亮点</w:t>
      </w:r>
      <w:bookmarkEnd w:id="110"/>
    </w:p>
    <w:p w14:paraId="750B2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2" w:name="Xd1e36cf3d7b99fc52c9943d0730120c1c475d3e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3.4.1 技术创新</w:t>
      </w:r>
    </w:p>
    <w:bookmarkEnd w:id="112"/>
    <w:p w14:paraId="489C7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3" w:name="X60cb0274d275cc6885c276399905223e51f7ac5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3.4.2 功能创新</w:t>
      </w:r>
    </w:p>
    <w:bookmarkEnd w:id="113"/>
    <w:p w14:paraId="22971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14" w:name="X48799f8fe5815bd5115533db40b1dd2521a154f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3.4.3 过程优化</w:t>
      </w:r>
      <w:bookmarkEnd w:id="111"/>
      <w:bookmarkEnd w:id="114"/>
      <w:bookmarkStart w:id="115" w:name="个人成长与收获"/>
    </w:p>
    <w:p w14:paraId="52A7A1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16" w:name="_Toc2934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3.5个人成长与收获</w:t>
      </w:r>
      <w:bookmarkEnd w:id="116"/>
    </w:p>
    <w:p w14:paraId="2A15F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7" w:name="X08c3b8241a68e433097569daf1725fd9055496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3.5.1 技术能力提升</w:t>
      </w:r>
    </w:p>
    <w:bookmarkEnd w:id="117"/>
    <w:p w14:paraId="27B8E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bookmarkStart w:id="118" w:name="X7ff997999226b567bb26d877bd4b19b4e632e1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3.5.2 问题解决能力</w:t>
      </w:r>
    </w:p>
    <w:bookmarkEnd w:id="118"/>
    <w:p w14:paraId="7BBA2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sectPr>
          <w:footerReference r:id="rId9" w:type="default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bookmarkStart w:id="119" w:name="X242b8122948d1e259b379d37b6fd67898238a7d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3.5.3 团队协作能力</w:t>
      </w:r>
    </w:p>
    <w:p w14:paraId="62439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9"/>
        <w:rPr>
          <w:rFonts w:hint="eastAsia" w:ascii="黑体" w:hAnsi="黑体" w:eastAsia="黑体" w:cs="黑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</w:p>
    <w:bookmarkEnd w:id="92"/>
    <w:bookmarkEnd w:id="115"/>
    <w:bookmarkEnd w:id="119"/>
    <w:p w14:paraId="0619F5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0"/>
        <w:rPr>
          <w:rFonts w:hint="default" w:ascii="Times New Roman" w:hAnsi="Times New Roman" w:eastAsia="黑体" w:cs="Times New Roman"/>
          <w:kern w:val="2"/>
          <w:sz w:val="28"/>
          <w:szCs w:val="28"/>
          <w:lang w:val="en-US" w:eastAsia="zh-CN"/>
        </w:rPr>
      </w:pPr>
      <w:bookmarkStart w:id="120" w:name="_Toc21466"/>
      <w:bookmarkStart w:id="121" w:name="答辩"/>
      <w:r>
        <w:rPr>
          <w:rFonts w:hint="eastAsia" w:ascii="Times New Roman" w:hAnsi="Times New Roman" w:eastAsia="黑体" w:cs="Times New Roman"/>
          <w:kern w:val="2"/>
          <w:sz w:val="28"/>
          <w:szCs w:val="28"/>
          <w:lang w:val="en-US" w:eastAsia="zh-CN"/>
        </w:rPr>
        <w:t>4答辩报告</w:t>
      </w:r>
      <w:bookmarkEnd w:id="120"/>
    </w:p>
    <w:bookmarkEnd w:id="121"/>
    <w:p w14:paraId="00D4D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2" w:name="_Toc27012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4.1 核心技术实现方案</w:t>
      </w:r>
      <w:bookmarkEnd w:id="122"/>
    </w:p>
    <w:p w14:paraId="470DE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采用 6 种技术栈（Android 原生、Flutter、Cordova 等）开发多端应用；以阿里云 RDS MySQL 为统一数据源，Android 端直连数据库，其他端通过微信云函数或统一 API 访问；实现基于时间戳 / 版本号的增量数据同步，采用 “最后写入优先 + 数据库事务仲裁” 解决冲突；结合 AI 工具辅助开发，遵循软件工程规范完成测试优化。</w:t>
      </w:r>
    </w:p>
    <w:p w14:paraId="1255C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3" w:name="_Toc16729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4.2 整体架构设计思路</w:t>
      </w:r>
      <w:bookmarkEnd w:id="123"/>
    </w:p>
    <w:p w14:paraId="440E85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采用分层架构 + 混合云架构，分为客户端层、云函数 / 数据访问层、数据存储层；客户端层各技术栈适配对应架构（如 Android 用 Clean Architecture+MVVM）；核心是统一数据源，支持直接连接和云函数两种访问方式，实现多端协同；遵循高内聚低耦合、统一接口规范等原则，保障数据一致性和可扩展性。</w:t>
      </w:r>
    </w:p>
    <w:p w14:paraId="7CAC5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4" w:name="_Toc24911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4.3 主要创新点</w:t>
      </w:r>
      <w:bookmarkEnd w:id="124"/>
    </w:p>
    <w:p w14:paraId="3B6EF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技术创新：Android 端直连 MySQL 减少延迟，混合云架构（微信云开发 + 阿里云 MySQL）兼顾免运维与稳定性，增量数据同步机制提升效率；</w:t>
      </w:r>
    </w:p>
    <w:p w14:paraId="498A9F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功能创新：小程序离线数据保存与网络恢复自动同步，Android 端商品自动同步；</w:t>
      </w:r>
    </w:p>
    <w:p w14:paraId="2F0BB9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过程创新：AI 工具辅助开发提升效率，多技术栈协同</w:t>
      </w:r>
      <w:bookmarkStart w:id="127" w:name="_GoBack"/>
      <w:bookmarkEnd w:id="127"/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实现跨平台适配。</w:t>
      </w:r>
    </w:p>
    <w:p w14:paraId="67141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1"/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</w:pPr>
      <w:bookmarkStart w:id="125" w:name="_Toc30014"/>
      <w:r>
        <w:rPr>
          <w:rFonts w:hint="eastAsia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zh-CN" w:bidi="ar-SA"/>
        </w:rPr>
        <w:t>4.4 答辩成绩</w:t>
      </w:r>
      <w:bookmarkEnd w:id="125"/>
    </w:p>
    <w:p w14:paraId="6470D8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360" w:lineRule="exact"/>
        <w:textAlignment w:val="auto"/>
        <w:outlineLvl w:val="9"/>
        <w:rPr>
          <w:rFonts w:hint="default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2"/>
          <w:sz w:val="24"/>
          <w:szCs w:val="24"/>
          <w:lang w:val="en-US" w:eastAsia="zh-CN" w:bidi="ar-SA"/>
        </w:rPr>
        <w:t>经过4次作业准备：课程考核大作业1——项目、课程考核大作业2——核心开发、课程考核大作业3——系统整合、课程考核大作业4——测试交付；4次报告优化：考核报告1——答辩报告、考核报告2——个人报告、考核报告3——小组报告、考核报告4——项目报告。任课老师组织全体学生11月24日在X310完成答辩。三位老师有针对性提出特定问题，听取答辩学生回答并给与成绩评定。最后由学生整理成为答辩报告。</w:t>
      </w:r>
    </w:p>
    <w:tbl>
      <w:tblPr>
        <w:tblStyle w:val="48"/>
        <w:tblpPr w:leftFromText="180" w:rightFromText="180" w:vertAnchor="text" w:horzAnchor="page" w:tblpX="2144" w:tblpY="149"/>
        <w:tblOverlap w:val="never"/>
        <w:tblW w:w="82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298"/>
        <w:gridCol w:w="1045"/>
        <w:gridCol w:w="2727"/>
        <w:gridCol w:w="1306"/>
        <w:gridCol w:w="1069"/>
      </w:tblGrid>
      <w:tr w14:paraId="40E3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</w:trPr>
        <w:tc>
          <w:tcPr>
            <w:tcW w:w="816" w:type="dxa"/>
            <w:tcBorders>
              <w:bottom w:val="nil"/>
            </w:tcBorders>
            <w:vAlign w:val="bottom"/>
          </w:tcPr>
          <w:p w14:paraId="257BB770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序号</w:t>
            </w:r>
          </w:p>
        </w:tc>
        <w:tc>
          <w:tcPr>
            <w:tcW w:w="1298" w:type="dxa"/>
            <w:tcBorders>
              <w:bottom w:val="nil"/>
            </w:tcBorders>
            <w:vAlign w:val="bottom"/>
          </w:tcPr>
          <w:p w14:paraId="77120AB7">
            <w:pPr>
              <w:pStyle w:val="31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答辩老师</w:t>
            </w:r>
          </w:p>
        </w:tc>
        <w:tc>
          <w:tcPr>
            <w:tcW w:w="1045" w:type="dxa"/>
            <w:tcBorders>
              <w:bottom w:val="nil"/>
            </w:tcBorders>
            <w:vAlign w:val="bottom"/>
          </w:tcPr>
          <w:p w14:paraId="7E94BF1A">
            <w:pPr>
              <w:pStyle w:val="31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职称</w:t>
            </w:r>
          </w:p>
        </w:tc>
        <w:tc>
          <w:tcPr>
            <w:tcW w:w="2727" w:type="dxa"/>
            <w:tcBorders>
              <w:bottom w:val="nil"/>
            </w:tcBorders>
            <w:vAlign w:val="bottom"/>
          </w:tcPr>
          <w:p w14:paraId="4A5EA5F6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提问</w:t>
            </w:r>
          </w:p>
        </w:tc>
        <w:tc>
          <w:tcPr>
            <w:tcW w:w="1306" w:type="dxa"/>
            <w:tcBorders>
              <w:bottom w:val="nil"/>
            </w:tcBorders>
            <w:vAlign w:val="bottom"/>
          </w:tcPr>
          <w:p w14:paraId="6ABC1367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签名</w:t>
            </w:r>
          </w:p>
        </w:tc>
        <w:tc>
          <w:tcPr>
            <w:tcW w:w="1069" w:type="dxa"/>
            <w:tcBorders>
              <w:bottom w:val="nil"/>
            </w:tcBorders>
            <w:vAlign w:val="bottom"/>
          </w:tcPr>
          <w:p w14:paraId="76A8CC35">
            <w:pPr>
              <w:pStyle w:val="31"/>
              <w:jc w:val="center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得分</w:t>
            </w:r>
          </w:p>
        </w:tc>
      </w:tr>
      <w:tr w14:paraId="22D61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0589B830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1</w:t>
            </w:r>
          </w:p>
        </w:tc>
        <w:tc>
          <w:tcPr>
            <w:tcW w:w="1298" w:type="dxa"/>
          </w:tcPr>
          <w:p w14:paraId="1D35843B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徐志红</w:t>
            </w:r>
          </w:p>
        </w:tc>
        <w:tc>
          <w:tcPr>
            <w:tcW w:w="1045" w:type="dxa"/>
          </w:tcPr>
          <w:p w14:paraId="10C365F4">
            <w:pPr>
              <w:pStyle w:val="31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副教授</w:t>
            </w:r>
          </w:p>
        </w:tc>
        <w:tc>
          <w:tcPr>
            <w:tcW w:w="2727" w:type="dxa"/>
          </w:tcPr>
          <w:p w14:paraId="1963458E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简述核心技术实现方案</w:t>
            </w:r>
          </w:p>
        </w:tc>
        <w:tc>
          <w:tcPr>
            <w:tcW w:w="1306" w:type="dxa"/>
          </w:tcPr>
          <w:p w14:paraId="208C8CBE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cs="宋体"/>
                <w:sz w:val="24"/>
              </w:rPr>
              <w:drawing>
                <wp:inline distT="0" distB="0" distL="0" distR="0">
                  <wp:extent cx="762000" cy="306705"/>
                  <wp:effectExtent l="0" t="0" r="0" b="13335"/>
                  <wp:docPr id="116" name="图片 116" descr="C:\Users\Xu\Documents\Tencent Files\1271089697\Image\C2C\{0A334D98-A928-868C-EEC2-C46716180AA0}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C:\Users\Xu\Documents\Tencent Files\1271089697\Image\C2C\{0A334D98-A928-868C-EEC2-C46716180AA0}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r:link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161" cy="31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7E6BED1E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05F7E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471B29DA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2</w:t>
            </w:r>
          </w:p>
        </w:tc>
        <w:tc>
          <w:tcPr>
            <w:tcW w:w="1298" w:type="dxa"/>
          </w:tcPr>
          <w:p w14:paraId="1AED753B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黄晓玲</w:t>
            </w:r>
          </w:p>
        </w:tc>
        <w:tc>
          <w:tcPr>
            <w:tcW w:w="1045" w:type="dxa"/>
          </w:tcPr>
          <w:p w14:paraId="1635F230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副教授</w:t>
            </w:r>
          </w:p>
        </w:tc>
        <w:tc>
          <w:tcPr>
            <w:tcW w:w="2727" w:type="dxa"/>
          </w:tcPr>
          <w:p w14:paraId="3BA80A62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简述整体架构设计思路</w:t>
            </w:r>
          </w:p>
          <w:p w14:paraId="078BFB5F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</w:p>
        </w:tc>
        <w:tc>
          <w:tcPr>
            <w:tcW w:w="1306" w:type="dxa"/>
          </w:tcPr>
          <w:p w14:paraId="7CA17AC7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cs="宋体" w:asciiTheme="minorEastAsia" w:hAnsiTheme="minorEastAsia"/>
              </w:rPr>
              <w:drawing>
                <wp:inline distT="0" distB="0" distL="0" distR="0">
                  <wp:extent cx="502920" cy="283845"/>
                  <wp:effectExtent l="0" t="0" r="0" b="5715"/>
                  <wp:docPr id="40" name="图片 40" descr="C:\Users\Xu\Desktop\黄晓玲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C:\Users\Xu\Desktop\黄晓玲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970" cy="2935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4F081B75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6AD4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7054783D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3</w:t>
            </w:r>
          </w:p>
        </w:tc>
        <w:tc>
          <w:tcPr>
            <w:tcW w:w="1298" w:type="dxa"/>
          </w:tcPr>
          <w:p w14:paraId="4DB39397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刘东良</w:t>
            </w:r>
          </w:p>
        </w:tc>
        <w:tc>
          <w:tcPr>
            <w:tcW w:w="1045" w:type="dxa"/>
          </w:tcPr>
          <w:p w14:paraId="164F43E9">
            <w:pPr>
              <w:pStyle w:val="31"/>
              <w:jc w:val="left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讲师</w:t>
            </w:r>
          </w:p>
        </w:tc>
        <w:tc>
          <w:tcPr>
            <w:tcW w:w="2727" w:type="dxa"/>
          </w:tcPr>
          <w:p w14:paraId="1266EAFC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简述主要创新点</w:t>
            </w:r>
          </w:p>
        </w:tc>
        <w:tc>
          <w:tcPr>
            <w:tcW w:w="1306" w:type="dxa"/>
          </w:tcPr>
          <w:p w14:paraId="1673B88B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i w:val="0"/>
                <w:iCs w:val="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793115" cy="344805"/>
                  <wp:effectExtent l="0" t="0" r="14605" b="5715"/>
                  <wp:docPr id="9" name="图片 9" descr="刘东良签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刘东良签字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34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9" w:type="dxa"/>
          </w:tcPr>
          <w:p w14:paraId="5139BA4A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  <w:tr w14:paraId="232E3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16" w:type="dxa"/>
          </w:tcPr>
          <w:p w14:paraId="5886B187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  <w:lang w:val="en-US" w:eastAsia="zh-CN"/>
              </w:rPr>
              <w:t>4</w:t>
            </w:r>
          </w:p>
        </w:tc>
        <w:tc>
          <w:tcPr>
            <w:tcW w:w="6376" w:type="dxa"/>
            <w:gridSpan w:val="4"/>
          </w:tcPr>
          <w:p w14:paraId="2FE5EE31">
            <w:pPr>
              <w:pStyle w:val="31"/>
              <w:jc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  <w:t>总成绩</w:t>
            </w:r>
          </w:p>
        </w:tc>
        <w:tc>
          <w:tcPr>
            <w:tcW w:w="1069" w:type="dxa"/>
          </w:tcPr>
          <w:p w14:paraId="079CD1F5">
            <w:pPr>
              <w:pStyle w:val="31"/>
              <w:jc w:val="left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olor w:val="000000" w:themeColor="text1"/>
              </w:rPr>
            </w:pPr>
          </w:p>
        </w:tc>
      </w:tr>
    </w:tbl>
    <w:p w14:paraId="7D23D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520" w:lineRule="exact"/>
        <w:jc w:val="both"/>
        <w:textAlignment w:val="auto"/>
        <w:outlineLvl w:val="9"/>
        <w:rPr>
          <w:rFonts w:hint="default" w:ascii="黑体" w:hAnsi="黑体" w:eastAsia="黑体" w:cs="黑体"/>
          <w:i w:val="0"/>
          <w:iCs w:val="0"/>
          <w:color w:val="auto"/>
          <w:kern w:val="2"/>
          <w:sz w:val="28"/>
          <w:szCs w:val="28"/>
          <w:lang w:val="en-US" w:eastAsia="en-US" w:bidi="ar-SA"/>
        </w:rPr>
      </w:pPr>
    </w:p>
    <w:p w14:paraId="67481A13">
      <w:pPr>
        <w:pStyle w:val="13"/>
        <w:spacing w:line="520" w:lineRule="exact"/>
        <w:ind w:firstLine="3479" w:firstLineChars="1650"/>
        <w:rPr>
          <w:rFonts w:hint="default" w:ascii="Times New Roman" w:hAnsi="Times New Roman" w:cs="Times New Roman"/>
          <w:b/>
          <w:bCs/>
          <w:sz w:val="21"/>
          <w:szCs w:val="21"/>
        </w:rPr>
      </w:pPr>
    </w:p>
    <w:p w14:paraId="2914F3AC">
      <w:pPr>
        <w:spacing w:line="560" w:lineRule="exact"/>
        <w:jc w:val="center"/>
        <w:outlineLvl w:val="0"/>
        <w:rPr>
          <w:rFonts w:hint="default" w:ascii="Times New Roman" w:hAnsi="Times New Roman" w:cs="Times New Roman"/>
          <w:szCs w:val="21"/>
        </w:rPr>
      </w:pPr>
      <w:bookmarkStart w:id="126" w:name="_Toc24428"/>
      <w:r>
        <w:rPr>
          <w:rFonts w:hint="default" w:ascii="Times New Roman" w:hAnsi="Times New Roman" w:eastAsia="黑体" w:cs="Times New Roman"/>
          <w:sz w:val="28"/>
        </w:rPr>
        <w:t>参考文献</w:t>
      </w:r>
      <w:bookmarkEnd w:id="126"/>
    </w:p>
    <w:p w14:paraId="0C58931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[1] 字节跳动. 豆包（最新版本）[计算机软件]. 北京: 字节跳动有限公司, 2025. 项目分层混合云架构图[数字图片]. 2025-12-12. </w:t>
      </w:r>
      <w:r>
        <w:rPr>
          <w:rFonts w:hint="eastAsia" w:ascii="宋体" w:hAnsi="宋体" w:eastAsia="宋体" w:cs="宋体"/>
          <w:lang w:val="en-US" w:eastAsia="zh-CN"/>
        </w:rPr>
        <w:fldChar w:fldCharType="begin"/>
      </w:r>
      <w:r>
        <w:rPr>
          <w:rFonts w:hint="eastAsia" w:ascii="宋体" w:hAnsi="宋体" w:eastAsia="宋体" w:cs="宋体"/>
          <w:lang w:val="en-US" w:eastAsia="zh-CN"/>
        </w:rPr>
        <w:instrText xml:space="preserve"> HYPERLINK "https://www.doubao.com." </w:instrText>
      </w:r>
      <w:r>
        <w:rPr>
          <w:rFonts w:hint="eastAsia" w:ascii="宋体" w:hAnsi="宋体" w:eastAsia="宋体" w:cs="宋体"/>
          <w:lang w:val="en-US" w:eastAsia="zh-CN"/>
        </w:rPr>
        <w:fldChar w:fldCharType="separate"/>
      </w:r>
      <w:r>
        <w:rPr>
          <w:rStyle w:val="27"/>
          <w:rFonts w:hint="eastAsia" w:ascii="宋体" w:hAnsi="宋体" w:eastAsia="宋体" w:cs="宋体"/>
          <w:lang w:val="en-US" w:eastAsia="zh-CN"/>
        </w:rPr>
        <w:t>https://www.doubao.com.</w:t>
      </w:r>
      <w:r>
        <w:rPr>
          <w:rFonts w:hint="eastAsia" w:ascii="宋体" w:hAnsi="宋体" w:eastAsia="宋体" w:cs="宋体"/>
          <w:lang w:val="en-US" w:eastAsia="zh-CN"/>
        </w:rPr>
        <w:fldChar w:fldCharType="end"/>
      </w:r>
    </w:p>
    <w:p w14:paraId="2C56AD6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10" w:line="360" w:lineRule="exact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[2] ...</w:t>
      </w:r>
    </w:p>
    <w:sectPr>
      <w:footnotePr>
        <w:numRestart w:val="eachSect"/>
      </w:footnote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34993">
    <w:pPr>
      <w:pStyle w:val="18"/>
      <w:jc w:val="center"/>
      <w:rPr>
        <w:rFonts w:hint="eastAsia"/>
      </w:rPr>
    </w:pPr>
  </w:p>
  <w:p w14:paraId="1C0CF45D">
    <w:pPr>
      <w:pStyle w:val="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72ACA">
    <w:pPr>
      <w:pStyle w:val="1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FF64D4">
    <w:pPr>
      <w:pStyle w:val="1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5C1F9">
    <w:pPr>
      <w:pStyle w:val="18"/>
    </w:pPr>
    <w:r>
      <w:rPr>
        <w:sz w:val="18"/>
      </w:rPr>
      <w:pict>
        <v:shape id="_x0000_s1027" o:spid="_x0000_s1027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226A266E">
                <w:pPr>
                  <w:pStyle w:val="18"/>
                  <w:rPr>
                    <w:rFonts w:ascii="宋体" w:hAnsi="宋体" w:eastAsia="宋体"/>
                    <w:sz w:val="28"/>
                  </w:rPr>
                </w:pPr>
                <w:r>
                  <w:rPr>
                    <w:rFonts w:ascii="宋体" w:hAnsi="宋体" w:eastAsia="宋体"/>
                    <w:sz w:val="28"/>
                  </w:rPr>
                  <w:t>—</w:t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fldChar w:fldCharType="begin"/>
                </w:r>
                <w:r>
                  <w:rPr>
                    <w:rFonts w:ascii="宋体" w:hAnsi="宋体" w:eastAsia="宋体"/>
                    <w:sz w:val="28"/>
                  </w:rPr>
                  <w:instrText xml:space="preserve"> PAGE  \* MERGEFORMAT </w:instrText>
                </w:r>
                <w:r>
                  <w:rPr>
                    <w:rFonts w:ascii="宋体" w:hAnsi="宋体" w:eastAsia="宋体"/>
                    <w:sz w:val="28"/>
                  </w:rPr>
                  <w:fldChar w:fldCharType="separate"/>
                </w:r>
                <w:r>
                  <w:rPr>
                    <w:rFonts w:ascii="宋体" w:hAnsi="宋体" w:eastAsia="宋体"/>
                    <w:sz w:val="28"/>
                  </w:rPr>
                  <w:t>1</w:t>
                </w:r>
                <w:r>
                  <w:rPr>
                    <w:rFonts w:ascii="宋体" w:hAnsi="宋体" w:eastAsia="宋体"/>
                    <w:sz w:val="28"/>
                  </w:rPr>
                  <w:fldChar w:fldCharType="end"/>
                </w:r>
                <w:r>
                  <w:rPr>
                    <w:rFonts w:ascii="宋体" w:hAnsi="宋体" w:eastAsia="宋体"/>
                    <w:sz w:val="24"/>
                  </w:rPr>
                  <w:t>　</w:t>
                </w:r>
                <w:r>
                  <w:rPr>
                    <w:rFonts w:ascii="宋体" w:hAnsi="宋体" w:eastAsia="宋体"/>
                    <w:sz w:val="28"/>
                  </w:rPr>
                  <w:t>—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DEF68">
    <w:pPr>
      <w:pStyle w:val="1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386B4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C94A7"/>
    <w:multiLevelType w:val="multilevel"/>
    <w:tmpl w:val="0D0C94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numRestart w:val="eachSect"/>
    <w:footnote w:id="0"/>
    <w:footnote w:id="1"/>
  </w:footnotePr>
  <w:compat>
    <w:ulTrailSpace/>
    <w:doNotExpandShiftReturn/>
    <w:footnoteLayoutLikeWW8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382592"/>
    <w:rsid w:val="00054B5D"/>
    <w:rsid w:val="00382592"/>
    <w:rsid w:val="005144BC"/>
    <w:rsid w:val="006B7151"/>
    <w:rsid w:val="009217B1"/>
    <w:rsid w:val="00A92060"/>
    <w:rsid w:val="00B3602D"/>
    <w:rsid w:val="00EB1BD7"/>
    <w:rsid w:val="00EF6EA9"/>
    <w:rsid w:val="011937D7"/>
    <w:rsid w:val="015B3238"/>
    <w:rsid w:val="02B726F0"/>
    <w:rsid w:val="03505229"/>
    <w:rsid w:val="043568B3"/>
    <w:rsid w:val="04983E5B"/>
    <w:rsid w:val="083B791F"/>
    <w:rsid w:val="0A037FC9"/>
    <w:rsid w:val="0AB04627"/>
    <w:rsid w:val="0B696551"/>
    <w:rsid w:val="0F8B1634"/>
    <w:rsid w:val="143D5096"/>
    <w:rsid w:val="15BB4A22"/>
    <w:rsid w:val="17315F09"/>
    <w:rsid w:val="199C3008"/>
    <w:rsid w:val="1B4C39BF"/>
    <w:rsid w:val="1DF66A64"/>
    <w:rsid w:val="1E54305D"/>
    <w:rsid w:val="22492333"/>
    <w:rsid w:val="24570B42"/>
    <w:rsid w:val="253F7EEE"/>
    <w:rsid w:val="26B97F35"/>
    <w:rsid w:val="29516A96"/>
    <w:rsid w:val="29932CBF"/>
    <w:rsid w:val="299E01DD"/>
    <w:rsid w:val="29DD218D"/>
    <w:rsid w:val="2A9767DF"/>
    <w:rsid w:val="2B035C23"/>
    <w:rsid w:val="2B814404"/>
    <w:rsid w:val="2BAA0794"/>
    <w:rsid w:val="2C567FD4"/>
    <w:rsid w:val="2E6D7AD1"/>
    <w:rsid w:val="2F857742"/>
    <w:rsid w:val="32A221C5"/>
    <w:rsid w:val="340A6274"/>
    <w:rsid w:val="34E22D4D"/>
    <w:rsid w:val="34F552C3"/>
    <w:rsid w:val="37C576E2"/>
    <w:rsid w:val="387E30CF"/>
    <w:rsid w:val="398919E9"/>
    <w:rsid w:val="39CE7A29"/>
    <w:rsid w:val="3A2A4FC3"/>
    <w:rsid w:val="3B4E6856"/>
    <w:rsid w:val="3B7A4E48"/>
    <w:rsid w:val="3C152DBD"/>
    <w:rsid w:val="3C1C6B44"/>
    <w:rsid w:val="3E3D1872"/>
    <w:rsid w:val="3F504DBD"/>
    <w:rsid w:val="41F647A7"/>
    <w:rsid w:val="42116A20"/>
    <w:rsid w:val="4224225E"/>
    <w:rsid w:val="42A928F7"/>
    <w:rsid w:val="437273E5"/>
    <w:rsid w:val="464B69A4"/>
    <w:rsid w:val="472273B8"/>
    <w:rsid w:val="478F466E"/>
    <w:rsid w:val="47BD2830"/>
    <w:rsid w:val="49121FF2"/>
    <w:rsid w:val="49867BC9"/>
    <w:rsid w:val="4AD4796F"/>
    <w:rsid w:val="4CDE0FA0"/>
    <w:rsid w:val="4D530006"/>
    <w:rsid w:val="4EBB043F"/>
    <w:rsid w:val="4FDA4E26"/>
    <w:rsid w:val="4FDE5D01"/>
    <w:rsid w:val="51E60C10"/>
    <w:rsid w:val="52BA6E06"/>
    <w:rsid w:val="52E96557"/>
    <w:rsid w:val="531D66D7"/>
    <w:rsid w:val="549F173E"/>
    <w:rsid w:val="5977064B"/>
    <w:rsid w:val="5A567682"/>
    <w:rsid w:val="5B7857A8"/>
    <w:rsid w:val="5B8B2F47"/>
    <w:rsid w:val="5B922527"/>
    <w:rsid w:val="5CE329E1"/>
    <w:rsid w:val="5F82462F"/>
    <w:rsid w:val="60B87535"/>
    <w:rsid w:val="6410048D"/>
    <w:rsid w:val="65305FDA"/>
    <w:rsid w:val="65BA13A2"/>
    <w:rsid w:val="6C7E606E"/>
    <w:rsid w:val="6CBC7568"/>
    <w:rsid w:val="6CE4549A"/>
    <w:rsid w:val="6D32446D"/>
    <w:rsid w:val="6FAD74D8"/>
    <w:rsid w:val="72556843"/>
    <w:rsid w:val="75B74481"/>
    <w:rsid w:val="77166F61"/>
    <w:rsid w:val="779A6594"/>
    <w:rsid w:val="77BA4E88"/>
    <w:rsid w:val="782B3132"/>
    <w:rsid w:val="78B10039"/>
    <w:rsid w:val="78E10822"/>
    <w:rsid w:val="7A6B3809"/>
    <w:rsid w:val="7ACB4CB6"/>
    <w:rsid w:val="7C792C1C"/>
    <w:rsid w:val="7DC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4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4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4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8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after="120"/>
    </w:pPr>
    <w:rPr>
      <w:i/>
    </w:rPr>
  </w:style>
  <w:style w:type="paragraph" w:styleId="13">
    <w:name w:val="Body Text Indent"/>
    <w:basedOn w:val="1"/>
    <w:unhideWhenUsed/>
    <w:qFormat/>
    <w:uiPriority w:val="0"/>
    <w:pPr>
      <w:ind w:firstLine="560" w:firstLineChars="200"/>
    </w:pPr>
    <w:rPr>
      <w:rFonts w:ascii="等线" w:hAnsi="等线" w:eastAsia="仿宋_GB2312"/>
      <w:sz w:val="28"/>
      <w:szCs w:val="28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8">
    <w:name w:val="footer"/>
    <w:basedOn w:val="1"/>
    <w:link w:val="90"/>
    <w:uiPriority w:val="99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20">
    <w:name w:val="toc 1"/>
    <w:basedOn w:val="1"/>
    <w:next w:val="1"/>
    <w:uiPriority w:val="0"/>
  </w:style>
  <w:style w:type="paragraph" w:styleId="21">
    <w:name w:val="Subtitle"/>
    <w:basedOn w:val="17"/>
    <w:next w:val="3"/>
    <w:link w:val="33"/>
    <w:qFormat/>
    <w:uiPriority w:val="11"/>
    <w:rPr>
      <w:spacing w:val="15"/>
      <w:sz w:val="28"/>
      <w:szCs w:val="28"/>
    </w:rPr>
  </w:style>
  <w:style w:type="paragraph" w:styleId="22">
    <w:name w:val="footnote text"/>
    <w:basedOn w:val="1"/>
    <w:unhideWhenUsed/>
    <w:qFormat/>
    <w:uiPriority w:val="9"/>
  </w:style>
  <w:style w:type="paragraph" w:styleId="23">
    <w:name w:val="toc 2"/>
    <w:basedOn w:val="1"/>
    <w:next w:val="1"/>
    <w:uiPriority w:val="0"/>
    <w:pPr>
      <w:ind w:left="420" w:leftChars="200"/>
    </w:pPr>
  </w:style>
  <w:style w:type="paragraph" w:styleId="2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7">
    <w:name w:val="Hyperlink"/>
    <w:basedOn w:val="28"/>
    <w:qFormat/>
    <w:uiPriority w:val="0"/>
    <w:rPr>
      <w:color w:val="156082" w:themeColor="accent1"/>
    </w:rPr>
  </w:style>
  <w:style w:type="character" w:customStyle="1" w:styleId="28">
    <w:name w:val="正文文本 字符"/>
    <w:basedOn w:val="26"/>
    <w:link w:val="3"/>
    <w:qFormat/>
    <w:uiPriority w:val="0"/>
  </w:style>
  <w:style w:type="character" w:styleId="29">
    <w:name w:val="footnote reference"/>
    <w:basedOn w:val="28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character" w:customStyle="1" w:styleId="32">
    <w:name w:val="标题 字符"/>
    <w:basedOn w:val="26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3">
    <w:name w:val="副标题 字符"/>
    <w:basedOn w:val="26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4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5">
    <w:name w:val="Abstract Title"/>
    <w:basedOn w:val="1"/>
    <w:next w:val="36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6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7">
    <w:name w:val="书目1"/>
    <w:basedOn w:val="1"/>
    <w:qFormat/>
    <w:uiPriority w:val="0"/>
  </w:style>
  <w:style w:type="character" w:customStyle="1" w:styleId="38">
    <w:name w:val="标题 1 字符"/>
    <w:basedOn w:val="26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9">
    <w:name w:val="标题 2 字符"/>
    <w:basedOn w:val="26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标题 3 字符"/>
    <w:basedOn w:val="26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1">
    <w:name w:val="标题 4 字符"/>
    <w:basedOn w:val="26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42">
    <w:name w:val="标题 5 字符"/>
    <w:basedOn w:val="26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3">
    <w:name w:val="标题 6 字符"/>
    <w:basedOn w:val="26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4">
    <w:name w:val="标题 7 字符"/>
    <w:basedOn w:val="26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5">
    <w:name w:val="标题 8 字符"/>
    <w:basedOn w:val="26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6">
    <w:name w:val="标题 9 字符"/>
    <w:basedOn w:val="26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7">
    <w:name w:val="Footnote Block Text"/>
    <w:basedOn w:val="22"/>
    <w:next w:val="22"/>
    <w:unhideWhenUsed/>
    <w:qFormat/>
    <w:uiPriority w:val="9"/>
    <w:pPr>
      <w:spacing w:before="100" w:after="100"/>
      <w:ind w:left="480" w:right="480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9">
    <w:name w:val="Definition Term"/>
    <w:basedOn w:val="1"/>
    <w:next w:val="50"/>
    <w:qFormat/>
    <w:uiPriority w:val="0"/>
    <w:pPr>
      <w:keepNext/>
      <w:keepLines/>
      <w:spacing w:after="0"/>
    </w:pPr>
    <w:rPr>
      <w:b/>
    </w:rPr>
  </w:style>
  <w:style w:type="paragraph" w:customStyle="1" w:styleId="50">
    <w:name w:val="Definition"/>
    <w:basedOn w:val="1"/>
    <w:qFormat/>
    <w:uiPriority w:val="0"/>
  </w:style>
  <w:style w:type="paragraph" w:customStyle="1" w:styleId="51">
    <w:name w:val="Table Caption"/>
    <w:basedOn w:val="12"/>
    <w:qFormat/>
    <w:uiPriority w:val="0"/>
    <w:pPr>
      <w:keepNext/>
    </w:pPr>
  </w:style>
  <w:style w:type="paragraph" w:customStyle="1" w:styleId="52">
    <w:name w:val="Image Caption"/>
    <w:basedOn w:val="12"/>
    <w:qFormat/>
    <w:uiPriority w:val="0"/>
  </w:style>
  <w:style w:type="paragraph" w:customStyle="1" w:styleId="53">
    <w:name w:val="Figure"/>
    <w:basedOn w:val="1"/>
    <w:qFormat/>
    <w:uiPriority w:val="0"/>
  </w:style>
  <w:style w:type="paragraph" w:customStyle="1" w:styleId="54">
    <w:name w:val="Captioned Figure"/>
    <w:basedOn w:val="53"/>
    <w:qFormat/>
    <w:uiPriority w:val="0"/>
    <w:pPr>
      <w:keepNext/>
    </w:pPr>
  </w:style>
  <w:style w:type="character" w:customStyle="1" w:styleId="55">
    <w:name w:val="Verbatim Char"/>
    <w:basedOn w:val="28"/>
    <w:link w:val="56"/>
    <w:qFormat/>
    <w:uiPriority w:val="0"/>
    <w:rPr>
      <w:rFonts w:ascii="Consolas" w:hAnsi="Consolas"/>
      <w:sz w:val="22"/>
    </w:rPr>
  </w:style>
  <w:style w:type="paragraph" w:customStyle="1" w:styleId="56">
    <w:name w:val="Source Code"/>
    <w:basedOn w:val="1"/>
    <w:link w:val="55"/>
    <w:qFormat/>
    <w:uiPriority w:val="0"/>
    <w:pPr>
      <w:wordWrap w:val="0"/>
    </w:pPr>
  </w:style>
  <w:style w:type="character" w:customStyle="1" w:styleId="57">
    <w:name w:val="Section Number"/>
    <w:basedOn w:val="28"/>
    <w:qFormat/>
    <w:uiPriority w:val="0"/>
  </w:style>
  <w:style w:type="paragraph" w:customStyle="1" w:styleId="58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9">
    <w:name w:val="KeywordTok"/>
    <w:basedOn w:val="55"/>
    <w:qFormat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DataTypeTok"/>
    <w:basedOn w:val="55"/>
    <w:qFormat/>
    <w:uiPriority w:val="0"/>
    <w:rPr>
      <w:rFonts w:ascii="Consolas" w:hAnsi="Consolas"/>
      <w:color w:val="902000"/>
      <w:sz w:val="22"/>
    </w:rPr>
  </w:style>
  <w:style w:type="character" w:customStyle="1" w:styleId="61">
    <w:name w:val="DecValTok"/>
    <w:basedOn w:val="55"/>
    <w:qFormat/>
    <w:uiPriority w:val="0"/>
    <w:rPr>
      <w:rFonts w:ascii="Consolas" w:hAnsi="Consolas"/>
      <w:color w:val="40A070"/>
      <w:sz w:val="22"/>
    </w:rPr>
  </w:style>
  <w:style w:type="character" w:customStyle="1" w:styleId="62">
    <w:name w:val="BaseNTok"/>
    <w:basedOn w:val="55"/>
    <w:qFormat/>
    <w:uiPriority w:val="0"/>
    <w:rPr>
      <w:rFonts w:ascii="Consolas" w:hAnsi="Consolas"/>
      <w:color w:val="40A070"/>
      <w:sz w:val="22"/>
    </w:rPr>
  </w:style>
  <w:style w:type="character" w:customStyle="1" w:styleId="63">
    <w:name w:val="FloatTok"/>
    <w:basedOn w:val="55"/>
    <w:qFormat/>
    <w:uiPriority w:val="0"/>
    <w:rPr>
      <w:rFonts w:ascii="Consolas" w:hAnsi="Consolas"/>
      <w:color w:val="40A070"/>
      <w:sz w:val="22"/>
    </w:rPr>
  </w:style>
  <w:style w:type="character" w:customStyle="1" w:styleId="64">
    <w:name w:val="ConstantTok"/>
    <w:basedOn w:val="55"/>
    <w:qFormat/>
    <w:uiPriority w:val="0"/>
    <w:rPr>
      <w:rFonts w:ascii="Consolas" w:hAnsi="Consolas"/>
      <w:color w:val="880000"/>
      <w:sz w:val="22"/>
    </w:rPr>
  </w:style>
  <w:style w:type="character" w:customStyle="1" w:styleId="65">
    <w:name w:val="CharTok"/>
    <w:basedOn w:val="55"/>
    <w:qFormat/>
    <w:uiPriority w:val="0"/>
    <w:rPr>
      <w:rFonts w:ascii="Consolas" w:hAnsi="Consolas"/>
      <w:color w:val="4070A0"/>
      <w:sz w:val="22"/>
    </w:rPr>
  </w:style>
  <w:style w:type="character" w:customStyle="1" w:styleId="66">
    <w:name w:val="SpecialCharTok"/>
    <w:basedOn w:val="55"/>
    <w:qFormat/>
    <w:uiPriority w:val="0"/>
    <w:rPr>
      <w:rFonts w:ascii="Consolas" w:hAnsi="Consolas"/>
      <w:color w:val="4070A0"/>
      <w:sz w:val="22"/>
    </w:rPr>
  </w:style>
  <w:style w:type="character" w:customStyle="1" w:styleId="67">
    <w:name w:val="StringTok"/>
    <w:basedOn w:val="55"/>
    <w:qFormat/>
    <w:uiPriority w:val="0"/>
    <w:rPr>
      <w:rFonts w:ascii="Consolas" w:hAnsi="Consolas"/>
      <w:color w:val="4070A0"/>
      <w:sz w:val="22"/>
    </w:rPr>
  </w:style>
  <w:style w:type="character" w:customStyle="1" w:styleId="68">
    <w:name w:val="VerbatimStringTok"/>
    <w:basedOn w:val="55"/>
    <w:qFormat/>
    <w:uiPriority w:val="0"/>
    <w:rPr>
      <w:rFonts w:ascii="Consolas" w:hAnsi="Consolas"/>
      <w:color w:val="4070A0"/>
      <w:sz w:val="22"/>
    </w:rPr>
  </w:style>
  <w:style w:type="character" w:customStyle="1" w:styleId="69">
    <w:name w:val="SpecialStringTok"/>
    <w:basedOn w:val="55"/>
    <w:qFormat/>
    <w:uiPriority w:val="0"/>
    <w:rPr>
      <w:rFonts w:ascii="Consolas" w:hAnsi="Consolas"/>
      <w:color w:val="BB6688"/>
      <w:sz w:val="22"/>
    </w:rPr>
  </w:style>
  <w:style w:type="character" w:customStyle="1" w:styleId="70">
    <w:name w:val="ImportTok"/>
    <w:basedOn w:val="55"/>
    <w:qFormat/>
    <w:uiPriority w:val="0"/>
    <w:rPr>
      <w:rFonts w:ascii="Consolas" w:hAnsi="Consolas"/>
      <w:b/>
      <w:color w:val="008000"/>
      <w:sz w:val="22"/>
    </w:rPr>
  </w:style>
  <w:style w:type="character" w:customStyle="1" w:styleId="71">
    <w:name w:val="CommentTok"/>
    <w:basedOn w:val="55"/>
    <w:qFormat/>
    <w:uiPriority w:val="0"/>
    <w:rPr>
      <w:rFonts w:ascii="Consolas" w:hAnsi="Consolas"/>
      <w:i/>
      <w:color w:val="60A0B0"/>
      <w:sz w:val="22"/>
    </w:rPr>
  </w:style>
  <w:style w:type="character" w:customStyle="1" w:styleId="72">
    <w:name w:val="DocumentationTok"/>
    <w:basedOn w:val="55"/>
    <w:qFormat/>
    <w:uiPriority w:val="0"/>
    <w:rPr>
      <w:rFonts w:ascii="Consolas" w:hAnsi="Consolas"/>
      <w:i/>
      <w:color w:val="BA2121"/>
      <w:sz w:val="22"/>
    </w:rPr>
  </w:style>
  <w:style w:type="character" w:customStyle="1" w:styleId="73">
    <w:name w:val="AnnotationTok"/>
    <w:basedOn w:val="5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4">
    <w:name w:val="CommentVarTok"/>
    <w:basedOn w:val="5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5">
    <w:name w:val="OtherTok"/>
    <w:basedOn w:val="55"/>
    <w:qFormat/>
    <w:uiPriority w:val="0"/>
    <w:rPr>
      <w:rFonts w:ascii="Consolas" w:hAnsi="Consolas"/>
      <w:color w:val="007020"/>
      <w:sz w:val="22"/>
    </w:rPr>
  </w:style>
  <w:style w:type="character" w:customStyle="1" w:styleId="76">
    <w:name w:val="FunctionTok"/>
    <w:basedOn w:val="55"/>
    <w:qFormat/>
    <w:uiPriority w:val="0"/>
    <w:rPr>
      <w:rFonts w:ascii="Consolas" w:hAnsi="Consolas"/>
      <w:color w:val="06287E"/>
      <w:sz w:val="22"/>
    </w:rPr>
  </w:style>
  <w:style w:type="character" w:customStyle="1" w:styleId="77">
    <w:name w:val="VariableTok"/>
    <w:basedOn w:val="55"/>
    <w:qFormat/>
    <w:uiPriority w:val="0"/>
    <w:rPr>
      <w:rFonts w:ascii="Consolas" w:hAnsi="Consolas"/>
      <w:color w:val="19177C"/>
      <w:sz w:val="22"/>
    </w:rPr>
  </w:style>
  <w:style w:type="character" w:customStyle="1" w:styleId="78">
    <w:name w:val="ControlFlowTok"/>
    <w:basedOn w:val="55"/>
    <w:qFormat/>
    <w:uiPriority w:val="0"/>
    <w:rPr>
      <w:rFonts w:ascii="Consolas" w:hAnsi="Consolas"/>
      <w:b/>
      <w:color w:val="007020"/>
      <w:sz w:val="22"/>
    </w:rPr>
  </w:style>
  <w:style w:type="character" w:customStyle="1" w:styleId="79">
    <w:name w:val="OperatorTok"/>
    <w:basedOn w:val="55"/>
    <w:qFormat/>
    <w:uiPriority w:val="0"/>
    <w:rPr>
      <w:rFonts w:ascii="Consolas" w:hAnsi="Consolas"/>
      <w:color w:val="666666"/>
      <w:sz w:val="22"/>
    </w:rPr>
  </w:style>
  <w:style w:type="character" w:customStyle="1" w:styleId="80">
    <w:name w:val="BuiltInTok"/>
    <w:basedOn w:val="55"/>
    <w:qFormat/>
    <w:uiPriority w:val="0"/>
    <w:rPr>
      <w:rFonts w:ascii="Consolas" w:hAnsi="Consolas"/>
      <w:color w:val="008000"/>
      <w:sz w:val="22"/>
    </w:rPr>
  </w:style>
  <w:style w:type="character" w:customStyle="1" w:styleId="81">
    <w:name w:val="ExtensionTok"/>
    <w:basedOn w:val="55"/>
    <w:qFormat/>
    <w:uiPriority w:val="0"/>
    <w:rPr>
      <w:rFonts w:ascii="Consolas" w:hAnsi="Consolas"/>
      <w:sz w:val="22"/>
    </w:rPr>
  </w:style>
  <w:style w:type="character" w:customStyle="1" w:styleId="82">
    <w:name w:val="PreprocessorTok"/>
    <w:basedOn w:val="55"/>
    <w:qFormat/>
    <w:uiPriority w:val="0"/>
    <w:rPr>
      <w:rFonts w:ascii="Consolas" w:hAnsi="Consolas"/>
      <w:color w:val="BC7A00"/>
      <w:sz w:val="22"/>
    </w:rPr>
  </w:style>
  <w:style w:type="character" w:customStyle="1" w:styleId="83">
    <w:name w:val="AttributeTok"/>
    <w:basedOn w:val="55"/>
    <w:qFormat/>
    <w:uiPriority w:val="0"/>
    <w:rPr>
      <w:rFonts w:ascii="Consolas" w:hAnsi="Consolas"/>
      <w:color w:val="7D9029"/>
      <w:sz w:val="22"/>
    </w:rPr>
  </w:style>
  <w:style w:type="character" w:customStyle="1" w:styleId="84">
    <w:name w:val="RegionMarkerTok"/>
    <w:basedOn w:val="55"/>
    <w:qFormat/>
    <w:uiPriority w:val="0"/>
    <w:rPr>
      <w:rFonts w:ascii="Consolas" w:hAnsi="Consolas"/>
      <w:sz w:val="22"/>
    </w:rPr>
  </w:style>
  <w:style w:type="character" w:customStyle="1" w:styleId="85">
    <w:name w:val="InformationTok"/>
    <w:basedOn w:val="5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6">
    <w:name w:val="WarningTok"/>
    <w:basedOn w:val="55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7">
    <w:name w:val="AlertTok"/>
    <w:basedOn w:val="55"/>
    <w:qFormat/>
    <w:uiPriority w:val="0"/>
    <w:rPr>
      <w:rFonts w:ascii="Consolas" w:hAnsi="Consolas"/>
      <w:b/>
      <w:color w:val="FF0000"/>
      <w:sz w:val="22"/>
    </w:rPr>
  </w:style>
  <w:style w:type="character" w:customStyle="1" w:styleId="88">
    <w:name w:val="ErrorTok"/>
    <w:basedOn w:val="55"/>
    <w:qFormat/>
    <w:uiPriority w:val="0"/>
    <w:rPr>
      <w:rFonts w:ascii="Consolas" w:hAnsi="Consolas"/>
      <w:b/>
      <w:color w:val="FF0000"/>
      <w:sz w:val="22"/>
    </w:rPr>
  </w:style>
  <w:style w:type="character" w:customStyle="1" w:styleId="89">
    <w:name w:val="NormalTok"/>
    <w:basedOn w:val="55"/>
    <w:qFormat/>
    <w:uiPriority w:val="0"/>
    <w:rPr>
      <w:rFonts w:ascii="Consolas" w:hAnsi="Consolas"/>
      <w:sz w:val="22"/>
    </w:rPr>
  </w:style>
  <w:style w:type="character" w:customStyle="1" w:styleId="90">
    <w:name w:val="页脚 字符"/>
    <w:basedOn w:val="26"/>
    <w:link w:val="18"/>
    <w:uiPriority w:val="99"/>
    <w:rPr>
      <w:rFonts w:eastAsiaTheme="minorHAnsi"/>
      <w:sz w:val="18"/>
      <w:szCs w:val="24"/>
      <w:lang w:eastAsia="en-US"/>
    </w:rPr>
  </w:style>
  <w:style w:type="paragraph" w:customStyle="1" w:styleId="91">
    <w:name w:val="样式1"/>
    <w:basedOn w:val="1"/>
    <w:uiPriority w:val="0"/>
    <w:rPr>
      <w:rFonts w:hint="default" w:asciiTheme="minorAscii" w:hAnsiTheme="minorAscii" w:eastAsiaTheme="minorEastAsia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5.png"/><Relationship Id="rId15" Type="http://schemas.openxmlformats.org/officeDocument/2006/relationships/image" Target="file:///C:\Users\Xu\Documents\Tencent%252525252525252525252520Files\1271089697\Image\C2C\%25252525252525252525257b0A334D98-A928-868C-EEC2-C46716180AA0%25252525252525252525257d.jpg" TargetMode="External"/><Relationship Id="rId14" Type="http://schemas.openxmlformats.org/officeDocument/2006/relationships/image" Target="media/image4.jpe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2969</Words>
  <Characters>3991</Characters>
  <Lines>812</Lines>
  <Paragraphs>735</Paragraphs>
  <TotalTime>31</TotalTime>
  <ScaleCrop>false</ScaleCrop>
  <LinksUpToDate>false</LinksUpToDate>
  <CharactersWithSpaces>4501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2025-12-11T13:52:00Z</dcterms:created>
  <dc:creator>刘东良</dc:creator>
  <cp:lastModifiedBy>刘东良</cp:lastModifiedBy>
  <dcterms:modified xsi:type="dcterms:W3CDTF">2025-12-13T12:58:44Z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eyJoZGlkIjoiM2FiZDIzMjBhYjY3YjcwYmIxYWI1NjM4YzVmYjEyMDMiLCJ1c2VySWQiOiIxNzYzNjM5ODk4In0=</vt:lpwstr>
  </property>
  <property fmtid="{D5CDD505-2E9C-101B-9397-08002B2CF9AE}" pid="3" name="KSOProductBuildVer">
    <vt:lpwstr>2052-12.1.0.24034</vt:lpwstr>
  </property>
  <property fmtid="{D5CDD505-2E9C-101B-9397-08002B2CF9AE}" pid="4" name="ICV">
    <vt:lpwstr>BD7C781EDED24C83B78F56F4585DA4BC_12</vt:lpwstr>
  </property>
</Properties>
</file>