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2EF" w:rsidRPr="001B384C" w:rsidRDefault="007362EF" w:rsidP="007362EF">
      <w:pPr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695176D4" wp14:editId="75488252">
            <wp:extent cx="2195423" cy="1472540"/>
            <wp:effectExtent l="0" t="0" r="0" b="0"/>
            <wp:docPr id="2" name="Imagen 2" descr="Resultado de imagen para u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u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16" t="28225" r="34553" b="37278"/>
                    <a:stretch/>
                  </pic:blipFill>
                  <pic:spPr bwMode="auto">
                    <a:xfrm>
                      <a:off x="0" y="0"/>
                      <a:ext cx="2204517" cy="147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2EF" w:rsidRDefault="007362EF" w:rsidP="007362EF">
      <w:pPr>
        <w:jc w:val="center"/>
        <w:rPr>
          <w:rFonts w:ascii="Times New Roman" w:hAnsi="Times New Roman"/>
          <w:b/>
          <w:sz w:val="40"/>
        </w:rPr>
      </w:pPr>
    </w:p>
    <w:p w:rsidR="007362EF" w:rsidRPr="007362EF" w:rsidRDefault="007362EF" w:rsidP="00720CB2">
      <w:pPr>
        <w:spacing w:line="240" w:lineRule="auto"/>
        <w:jc w:val="center"/>
        <w:rPr>
          <w:rFonts w:ascii="Times New Roman" w:hAnsi="Times New Roman"/>
          <w:b/>
          <w:sz w:val="40"/>
          <w:lang w:val="es-ES"/>
        </w:rPr>
      </w:pPr>
      <w:r w:rsidRPr="007362EF">
        <w:rPr>
          <w:rFonts w:ascii="Times New Roman" w:hAnsi="Times New Roman"/>
          <w:b/>
          <w:sz w:val="40"/>
          <w:lang w:val="es-ES"/>
        </w:rPr>
        <w:t>UNIVERSIDAD CENTRAL DEL ECUADOR</w:t>
      </w:r>
    </w:p>
    <w:p w:rsidR="007362EF" w:rsidRPr="007362EF" w:rsidRDefault="007362EF" w:rsidP="00720CB2">
      <w:pPr>
        <w:spacing w:line="240" w:lineRule="auto"/>
        <w:jc w:val="center"/>
        <w:rPr>
          <w:rFonts w:ascii="Times New Roman" w:hAnsi="Times New Roman"/>
          <w:b/>
          <w:sz w:val="40"/>
          <w:lang w:val="es-ES"/>
        </w:rPr>
      </w:pPr>
    </w:p>
    <w:p w:rsidR="007362EF" w:rsidRPr="007362EF" w:rsidRDefault="007362EF" w:rsidP="00720CB2">
      <w:pPr>
        <w:spacing w:line="240" w:lineRule="auto"/>
        <w:jc w:val="center"/>
        <w:rPr>
          <w:rFonts w:ascii="Times New Roman" w:hAnsi="Times New Roman"/>
          <w:sz w:val="40"/>
          <w:lang w:val="es-ES"/>
        </w:rPr>
      </w:pPr>
      <w:r w:rsidRPr="007362EF">
        <w:rPr>
          <w:rFonts w:ascii="Times New Roman" w:hAnsi="Times New Roman"/>
          <w:sz w:val="40"/>
          <w:lang w:val="es-ES"/>
        </w:rPr>
        <w:t>Facultad de Ciencias Físicas y Matemáticas</w:t>
      </w:r>
    </w:p>
    <w:p w:rsidR="007362EF" w:rsidRPr="007362EF" w:rsidRDefault="007362EF" w:rsidP="00720CB2">
      <w:pPr>
        <w:spacing w:line="240" w:lineRule="auto"/>
        <w:jc w:val="center"/>
        <w:rPr>
          <w:rFonts w:ascii="Times New Roman" w:hAnsi="Times New Roman"/>
          <w:sz w:val="40"/>
          <w:lang w:val="es-ES"/>
        </w:rPr>
      </w:pPr>
    </w:p>
    <w:p w:rsidR="007362EF" w:rsidRPr="007362EF" w:rsidRDefault="007362EF" w:rsidP="00720CB2">
      <w:pPr>
        <w:spacing w:line="240" w:lineRule="auto"/>
        <w:jc w:val="center"/>
        <w:rPr>
          <w:rFonts w:ascii="Times New Roman" w:hAnsi="Times New Roman"/>
          <w:b/>
          <w:sz w:val="40"/>
          <w:lang w:val="es-ES"/>
        </w:rPr>
      </w:pPr>
      <w:r w:rsidRPr="007362EF">
        <w:rPr>
          <w:rFonts w:ascii="Times New Roman" w:hAnsi="Times New Roman"/>
          <w:b/>
          <w:sz w:val="40"/>
          <w:lang w:val="es-ES"/>
        </w:rPr>
        <w:t>Ingeniería Informática</w:t>
      </w:r>
    </w:p>
    <w:p w:rsidR="007362EF" w:rsidRPr="007362EF" w:rsidRDefault="007362EF" w:rsidP="00720CB2">
      <w:pPr>
        <w:spacing w:line="240" w:lineRule="auto"/>
        <w:jc w:val="center"/>
        <w:rPr>
          <w:rFonts w:ascii="Times New Roman" w:hAnsi="Times New Roman"/>
          <w:b/>
          <w:sz w:val="40"/>
          <w:lang w:val="es-ES"/>
        </w:rPr>
      </w:pPr>
    </w:p>
    <w:p w:rsidR="007362EF" w:rsidRPr="007362EF" w:rsidRDefault="001B1C83" w:rsidP="00720CB2">
      <w:pPr>
        <w:spacing w:line="240" w:lineRule="auto"/>
        <w:jc w:val="center"/>
        <w:rPr>
          <w:rFonts w:ascii="Times New Roman" w:hAnsi="Times New Roman"/>
          <w:sz w:val="40"/>
          <w:lang w:val="es-ES"/>
        </w:rPr>
      </w:pPr>
      <w:r>
        <w:rPr>
          <w:rFonts w:ascii="Times New Roman" w:hAnsi="Times New Roman"/>
          <w:sz w:val="40"/>
          <w:lang w:val="es-ES"/>
        </w:rPr>
        <w:t>Optativa II</w:t>
      </w:r>
    </w:p>
    <w:p w:rsidR="007362EF" w:rsidRPr="007362EF" w:rsidRDefault="007362EF" w:rsidP="00720CB2">
      <w:pPr>
        <w:spacing w:line="240" w:lineRule="auto"/>
        <w:jc w:val="center"/>
        <w:rPr>
          <w:rFonts w:ascii="Times New Roman" w:hAnsi="Times New Roman"/>
          <w:sz w:val="40"/>
          <w:lang w:val="es-ES"/>
        </w:rPr>
      </w:pPr>
    </w:p>
    <w:p w:rsidR="007362EF" w:rsidRPr="007362EF" w:rsidRDefault="001B1C83" w:rsidP="00720CB2">
      <w:pPr>
        <w:spacing w:line="240" w:lineRule="auto"/>
        <w:jc w:val="center"/>
        <w:rPr>
          <w:rFonts w:ascii="Times New Roman" w:hAnsi="Times New Roman"/>
          <w:b/>
          <w:sz w:val="40"/>
          <w:lang w:val="es-ES"/>
        </w:rPr>
      </w:pPr>
      <w:r>
        <w:rPr>
          <w:rFonts w:ascii="Times New Roman" w:hAnsi="Times New Roman"/>
          <w:b/>
          <w:sz w:val="40"/>
          <w:lang w:val="es-ES"/>
        </w:rPr>
        <w:t>Informe EEGLAB</w:t>
      </w:r>
    </w:p>
    <w:p w:rsidR="007362EF" w:rsidRPr="007362EF" w:rsidRDefault="007362EF" w:rsidP="007362EF">
      <w:pPr>
        <w:jc w:val="center"/>
        <w:rPr>
          <w:rFonts w:ascii="Times New Roman" w:hAnsi="Times New Roman"/>
          <w:sz w:val="40"/>
          <w:lang w:val="es-ES"/>
        </w:rPr>
      </w:pPr>
    </w:p>
    <w:p w:rsidR="00720CB2" w:rsidRDefault="00720CB2" w:rsidP="008860C2">
      <w:pPr>
        <w:jc w:val="center"/>
        <w:rPr>
          <w:rFonts w:ascii="Times New Roman" w:hAnsi="Times New Roman"/>
          <w:sz w:val="40"/>
          <w:lang w:val="es-ES"/>
        </w:rPr>
      </w:pPr>
      <w:r>
        <w:rPr>
          <w:rFonts w:ascii="Times New Roman" w:hAnsi="Times New Roman"/>
          <w:sz w:val="40"/>
          <w:lang w:val="es-ES"/>
        </w:rPr>
        <w:t xml:space="preserve">Integrantes: </w:t>
      </w:r>
    </w:p>
    <w:p w:rsidR="00720CB2" w:rsidRDefault="00F535CC" w:rsidP="007362EF">
      <w:pPr>
        <w:jc w:val="center"/>
        <w:rPr>
          <w:rFonts w:ascii="Times New Roman" w:hAnsi="Times New Roman"/>
          <w:sz w:val="40"/>
          <w:lang w:val="es-ES"/>
        </w:rPr>
      </w:pPr>
      <w:r>
        <w:rPr>
          <w:rFonts w:ascii="Times New Roman" w:hAnsi="Times New Roman"/>
          <w:sz w:val="40"/>
          <w:lang w:val="es-ES"/>
        </w:rPr>
        <w:t>Paul Cubero</w:t>
      </w:r>
    </w:p>
    <w:p w:rsidR="00720CB2" w:rsidRDefault="00F535CC" w:rsidP="007362EF">
      <w:pPr>
        <w:jc w:val="center"/>
        <w:rPr>
          <w:rFonts w:ascii="Times New Roman" w:hAnsi="Times New Roman"/>
          <w:sz w:val="40"/>
          <w:lang w:val="es-ES"/>
        </w:rPr>
      </w:pPr>
      <w:r>
        <w:rPr>
          <w:rFonts w:ascii="Times New Roman" w:hAnsi="Times New Roman"/>
          <w:sz w:val="40"/>
          <w:lang w:val="es-ES"/>
        </w:rPr>
        <w:t>Byron Cabezas</w:t>
      </w:r>
    </w:p>
    <w:p w:rsidR="00F535CC" w:rsidRDefault="00F535CC" w:rsidP="007362EF">
      <w:pPr>
        <w:jc w:val="center"/>
        <w:rPr>
          <w:rFonts w:ascii="Times New Roman" w:hAnsi="Times New Roman"/>
          <w:sz w:val="40"/>
          <w:lang w:val="es-ES"/>
        </w:rPr>
      </w:pPr>
      <w:r>
        <w:rPr>
          <w:rFonts w:ascii="Times New Roman" w:hAnsi="Times New Roman"/>
          <w:sz w:val="40"/>
          <w:lang w:val="es-ES"/>
        </w:rPr>
        <w:t>Izack Guairacaja</w:t>
      </w:r>
    </w:p>
    <w:p w:rsidR="00720CB2" w:rsidRPr="007362EF" w:rsidRDefault="00720CB2" w:rsidP="007362EF">
      <w:pPr>
        <w:jc w:val="center"/>
        <w:rPr>
          <w:rFonts w:ascii="Times New Roman" w:hAnsi="Times New Roman"/>
          <w:sz w:val="40"/>
          <w:lang w:val="es-ES"/>
        </w:rPr>
      </w:pPr>
    </w:p>
    <w:p w:rsidR="0043222B" w:rsidRDefault="00F535CC" w:rsidP="007362EF">
      <w:pPr>
        <w:jc w:val="center"/>
        <w:rPr>
          <w:rFonts w:ascii="Times New Roman" w:hAnsi="Times New Roman"/>
          <w:sz w:val="40"/>
          <w:lang w:val="es-ES"/>
        </w:rPr>
      </w:pPr>
      <w:r>
        <w:rPr>
          <w:rFonts w:ascii="Times New Roman" w:hAnsi="Times New Roman"/>
          <w:sz w:val="40"/>
          <w:lang w:val="es-ES"/>
        </w:rPr>
        <w:t>18</w:t>
      </w:r>
      <w:r w:rsidR="007362EF" w:rsidRPr="007362EF">
        <w:rPr>
          <w:rFonts w:ascii="Times New Roman" w:hAnsi="Times New Roman"/>
          <w:sz w:val="40"/>
          <w:lang w:val="es-ES"/>
        </w:rPr>
        <w:t xml:space="preserve"> de </w:t>
      </w:r>
      <w:r>
        <w:rPr>
          <w:rFonts w:ascii="Times New Roman" w:hAnsi="Times New Roman"/>
          <w:sz w:val="40"/>
          <w:lang w:val="es-ES"/>
        </w:rPr>
        <w:t xml:space="preserve">febrero </w:t>
      </w:r>
      <w:r w:rsidR="007362EF" w:rsidRPr="007362EF">
        <w:rPr>
          <w:rFonts w:ascii="Times New Roman" w:hAnsi="Times New Roman"/>
          <w:sz w:val="40"/>
          <w:lang w:val="es-ES"/>
        </w:rPr>
        <w:t>del 20</w:t>
      </w:r>
      <w:r>
        <w:rPr>
          <w:rFonts w:ascii="Times New Roman" w:hAnsi="Times New Roman"/>
          <w:sz w:val="40"/>
          <w:lang w:val="es-ES"/>
        </w:rPr>
        <w:t>20</w:t>
      </w:r>
    </w:p>
    <w:p w:rsidR="0043222B" w:rsidRDefault="0043222B">
      <w:pPr>
        <w:rPr>
          <w:rFonts w:ascii="Times New Roman" w:hAnsi="Times New Roman"/>
          <w:sz w:val="40"/>
          <w:lang w:val="es-ES"/>
        </w:rPr>
      </w:pPr>
      <w:r>
        <w:rPr>
          <w:rFonts w:ascii="Times New Roman" w:hAnsi="Times New Roman"/>
          <w:sz w:val="40"/>
          <w:lang w:val="es-ES"/>
        </w:rPr>
        <w:br w:type="page"/>
      </w:r>
    </w:p>
    <w:p w:rsidR="0043222B" w:rsidRDefault="0043222B">
      <w:pPr>
        <w:rPr>
          <w:rFonts w:ascii="Times New Roman" w:hAnsi="Times New Roman"/>
          <w:sz w:val="40"/>
          <w:lang w:val="es-ES"/>
        </w:rPr>
      </w:pPr>
    </w:p>
    <w:p w:rsidR="00193EC0" w:rsidRDefault="00193EC0">
      <w:pPr>
        <w:rPr>
          <w:rFonts w:ascii="Times New Roman" w:hAnsi="Times New Roman"/>
          <w:sz w:val="40"/>
          <w:lang w:val="es-ES"/>
        </w:rPr>
      </w:pPr>
    </w:p>
    <w:p w:rsidR="00193EC0" w:rsidRDefault="00193EC0">
      <w:pPr>
        <w:rPr>
          <w:rFonts w:ascii="Times New Roman" w:hAnsi="Times New Roman"/>
          <w:sz w:val="40"/>
          <w:lang w:val="es-ES"/>
        </w:rPr>
      </w:pPr>
    </w:p>
    <w:p w:rsidR="00193EC0" w:rsidRDefault="00193EC0">
      <w:pPr>
        <w:rPr>
          <w:rFonts w:ascii="Times New Roman" w:hAnsi="Times New Roman"/>
          <w:sz w:val="40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12935349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:rsidR="0043222B" w:rsidRPr="0043222B" w:rsidRDefault="00193EC0" w:rsidP="0043222B">
          <w:pPr>
            <w:pStyle w:val="TtuloTDC"/>
            <w:spacing w:line="48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43222B">
            <w:rPr>
              <w:rFonts w:ascii="Times New Roman" w:hAnsi="Times New Roman" w:cs="Times New Roman"/>
              <w:b/>
              <w:color w:val="auto"/>
              <w:lang w:val="es-ES"/>
            </w:rPr>
            <w:t>Índice</w:t>
          </w:r>
        </w:p>
        <w:p w:rsidR="001A238B" w:rsidRDefault="0043222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r w:rsidRPr="00193EC0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begin"/>
          </w:r>
          <w:r w:rsidRPr="00193EC0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193EC0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separate"/>
          </w:r>
          <w:hyperlink w:anchor="_Toc32902758" w:history="1">
            <w:r w:rsidR="001A238B" w:rsidRPr="003F0E6B">
              <w:rPr>
                <w:rStyle w:val="Hipervnculo"/>
                <w:noProof/>
              </w:rPr>
              <w:t>Fuente de información</w:t>
            </w:r>
            <w:r w:rsidR="001A238B">
              <w:rPr>
                <w:noProof/>
                <w:webHidden/>
              </w:rPr>
              <w:tab/>
            </w:r>
            <w:r w:rsidR="001A238B">
              <w:rPr>
                <w:noProof/>
                <w:webHidden/>
              </w:rPr>
              <w:fldChar w:fldCharType="begin"/>
            </w:r>
            <w:r w:rsidR="001A238B">
              <w:rPr>
                <w:noProof/>
                <w:webHidden/>
              </w:rPr>
              <w:instrText xml:space="preserve"> PAGEREF _Toc32902758 \h </w:instrText>
            </w:r>
            <w:r w:rsidR="001A238B">
              <w:rPr>
                <w:noProof/>
                <w:webHidden/>
              </w:rPr>
            </w:r>
            <w:r w:rsidR="001A238B">
              <w:rPr>
                <w:noProof/>
                <w:webHidden/>
              </w:rPr>
              <w:fldChar w:fldCharType="separate"/>
            </w:r>
            <w:r w:rsidR="001A238B">
              <w:rPr>
                <w:noProof/>
                <w:webHidden/>
              </w:rPr>
              <w:t>1</w:t>
            </w:r>
            <w:r w:rsidR="001A238B">
              <w:rPr>
                <w:noProof/>
                <w:webHidden/>
              </w:rPr>
              <w:fldChar w:fldCharType="end"/>
            </w:r>
          </w:hyperlink>
        </w:p>
        <w:p w:rsidR="001A238B" w:rsidRDefault="001A23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32902759" w:history="1">
            <w:r w:rsidRPr="003F0E6B">
              <w:rPr>
                <w:rStyle w:val="Hipervnculo"/>
                <w:noProof/>
                <w:lang w:val="es-ES"/>
              </w:rPr>
              <w:t>Depresión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38B" w:rsidRDefault="001A23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32902760" w:history="1">
            <w:r w:rsidRPr="003F0E6B">
              <w:rPr>
                <w:rStyle w:val="Hipervnculo"/>
                <w:noProof/>
                <w:lang w:val="es-ES"/>
              </w:rPr>
              <w:t>Características de depresión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38B" w:rsidRDefault="001A23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32902761" w:history="1">
            <w:r w:rsidRPr="003F0E6B">
              <w:rPr>
                <w:rStyle w:val="Hipervnculo"/>
                <w:noProof/>
                <w:lang w:val="es-ES"/>
              </w:rPr>
              <w:t>Uso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38B" w:rsidRDefault="001A23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32902762" w:history="1">
            <w:r w:rsidRPr="003F0E6B">
              <w:rPr>
                <w:rStyle w:val="Hipervnculo"/>
                <w:noProof/>
                <w:lang w:val="es-EC"/>
              </w:rPr>
              <w:t>Comparación entre F3 y F4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38B" w:rsidRDefault="001A23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32902763" w:history="1">
            <w:r w:rsidRPr="003F0E6B">
              <w:rPr>
                <w:rStyle w:val="Hipervnculo"/>
                <w:noProof/>
                <w:lang w:val="es-ES"/>
              </w:rPr>
              <w:t>Comparación entre C3 y C4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38B" w:rsidRDefault="001A23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32902764" w:history="1">
            <w:r w:rsidRPr="003F0E6B">
              <w:rPr>
                <w:rStyle w:val="Hipervnculo"/>
                <w:noProof/>
                <w:lang w:val="es-ES"/>
              </w:rPr>
              <w:t>Comparación entre P3 y P4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_Toc32902764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22B" w:rsidRPr="00E37AD1" w:rsidRDefault="0043222B" w:rsidP="00E37AD1">
          <w:pPr>
            <w:spacing w:line="480" w:lineRule="auto"/>
            <w:sectPr w:rsidR="0043222B" w:rsidRPr="00E37AD1" w:rsidSect="007362EF">
              <w:footerReference w:type="default" r:id="rId9"/>
              <w:footerReference w:type="first" r:id="rId10"/>
              <w:pgSz w:w="11906" w:h="16838"/>
              <w:pgMar w:top="1417" w:right="1701" w:bottom="1417" w:left="1701" w:header="708" w:footer="708" w:gutter="0"/>
              <w:pgNumType w:start="1"/>
              <w:cols w:space="708"/>
              <w:titlePg/>
              <w:docGrid w:linePitch="360"/>
            </w:sectPr>
          </w:pPr>
          <w:r w:rsidRPr="00193EC0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737FE9" w:rsidRDefault="00737FE9" w:rsidP="003347C0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es-ES"/>
        </w:rPr>
      </w:pPr>
    </w:p>
    <w:p w:rsidR="008860C2" w:rsidRPr="0089337A" w:rsidRDefault="0089337A" w:rsidP="00737FE9">
      <w:pPr>
        <w:spacing w:line="48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s-ES"/>
        </w:rPr>
      </w:pPr>
      <w:r w:rsidRPr="0089337A">
        <w:rPr>
          <w:rFonts w:ascii="Times New Roman" w:eastAsia="Calibri" w:hAnsi="Times New Roman" w:cs="Times New Roman"/>
          <w:b/>
          <w:sz w:val="24"/>
          <w:szCs w:val="24"/>
          <w:lang w:val="es-ES"/>
        </w:rPr>
        <w:t xml:space="preserve">INFORME </w:t>
      </w:r>
    </w:p>
    <w:p w:rsidR="00D170AB" w:rsidRPr="00807CE5" w:rsidRDefault="00E37AD1" w:rsidP="001A238B">
      <w:pPr>
        <w:pStyle w:val="Ttulo1"/>
        <w:rPr>
          <w:sz w:val="24"/>
          <w:szCs w:val="24"/>
          <w:lang w:val="es-EC"/>
        </w:rPr>
      </w:pPr>
      <w:bookmarkStart w:id="0" w:name="_Toc32902758"/>
      <w:r w:rsidRPr="00807CE5">
        <w:rPr>
          <w:sz w:val="24"/>
          <w:szCs w:val="24"/>
          <w:lang w:val="es-EC"/>
        </w:rPr>
        <w:t xml:space="preserve">Fuente de </w:t>
      </w:r>
      <w:bookmarkEnd w:id="0"/>
      <w:r w:rsidR="001A238B" w:rsidRPr="00807CE5">
        <w:rPr>
          <w:sz w:val="24"/>
          <w:szCs w:val="24"/>
          <w:lang w:val="es-EC"/>
        </w:rPr>
        <w:t>información</w:t>
      </w:r>
    </w:p>
    <w:p w:rsidR="00E37AD1" w:rsidRPr="00E37AD1" w:rsidRDefault="00E37AD1" w:rsidP="00E37AD1">
      <w:pPr>
        <w:rPr>
          <w:sz w:val="24"/>
          <w:szCs w:val="24"/>
          <w:lang w:val="es-ES"/>
        </w:rPr>
      </w:pPr>
      <w:r w:rsidRPr="00E37AD1">
        <w:rPr>
          <w:sz w:val="24"/>
          <w:szCs w:val="24"/>
          <w:lang w:val="es-ES"/>
        </w:rPr>
        <w:t xml:space="preserve">El cerebro es un órgano complejo compuesto por numerosas neuronas que  transmiten información mediante señales químicas y eléctricas. </w:t>
      </w:r>
    </w:p>
    <w:p w:rsidR="00E37AD1" w:rsidRPr="00E37AD1" w:rsidRDefault="00E37AD1" w:rsidP="00E37AD1">
      <w:pPr>
        <w:rPr>
          <w:sz w:val="24"/>
          <w:szCs w:val="24"/>
          <w:lang w:val="es-ES"/>
        </w:rPr>
      </w:pPr>
      <w:r w:rsidRPr="00E37AD1">
        <w:rPr>
          <w:sz w:val="24"/>
          <w:szCs w:val="24"/>
          <w:lang w:val="es-ES"/>
        </w:rPr>
        <w:t xml:space="preserve"> El electrodo como interfaz neural es la parte más importante para estimular las células neurales o registrar las actividades neuronales. </w:t>
      </w:r>
    </w:p>
    <w:p w:rsidR="00E37AD1" w:rsidRPr="00807CE5" w:rsidRDefault="00E37AD1" w:rsidP="00E37AD1">
      <w:pPr>
        <w:rPr>
          <w:sz w:val="24"/>
          <w:szCs w:val="24"/>
          <w:lang w:val="es-ES"/>
        </w:rPr>
      </w:pPr>
      <w:r w:rsidRPr="00807CE5">
        <w:rPr>
          <w:sz w:val="24"/>
          <w:szCs w:val="24"/>
          <w:lang w:val="es-ES"/>
        </w:rPr>
        <w:t>Los electrodos no invasivos se utilizan principalmente para capturar el electroencefalograma (EEG) desde el exterior del cráneo.</w:t>
      </w:r>
    </w:p>
    <w:p w:rsidR="00E37AD1" w:rsidRPr="00807CE5" w:rsidRDefault="00E37AD1" w:rsidP="00E37AD1">
      <w:pPr>
        <w:rPr>
          <w:sz w:val="24"/>
          <w:szCs w:val="24"/>
          <w:lang w:val="es-ES"/>
        </w:rPr>
      </w:pPr>
      <w:r w:rsidRPr="00807CE5">
        <w:rPr>
          <w:sz w:val="24"/>
          <w:szCs w:val="24"/>
        </w:rPr>
        <w:drawing>
          <wp:inline distT="0" distB="0" distL="0" distR="0" wp14:anchorId="75AA1B9E" wp14:editId="19F26839">
            <wp:extent cx="5400040" cy="2932430"/>
            <wp:effectExtent l="0" t="0" r="0" b="1270"/>
            <wp:docPr id="10" name="Picture 2" descr="Resultado de imagen para electrodos del cerebro">
              <a:extLst xmlns:a="http://schemas.openxmlformats.org/drawingml/2006/main">
                <a:ext uri="{FF2B5EF4-FFF2-40B4-BE49-F238E27FC236}">
                  <a16:creationId xmlns:a16="http://schemas.microsoft.com/office/drawing/2014/main" id="{37A20F03-0597-485C-B170-8567C44FF2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Resultado de imagen para electrodos del cerebro">
                      <a:extLst>
                        <a:ext uri="{FF2B5EF4-FFF2-40B4-BE49-F238E27FC236}">
                          <a16:creationId xmlns:a16="http://schemas.microsoft.com/office/drawing/2014/main" id="{37A20F03-0597-485C-B170-8567C44FF25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5" r="11486"/>
                    <a:stretch/>
                  </pic:blipFill>
                  <pic:spPr bwMode="auto">
                    <a:xfrm>
                      <a:off x="0" y="0"/>
                      <a:ext cx="5400040" cy="293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7AD1" w:rsidRPr="00807CE5" w:rsidRDefault="00E37AD1" w:rsidP="00E37AD1">
      <w:pPr>
        <w:rPr>
          <w:sz w:val="24"/>
          <w:szCs w:val="24"/>
          <w:lang w:val="es-ES"/>
        </w:rPr>
      </w:pPr>
    </w:p>
    <w:p w:rsidR="00E37AD1" w:rsidRPr="00807CE5" w:rsidRDefault="00E37AD1" w:rsidP="00E37AD1">
      <w:pPr>
        <w:rPr>
          <w:sz w:val="24"/>
          <w:szCs w:val="24"/>
          <w:lang w:val="es-ES"/>
        </w:rPr>
      </w:pPr>
      <w:r w:rsidRPr="00807CE5">
        <w:rPr>
          <w:sz w:val="24"/>
          <w:szCs w:val="24"/>
          <w:lang w:val="es-ES"/>
        </w:rPr>
        <w:t>Dentro de la aplicación hacemos uso de las bandas de frecuencias las cuales son:</w:t>
      </w:r>
    </w:p>
    <w:p w:rsidR="00E37AD1" w:rsidRPr="00807CE5" w:rsidRDefault="00E37AD1" w:rsidP="00E37AD1">
      <w:pPr>
        <w:pStyle w:val="Prrafodelista"/>
        <w:rPr>
          <w:sz w:val="24"/>
          <w:szCs w:val="24"/>
          <w:lang w:val="es-ES"/>
        </w:rPr>
      </w:pPr>
      <w:r w:rsidRPr="00807CE5">
        <w:rPr>
          <w:sz w:val="24"/>
          <w:szCs w:val="24"/>
        </w:rPr>
        <w:drawing>
          <wp:inline distT="0" distB="0" distL="0" distR="0" wp14:anchorId="771481D2" wp14:editId="718261BA">
            <wp:extent cx="4667002" cy="2452370"/>
            <wp:effectExtent l="57150" t="0" r="57785" b="0"/>
            <wp:docPr id="12" name="Diagrama 12">
              <a:extLst xmlns:a="http://schemas.openxmlformats.org/drawingml/2006/main">
                <a:ext uri="{FF2B5EF4-FFF2-40B4-BE49-F238E27FC236}">
                  <a16:creationId xmlns:a16="http://schemas.microsoft.com/office/drawing/2014/main" id="{821E5048-E013-41D9-A3B6-50757A69AB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595927" w:rsidRPr="00807CE5" w:rsidRDefault="00595927" w:rsidP="00E37AD1">
      <w:pPr>
        <w:pStyle w:val="Prrafodelista"/>
        <w:rPr>
          <w:sz w:val="24"/>
          <w:szCs w:val="24"/>
          <w:lang w:val="es-ES"/>
        </w:rPr>
      </w:pPr>
      <w:r w:rsidRPr="00807CE5">
        <w:rPr>
          <w:sz w:val="24"/>
          <w:szCs w:val="24"/>
          <w:lang w:val="es-ES"/>
        </w:rPr>
        <w:lastRenderedPageBreak/>
        <w:t>Cada banda de frecuencia tienen diferentes canales y estas bandas cognitivamente representan el estado mental de las personas.</w:t>
      </w:r>
    </w:p>
    <w:p w:rsidR="00E37AD1" w:rsidRPr="00807CE5" w:rsidRDefault="00595927" w:rsidP="00595927">
      <w:pPr>
        <w:jc w:val="center"/>
        <w:rPr>
          <w:sz w:val="24"/>
          <w:szCs w:val="24"/>
          <w:lang w:val="es-ES"/>
        </w:rPr>
      </w:pPr>
      <w:r w:rsidRPr="00807CE5">
        <w:rPr>
          <w:sz w:val="24"/>
          <w:szCs w:val="24"/>
        </w:rPr>
        <w:drawing>
          <wp:inline distT="0" distB="0" distL="0" distR="0" wp14:anchorId="3B261C95" wp14:editId="58B0C3EF">
            <wp:extent cx="5254388" cy="4110088"/>
            <wp:effectExtent l="0" t="0" r="3810" b="5080"/>
            <wp:docPr id="18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881917B-70C5-486A-A058-9E8FDA3AD8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881917B-70C5-486A-A058-9E8FDA3AD8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405" cy="411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AD1" w:rsidRPr="00807CE5" w:rsidRDefault="00595927" w:rsidP="001A238B">
      <w:pPr>
        <w:pStyle w:val="Ttulo1"/>
        <w:jc w:val="center"/>
        <w:rPr>
          <w:sz w:val="24"/>
          <w:szCs w:val="24"/>
          <w:lang w:val="es-ES"/>
        </w:rPr>
      </w:pPr>
      <w:bookmarkStart w:id="1" w:name="_Toc32902759"/>
      <w:r w:rsidRPr="00807CE5">
        <w:rPr>
          <w:sz w:val="24"/>
          <w:szCs w:val="24"/>
          <w:lang w:val="es-ES"/>
        </w:rPr>
        <w:t>Depresión</w:t>
      </w:r>
      <w:bookmarkEnd w:id="1"/>
    </w:p>
    <w:p w:rsidR="00595927" w:rsidRPr="00807CE5" w:rsidRDefault="00595927" w:rsidP="00595927">
      <w:pPr>
        <w:jc w:val="center"/>
        <w:rPr>
          <w:sz w:val="24"/>
          <w:szCs w:val="24"/>
          <w:lang w:val="es-ES"/>
        </w:rPr>
      </w:pPr>
      <w:r w:rsidRPr="00807CE5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F1D56FA">
            <wp:simplePos x="0" y="0"/>
            <wp:positionH relativeFrom="column">
              <wp:posOffset>-657225</wp:posOffset>
            </wp:positionH>
            <wp:positionV relativeFrom="paragraph">
              <wp:posOffset>683260</wp:posOffset>
            </wp:positionV>
            <wp:extent cx="6722745" cy="2497455"/>
            <wp:effectExtent l="0" t="0" r="1905" b="0"/>
            <wp:wrapTopAndBottom/>
            <wp:docPr id="4098" name="Picture 2" descr="Sample EEG signals used in this research from the left brain hemisphere: a normal; b depression.  ">
              <a:extLst xmlns:a="http://schemas.openxmlformats.org/drawingml/2006/main">
                <a:ext uri="{FF2B5EF4-FFF2-40B4-BE49-F238E27FC236}">
                  <a16:creationId xmlns:a16="http://schemas.microsoft.com/office/drawing/2014/main" id="{D563AAB3-F0E1-4340-BC46-4401B55D78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Sample EEG signals used in this research from the left brain hemisphere: a normal; b depression.  ">
                      <a:extLst>
                        <a:ext uri="{FF2B5EF4-FFF2-40B4-BE49-F238E27FC236}">
                          <a16:creationId xmlns:a16="http://schemas.microsoft.com/office/drawing/2014/main" id="{D563AAB3-F0E1-4340-BC46-4401B55D786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53" b="9626"/>
                    <a:stretch/>
                  </pic:blipFill>
                  <pic:spPr bwMode="auto">
                    <a:xfrm>
                      <a:off x="0" y="0"/>
                      <a:ext cx="6722745" cy="2497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7CE5">
        <w:rPr>
          <w:sz w:val="24"/>
          <w:szCs w:val="24"/>
          <w:lang w:val="es-ES"/>
        </w:rPr>
        <w:t>Para una persona en depresión sus señales cerebrales varian con respecto a un sujeto sano.</w:t>
      </w:r>
    </w:p>
    <w:p w:rsidR="00595927" w:rsidRPr="00807CE5" w:rsidRDefault="00595927" w:rsidP="00595927">
      <w:pPr>
        <w:rPr>
          <w:sz w:val="24"/>
          <w:szCs w:val="24"/>
          <w:lang w:val="es-ES"/>
        </w:rPr>
      </w:pPr>
    </w:p>
    <w:p w:rsidR="00595927" w:rsidRPr="00807CE5" w:rsidRDefault="00595927" w:rsidP="00E37AD1">
      <w:pPr>
        <w:rPr>
          <w:sz w:val="24"/>
          <w:szCs w:val="24"/>
          <w:lang w:val="es-ES"/>
        </w:rPr>
      </w:pPr>
    </w:p>
    <w:p w:rsidR="00595927" w:rsidRPr="00807CE5" w:rsidRDefault="000A4A0B" w:rsidP="001A238B">
      <w:pPr>
        <w:pStyle w:val="Ttulo1"/>
        <w:jc w:val="center"/>
        <w:rPr>
          <w:sz w:val="24"/>
          <w:szCs w:val="24"/>
          <w:lang w:val="es-ES"/>
        </w:rPr>
      </w:pPr>
      <w:bookmarkStart w:id="2" w:name="_Toc32902760"/>
      <w:r w:rsidRPr="00807CE5">
        <w:rPr>
          <w:sz w:val="24"/>
          <w:szCs w:val="24"/>
          <w:lang w:val="es-ES"/>
        </w:rPr>
        <w:lastRenderedPageBreak/>
        <w:t>Características de depresión</w:t>
      </w:r>
      <w:bookmarkEnd w:id="2"/>
    </w:p>
    <w:p w:rsidR="000A4A0B" w:rsidRPr="000A4A0B" w:rsidRDefault="000A4A0B" w:rsidP="000A4A0B">
      <w:pPr>
        <w:numPr>
          <w:ilvl w:val="0"/>
          <w:numId w:val="19"/>
        </w:numPr>
        <w:rPr>
          <w:sz w:val="24"/>
          <w:szCs w:val="24"/>
          <w:lang w:val="es-EC"/>
        </w:rPr>
      </w:pPr>
      <w:r w:rsidRPr="000A4A0B">
        <w:rPr>
          <w:sz w:val="24"/>
          <w:szCs w:val="24"/>
          <w:lang w:val="es-ES"/>
        </w:rPr>
        <w:t>La depresión es un trastorno mental frecuente. Se calcula que afecta a más de 300 millones de personas en el mundo.</w:t>
      </w:r>
    </w:p>
    <w:p w:rsidR="000A4A0B" w:rsidRPr="000A4A0B" w:rsidRDefault="000A4A0B" w:rsidP="000A4A0B">
      <w:pPr>
        <w:numPr>
          <w:ilvl w:val="0"/>
          <w:numId w:val="19"/>
        </w:numPr>
        <w:rPr>
          <w:sz w:val="24"/>
          <w:szCs w:val="24"/>
          <w:lang w:val="es-EC"/>
        </w:rPr>
      </w:pPr>
      <w:r w:rsidRPr="000A4A0B">
        <w:rPr>
          <w:sz w:val="24"/>
          <w:szCs w:val="24"/>
          <w:lang w:val="es-ES"/>
        </w:rPr>
        <w:t>La depresión es la principal causa mundial de discapacidad</w:t>
      </w:r>
    </w:p>
    <w:p w:rsidR="000A4A0B" w:rsidRPr="00807CE5" w:rsidRDefault="000A4A0B" w:rsidP="00807CE5">
      <w:pPr>
        <w:numPr>
          <w:ilvl w:val="0"/>
          <w:numId w:val="19"/>
        </w:numPr>
        <w:rPr>
          <w:sz w:val="24"/>
          <w:szCs w:val="24"/>
          <w:lang w:val="es-EC"/>
        </w:rPr>
      </w:pPr>
      <w:r w:rsidRPr="00807CE5">
        <w:rPr>
          <w:sz w:val="24"/>
          <w:szCs w:val="24"/>
          <w:lang w:val="es-ES"/>
        </w:rPr>
        <w:t xml:space="preserve"> La detección de depresión a partir de señales cerebrales (como el electroencefalograma (EEG)) es una tarea por la naturaleza no estacionaria y caótica de las señales EEG.</w:t>
      </w:r>
      <w:bookmarkStart w:id="3" w:name="_GoBack"/>
      <w:bookmarkEnd w:id="3"/>
    </w:p>
    <w:p w:rsidR="000A4A0B" w:rsidRPr="00807CE5" w:rsidRDefault="000A4A0B" w:rsidP="001A238B">
      <w:pPr>
        <w:pStyle w:val="Ttulo1"/>
        <w:jc w:val="center"/>
        <w:rPr>
          <w:sz w:val="24"/>
          <w:szCs w:val="24"/>
          <w:lang w:val="es-ES"/>
        </w:rPr>
      </w:pPr>
      <w:bookmarkStart w:id="4" w:name="_Toc32902761"/>
      <w:r w:rsidRPr="00807CE5">
        <w:rPr>
          <w:sz w:val="24"/>
          <w:szCs w:val="24"/>
          <w:lang w:val="es-ES"/>
        </w:rPr>
        <w:t>Uso de la aplicación</w:t>
      </w:r>
      <w:bookmarkEnd w:id="4"/>
    </w:p>
    <w:p w:rsidR="000A4A0B" w:rsidRPr="00807CE5" w:rsidRDefault="000A4A0B" w:rsidP="000A4A0B">
      <w:pPr>
        <w:ind w:left="720"/>
        <w:jc w:val="center"/>
        <w:rPr>
          <w:sz w:val="24"/>
          <w:szCs w:val="24"/>
          <w:lang w:val="es-ES"/>
        </w:rPr>
      </w:pPr>
      <w:r w:rsidRPr="00807CE5">
        <w:rPr>
          <w:sz w:val="24"/>
          <w:szCs w:val="24"/>
          <w:lang w:val="es-ES"/>
        </w:rPr>
        <w:t>Para el correcto uso de la aplicación se compara los electrodos que son simétricos entre ellos como en el siguiente grafico.</w:t>
      </w:r>
    </w:p>
    <w:p w:rsidR="000A4A0B" w:rsidRPr="00807CE5" w:rsidRDefault="000A4A0B" w:rsidP="000A4A0B">
      <w:pPr>
        <w:ind w:left="720"/>
        <w:jc w:val="center"/>
        <w:rPr>
          <w:b/>
          <w:bCs/>
          <w:sz w:val="24"/>
          <w:szCs w:val="24"/>
          <w:lang w:val="es-EC"/>
        </w:rPr>
      </w:pPr>
      <w:r w:rsidRPr="00807CE5">
        <w:rPr>
          <w:noProof/>
          <w:sz w:val="24"/>
          <w:szCs w:val="24"/>
        </w:rPr>
        <w:drawing>
          <wp:inline distT="0" distB="0" distL="0" distR="0" wp14:anchorId="60362E02" wp14:editId="31CA696E">
            <wp:extent cx="3257550" cy="25050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0B" w:rsidRPr="000A4A0B" w:rsidRDefault="000A4A0B" w:rsidP="006D4F18">
      <w:pPr>
        <w:ind w:left="720"/>
        <w:jc w:val="both"/>
        <w:rPr>
          <w:sz w:val="24"/>
          <w:szCs w:val="24"/>
          <w:lang w:val="es-EC"/>
        </w:rPr>
      </w:pPr>
      <w:r w:rsidRPr="00807CE5">
        <w:rPr>
          <w:sz w:val="24"/>
          <w:szCs w:val="24"/>
          <w:lang w:val="es-EC"/>
        </w:rPr>
        <w:t>Una ves realizado esto tenemos</w:t>
      </w:r>
      <w:r w:rsidR="006D4F18" w:rsidRPr="00807CE5">
        <w:rPr>
          <w:sz w:val="24"/>
          <w:szCs w:val="24"/>
          <w:lang w:val="es-EC"/>
        </w:rPr>
        <w:t>, un intervalo de 15 segundos en el que se puede adelantar o retroceder en la comparación de señales, adicional a esto podemos visualizar su correlación y su varianza para tener una mejor perspectiva de como se diferencias una de la otra.</w:t>
      </w:r>
    </w:p>
    <w:p w:rsidR="00E37AD1" w:rsidRPr="00807CE5" w:rsidRDefault="006D4F18" w:rsidP="001A238B">
      <w:pPr>
        <w:pStyle w:val="Ttulo2"/>
        <w:jc w:val="center"/>
        <w:rPr>
          <w:szCs w:val="24"/>
          <w:lang w:val="es-EC"/>
        </w:rPr>
      </w:pPr>
      <w:bookmarkStart w:id="5" w:name="_Toc32902762"/>
      <w:r w:rsidRPr="00807CE5">
        <w:rPr>
          <w:szCs w:val="24"/>
          <w:lang w:val="es-EC"/>
        </w:rPr>
        <w:t>Comparación entre F3 y F4</w:t>
      </w:r>
      <w:bookmarkEnd w:id="5"/>
    </w:p>
    <w:p w:rsidR="00E37AD1" w:rsidRPr="00807CE5" w:rsidRDefault="006D4F18" w:rsidP="006D4F18">
      <w:pPr>
        <w:jc w:val="center"/>
        <w:rPr>
          <w:sz w:val="24"/>
          <w:szCs w:val="24"/>
          <w:lang w:val="es-ES"/>
        </w:rPr>
      </w:pPr>
      <w:r w:rsidRPr="00807CE5">
        <w:rPr>
          <w:noProof/>
          <w:sz w:val="24"/>
          <w:szCs w:val="24"/>
        </w:rPr>
        <w:drawing>
          <wp:inline distT="0" distB="0" distL="0" distR="0" wp14:anchorId="579A4FDB" wp14:editId="240FF8F6">
            <wp:extent cx="4554087" cy="2126615"/>
            <wp:effectExtent l="0" t="0" r="0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6845"/>
                    <a:stretch/>
                  </pic:blipFill>
                  <pic:spPr bwMode="auto">
                    <a:xfrm>
                      <a:off x="0" y="0"/>
                      <a:ext cx="4571429" cy="2134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4F18" w:rsidRPr="00807CE5" w:rsidRDefault="006D4F18" w:rsidP="001A238B">
      <w:pPr>
        <w:pStyle w:val="Ttulo2"/>
        <w:jc w:val="center"/>
        <w:rPr>
          <w:szCs w:val="24"/>
          <w:lang w:val="es-ES"/>
        </w:rPr>
      </w:pPr>
      <w:bookmarkStart w:id="6" w:name="_Toc32902763"/>
      <w:r w:rsidRPr="00807CE5">
        <w:rPr>
          <w:szCs w:val="24"/>
          <w:lang w:val="es-ES"/>
        </w:rPr>
        <w:lastRenderedPageBreak/>
        <w:t>Comparación entre C3 y C4</w:t>
      </w:r>
      <w:bookmarkEnd w:id="6"/>
    </w:p>
    <w:p w:rsidR="006D4F18" w:rsidRPr="00807CE5" w:rsidRDefault="006D4F18" w:rsidP="006D4F18">
      <w:pPr>
        <w:jc w:val="center"/>
        <w:rPr>
          <w:sz w:val="24"/>
          <w:szCs w:val="24"/>
          <w:lang w:val="es-ES"/>
        </w:rPr>
      </w:pPr>
      <w:r w:rsidRPr="00807CE5">
        <w:rPr>
          <w:sz w:val="24"/>
          <w:szCs w:val="24"/>
          <w:lang w:val="es-ES"/>
        </w:rPr>
        <w:t>Como se puede visualizar su correlación es casi 1, lo que indica que al ser simétrico su señales son casi iguales, existe simetría entre ellos.</w:t>
      </w:r>
    </w:p>
    <w:p w:rsidR="006D4F18" w:rsidRPr="00807CE5" w:rsidRDefault="006D4F18" w:rsidP="006D4F18">
      <w:pPr>
        <w:jc w:val="center"/>
        <w:rPr>
          <w:sz w:val="24"/>
          <w:szCs w:val="24"/>
          <w:lang w:val="es-ES"/>
        </w:rPr>
      </w:pPr>
      <w:r w:rsidRPr="00807CE5">
        <w:rPr>
          <w:noProof/>
          <w:sz w:val="24"/>
          <w:szCs w:val="24"/>
        </w:rPr>
        <w:drawing>
          <wp:inline distT="0" distB="0" distL="0" distR="0" wp14:anchorId="65A7E639" wp14:editId="0A17DB36">
            <wp:extent cx="5400040" cy="285877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18" w:rsidRPr="00807CE5" w:rsidRDefault="001A238B" w:rsidP="001A238B">
      <w:pPr>
        <w:pStyle w:val="Ttulo2"/>
        <w:jc w:val="center"/>
        <w:rPr>
          <w:szCs w:val="24"/>
          <w:lang w:val="es-ES"/>
        </w:rPr>
      </w:pPr>
      <w:bookmarkStart w:id="7" w:name="_Toc32902764"/>
      <w:r w:rsidRPr="00807CE5">
        <w:rPr>
          <w:szCs w:val="24"/>
          <w:lang w:val="es-ES"/>
        </w:rPr>
        <w:t>Comparación</w:t>
      </w:r>
      <w:r w:rsidR="006D4F18" w:rsidRPr="00807CE5">
        <w:rPr>
          <w:szCs w:val="24"/>
          <w:lang w:val="es-ES"/>
        </w:rPr>
        <w:t xml:space="preserve"> entre P3 y P4</w:t>
      </w:r>
      <w:bookmarkEnd w:id="7"/>
    </w:p>
    <w:p w:rsidR="001A238B" w:rsidRPr="00807CE5" w:rsidRDefault="001A238B" w:rsidP="006D4F18">
      <w:pPr>
        <w:jc w:val="center"/>
        <w:rPr>
          <w:sz w:val="24"/>
          <w:szCs w:val="24"/>
          <w:lang w:val="es-ES"/>
        </w:rPr>
      </w:pPr>
      <w:r w:rsidRPr="00807CE5">
        <w:rPr>
          <w:sz w:val="24"/>
          <w:szCs w:val="24"/>
          <w:lang w:val="es-ES"/>
        </w:rPr>
        <w:t>En este caso en particular, en este momento del tiempo, la correlación entre las señales esta algo alejada entre si, se puede comprobar con el coeficiente de correlación que es 0.5.</w:t>
      </w:r>
    </w:p>
    <w:p w:rsidR="006D4F18" w:rsidRDefault="006D4F18" w:rsidP="006D4F18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5816308" wp14:editId="264A620A">
            <wp:extent cx="5400040" cy="2932430"/>
            <wp:effectExtent l="0" t="0" r="0" b="127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0B" w:rsidRDefault="000A4A0B" w:rsidP="00E37AD1">
      <w:pPr>
        <w:rPr>
          <w:lang w:val="es-ES"/>
        </w:rPr>
      </w:pPr>
    </w:p>
    <w:p w:rsidR="000A4A0B" w:rsidRDefault="000A4A0B" w:rsidP="00E37AD1">
      <w:pPr>
        <w:rPr>
          <w:lang w:val="es-ES"/>
        </w:rPr>
      </w:pPr>
    </w:p>
    <w:p w:rsidR="000A4A0B" w:rsidRDefault="000A4A0B" w:rsidP="00E37AD1">
      <w:pPr>
        <w:rPr>
          <w:lang w:val="es-ES"/>
        </w:rPr>
      </w:pPr>
    </w:p>
    <w:p w:rsidR="001A238B" w:rsidRDefault="001A238B" w:rsidP="00E37AD1">
      <w:pPr>
        <w:rPr>
          <w:lang w:val="es-ES"/>
        </w:rPr>
      </w:pPr>
    </w:p>
    <w:p w:rsidR="001A238B" w:rsidRDefault="001A238B" w:rsidP="00E37AD1">
      <w:pPr>
        <w:rPr>
          <w:lang w:val="es-ES"/>
        </w:rPr>
      </w:pPr>
    </w:p>
    <w:p w:rsidR="001A238B" w:rsidRDefault="0000365D" w:rsidP="0000365D">
      <w:pPr>
        <w:pStyle w:val="Ttulo1"/>
        <w:rPr>
          <w:lang w:val="es-ES"/>
        </w:rPr>
      </w:pPr>
      <w:r>
        <w:rPr>
          <w:lang w:val="es-ES"/>
        </w:rPr>
        <w:t xml:space="preserve">Conclusiones </w:t>
      </w:r>
    </w:p>
    <w:p w:rsidR="00807CE5" w:rsidRPr="00807CE5" w:rsidRDefault="00807CE5" w:rsidP="00807CE5">
      <w:pPr>
        <w:pStyle w:val="Prrafodelista"/>
        <w:numPr>
          <w:ilvl w:val="0"/>
          <w:numId w:val="20"/>
        </w:numPr>
        <w:rPr>
          <w:sz w:val="24"/>
          <w:szCs w:val="24"/>
          <w:lang w:val="es-ES"/>
        </w:rPr>
      </w:pPr>
      <w:r w:rsidRPr="00807CE5">
        <w:rPr>
          <w:sz w:val="24"/>
          <w:szCs w:val="24"/>
          <w:lang w:val="es-ES"/>
        </w:rPr>
        <w:t>Para un correcto análisis los papers indican que se deben comparar los electrodos</w:t>
      </w:r>
      <w:r w:rsidRPr="00807CE5">
        <w:rPr>
          <w:sz w:val="24"/>
          <w:szCs w:val="24"/>
          <w:lang w:val="es-ES"/>
        </w:rPr>
        <w:t xml:space="preserve">, </w:t>
      </w:r>
      <w:r w:rsidRPr="00807CE5">
        <w:rPr>
          <w:sz w:val="24"/>
          <w:szCs w:val="24"/>
          <w:lang w:val="es-ES"/>
        </w:rPr>
        <w:t>que estén en posiciones simétricas del cerebro.</w:t>
      </w:r>
    </w:p>
    <w:p w:rsidR="0000365D" w:rsidRPr="00807CE5" w:rsidRDefault="0000365D" w:rsidP="0000365D">
      <w:pPr>
        <w:pStyle w:val="Prrafodelista"/>
        <w:numPr>
          <w:ilvl w:val="0"/>
          <w:numId w:val="20"/>
        </w:numPr>
        <w:rPr>
          <w:sz w:val="24"/>
          <w:szCs w:val="24"/>
          <w:lang w:val="es-ES"/>
        </w:rPr>
      </w:pPr>
      <w:r w:rsidRPr="00807CE5">
        <w:rPr>
          <w:sz w:val="24"/>
          <w:szCs w:val="24"/>
          <w:lang w:val="es-ES"/>
        </w:rPr>
        <w:t xml:space="preserve">Se puede diferencias que en cierto tiempo las señales que deberían ser simétricas </w:t>
      </w:r>
      <w:r w:rsidR="00807CE5" w:rsidRPr="00807CE5">
        <w:rPr>
          <w:sz w:val="24"/>
          <w:szCs w:val="24"/>
          <w:lang w:val="es-ES"/>
        </w:rPr>
        <w:t>tienen</w:t>
      </w:r>
      <w:r w:rsidRPr="00807CE5">
        <w:rPr>
          <w:sz w:val="24"/>
          <w:szCs w:val="24"/>
          <w:lang w:val="es-ES"/>
        </w:rPr>
        <w:t xml:space="preserve"> cierto grado de diferencia, debido a la depresión, es decir sus amplitudes son diferentes entre </w:t>
      </w:r>
      <w:r w:rsidR="00807CE5" w:rsidRPr="00807CE5">
        <w:rPr>
          <w:sz w:val="24"/>
          <w:szCs w:val="24"/>
          <w:lang w:val="es-ES"/>
        </w:rPr>
        <w:t>sí</w:t>
      </w:r>
      <w:r w:rsidRPr="00807CE5">
        <w:rPr>
          <w:sz w:val="24"/>
          <w:szCs w:val="24"/>
          <w:lang w:val="es-ES"/>
        </w:rPr>
        <w:t>.</w:t>
      </w:r>
    </w:p>
    <w:p w:rsidR="0000365D" w:rsidRPr="00807CE5" w:rsidRDefault="0000365D" w:rsidP="0000365D">
      <w:pPr>
        <w:pStyle w:val="Prrafodelista"/>
        <w:numPr>
          <w:ilvl w:val="0"/>
          <w:numId w:val="20"/>
        </w:numPr>
        <w:rPr>
          <w:sz w:val="24"/>
          <w:szCs w:val="24"/>
          <w:lang w:val="es-ES"/>
        </w:rPr>
      </w:pPr>
      <w:r w:rsidRPr="00807CE5">
        <w:rPr>
          <w:sz w:val="24"/>
          <w:szCs w:val="24"/>
          <w:lang w:val="es-ES"/>
        </w:rPr>
        <w:t>Cuando una persona tiene depresión</w:t>
      </w:r>
      <w:r w:rsidR="00807CE5" w:rsidRPr="00807CE5">
        <w:rPr>
          <w:sz w:val="24"/>
          <w:szCs w:val="24"/>
          <w:lang w:val="es-ES"/>
        </w:rPr>
        <w:t>, sus señales cerebrales son un claro representativo de esta patología, es decir, podemos diagnosticar gracias a la lectura de estas señales.</w:t>
      </w:r>
    </w:p>
    <w:p w:rsidR="0000365D" w:rsidRPr="0000365D" w:rsidRDefault="0000365D" w:rsidP="00E37AD1">
      <w:pPr>
        <w:rPr>
          <w:b/>
          <w:bCs/>
          <w:lang w:val="es-ES"/>
        </w:rPr>
      </w:pPr>
    </w:p>
    <w:p w:rsidR="000A4A0B" w:rsidRDefault="000A4A0B" w:rsidP="00E37AD1">
      <w:pPr>
        <w:rPr>
          <w:lang w:val="es-ES"/>
        </w:rPr>
      </w:pPr>
    </w:p>
    <w:p w:rsidR="00981079" w:rsidRPr="00D20F26" w:rsidRDefault="00981079" w:rsidP="008B44A7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s-ES"/>
        </w:rPr>
      </w:pPr>
    </w:p>
    <w:sectPr w:rsidR="00981079" w:rsidRPr="00D20F26" w:rsidSect="007362EF">
      <w:footerReference w:type="first" r:id="rId2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82C" w:rsidRDefault="0007382C" w:rsidP="007362EF">
      <w:pPr>
        <w:spacing w:after="0" w:line="240" w:lineRule="auto"/>
      </w:pPr>
      <w:r>
        <w:separator/>
      </w:r>
    </w:p>
  </w:endnote>
  <w:endnote w:type="continuationSeparator" w:id="0">
    <w:p w:rsidR="0007382C" w:rsidRDefault="0007382C" w:rsidP="00736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3EC0" w:rsidRDefault="00193EC0">
    <w:pPr>
      <w:pStyle w:val="Piedepgina"/>
      <w:jc w:val="right"/>
    </w:pPr>
  </w:p>
  <w:p w:rsidR="00193EC0" w:rsidRDefault="00193EC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222B" w:rsidRDefault="0043222B">
    <w:pPr>
      <w:pStyle w:val="Piedepgina"/>
      <w:jc w:val="right"/>
    </w:pPr>
  </w:p>
  <w:p w:rsidR="0043222B" w:rsidRDefault="0043222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2615047"/>
      <w:docPartObj>
        <w:docPartGallery w:val="Page Numbers (Bottom of Page)"/>
        <w:docPartUnique/>
      </w:docPartObj>
    </w:sdtPr>
    <w:sdtEndPr/>
    <w:sdtContent>
      <w:p w:rsidR="00193EC0" w:rsidRDefault="00193EC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193EC0" w:rsidRDefault="00193E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82C" w:rsidRDefault="0007382C" w:rsidP="007362EF">
      <w:pPr>
        <w:spacing w:after="0" w:line="240" w:lineRule="auto"/>
      </w:pPr>
      <w:r>
        <w:separator/>
      </w:r>
    </w:p>
  </w:footnote>
  <w:footnote w:type="continuationSeparator" w:id="0">
    <w:p w:rsidR="0007382C" w:rsidRDefault="0007382C" w:rsidP="007362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E2160"/>
    <w:multiLevelType w:val="hybridMultilevel"/>
    <w:tmpl w:val="7124D4E2"/>
    <w:lvl w:ilvl="0" w:tplc="603401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B06A0"/>
    <w:multiLevelType w:val="hybridMultilevel"/>
    <w:tmpl w:val="A8AC7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8323C"/>
    <w:multiLevelType w:val="hybridMultilevel"/>
    <w:tmpl w:val="E140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9201A"/>
    <w:multiLevelType w:val="hybridMultilevel"/>
    <w:tmpl w:val="90384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01B5F"/>
    <w:multiLevelType w:val="hybridMultilevel"/>
    <w:tmpl w:val="91F4A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26B46"/>
    <w:multiLevelType w:val="hybridMultilevel"/>
    <w:tmpl w:val="3B1AAEAA"/>
    <w:lvl w:ilvl="0" w:tplc="3C2A6B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20D04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9E6B2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BA95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C0DA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203B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32D6C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7E767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1E58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65862"/>
    <w:multiLevelType w:val="hybridMultilevel"/>
    <w:tmpl w:val="C268A1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3331D"/>
    <w:multiLevelType w:val="hybridMultilevel"/>
    <w:tmpl w:val="295CF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65D2F"/>
    <w:multiLevelType w:val="hybridMultilevel"/>
    <w:tmpl w:val="1B944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46C6E"/>
    <w:multiLevelType w:val="hybridMultilevel"/>
    <w:tmpl w:val="15687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10600"/>
    <w:multiLevelType w:val="hybridMultilevel"/>
    <w:tmpl w:val="A2D2D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9D6DFF"/>
    <w:multiLevelType w:val="hybridMultilevel"/>
    <w:tmpl w:val="380C7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A5D3E"/>
    <w:multiLevelType w:val="hybridMultilevel"/>
    <w:tmpl w:val="BFD03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A7BD5"/>
    <w:multiLevelType w:val="hybridMultilevel"/>
    <w:tmpl w:val="3DD8FF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C76EF6"/>
    <w:multiLevelType w:val="hybridMultilevel"/>
    <w:tmpl w:val="4BA44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FA12EB"/>
    <w:multiLevelType w:val="hybridMultilevel"/>
    <w:tmpl w:val="DE1C7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E23BB"/>
    <w:multiLevelType w:val="hybridMultilevel"/>
    <w:tmpl w:val="D938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EB69DC"/>
    <w:multiLevelType w:val="hybridMultilevel"/>
    <w:tmpl w:val="D158BB5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B6B17"/>
    <w:multiLevelType w:val="hybridMultilevel"/>
    <w:tmpl w:val="24EE41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937A6F"/>
    <w:multiLevelType w:val="hybridMultilevel"/>
    <w:tmpl w:val="90C4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8"/>
  </w:num>
  <w:num w:numId="4">
    <w:abstractNumId w:val="16"/>
  </w:num>
  <w:num w:numId="5">
    <w:abstractNumId w:val="14"/>
  </w:num>
  <w:num w:numId="6">
    <w:abstractNumId w:val="7"/>
  </w:num>
  <w:num w:numId="7">
    <w:abstractNumId w:val="9"/>
  </w:num>
  <w:num w:numId="8">
    <w:abstractNumId w:val="3"/>
  </w:num>
  <w:num w:numId="9">
    <w:abstractNumId w:val="19"/>
  </w:num>
  <w:num w:numId="10">
    <w:abstractNumId w:val="2"/>
  </w:num>
  <w:num w:numId="11">
    <w:abstractNumId w:val="1"/>
  </w:num>
  <w:num w:numId="12">
    <w:abstractNumId w:val="8"/>
  </w:num>
  <w:num w:numId="13">
    <w:abstractNumId w:val="11"/>
  </w:num>
  <w:num w:numId="14">
    <w:abstractNumId w:val="12"/>
  </w:num>
  <w:num w:numId="15">
    <w:abstractNumId w:val="15"/>
  </w:num>
  <w:num w:numId="16">
    <w:abstractNumId w:val="10"/>
  </w:num>
  <w:num w:numId="17">
    <w:abstractNumId w:val="4"/>
  </w:num>
  <w:num w:numId="18">
    <w:abstractNumId w:val="0"/>
  </w:num>
  <w:num w:numId="19">
    <w:abstractNumId w:val="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B96"/>
    <w:rsid w:val="0000365D"/>
    <w:rsid w:val="0007382C"/>
    <w:rsid w:val="000A2090"/>
    <w:rsid w:val="000A4A0B"/>
    <w:rsid w:val="00110202"/>
    <w:rsid w:val="00115E8D"/>
    <w:rsid w:val="0012514F"/>
    <w:rsid w:val="001770EE"/>
    <w:rsid w:val="00193EC0"/>
    <w:rsid w:val="001A238B"/>
    <w:rsid w:val="001B1C83"/>
    <w:rsid w:val="00204083"/>
    <w:rsid w:val="002624ED"/>
    <w:rsid w:val="002A3B2E"/>
    <w:rsid w:val="002A4272"/>
    <w:rsid w:val="002B19FE"/>
    <w:rsid w:val="002C2D7E"/>
    <w:rsid w:val="002D4443"/>
    <w:rsid w:val="003347C0"/>
    <w:rsid w:val="00342BA5"/>
    <w:rsid w:val="0039422F"/>
    <w:rsid w:val="003E0D75"/>
    <w:rsid w:val="0041603C"/>
    <w:rsid w:val="004245A4"/>
    <w:rsid w:val="0043222B"/>
    <w:rsid w:val="004702AC"/>
    <w:rsid w:val="004930D8"/>
    <w:rsid w:val="004B73DE"/>
    <w:rsid w:val="004D6550"/>
    <w:rsid w:val="00505328"/>
    <w:rsid w:val="00532F0A"/>
    <w:rsid w:val="005407D1"/>
    <w:rsid w:val="00595927"/>
    <w:rsid w:val="005A1B11"/>
    <w:rsid w:val="00667E60"/>
    <w:rsid w:val="006849D4"/>
    <w:rsid w:val="0068786C"/>
    <w:rsid w:val="006C5612"/>
    <w:rsid w:val="006D35CF"/>
    <w:rsid w:val="006D4F18"/>
    <w:rsid w:val="00720CB2"/>
    <w:rsid w:val="007362EF"/>
    <w:rsid w:val="00737FE9"/>
    <w:rsid w:val="00744785"/>
    <w:rsid w:val="00757B0E"/>
    <w:rsid w:val="00781178"/>
    <w:rsid w:val="007A193C"/>
    <w:rsid w:val="00807CE5"/>
    <w:rsid w:val="00831036"/>
    <w:rsid w:val="0084303F"/>
    <w:rsid w:val="008860C2"/>
    <w:rsid w:val="0089337A"/>
    <w:rsid w:val="008B44A7"/>
    <w:rsid w:val="00912B93"/>
    <w:rsid w:val="009527B5"/>
    <w:rsid w:val="00981079"/>
    <w:rsid w:val="009A0A5D"/>
    <w:rsid w:val="009B2B03"/>
    <w:rsid w:val="009F1EA3"/>
    <w:rsid w:val="00A17B9E"/>
    <w:rsid w:val="00A4034F"/>
    <w:rsid w:val="00AA6E43"/>
    <w:rsid w:val="00AD1EA9"/>
    <w:rsid w:val="00B12B1E"/>
    <w:rsid w:val="00B83CAD"/>
    <w:rsid w:val="00B96E0C"/>
    <w:rsid w:val="00BA2F37"/>
    <w:rsid w:val="00BA4C9F"/>
    <w:rsid w:val="00BB08A9"/>
    <w:rsid w:val="00C03BA9"/>
    <w:rsid w:val="00C50265"/>
    <w:rsid w:val="00CA6AD7"/>
    <w:rsid w:val="00CC1288"/>
    <w:rsid w:val="00CC7BA7"/>
    <w:rsid w:val="00CF4F2A"/>
    <w:rsid w:val="00D170AB"/>
    <w:rsid w:val="00D20F26"/>
    <w:rsid w:val="00D80E4E"/>
    <w:rsid w:val="00DF3221"/>
    <w:rsid w:val="00E00C44"/>
    <w:rsid w:val="00E37AD1"/>
    <w:rsid w:val="00EB1C73"/>
    <w:rsid w:val="00EC13B6"/>
    <w:rsid w:val="00EF275D"/>
    <w:rsid w:val="00F12D39"/>
    <w:rsid w:val="00F535CC"/>
    <w:rsid w:val="00F55ACC"/>
    <w:rsid w:val="00F74903"/>
    <w:rsid w:val="00FC2B96"/>
    <w:rsid w:val="00FC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E0600D"/>
  <w15:chartTrackingRefBased/>
  <w15:docId w15:val="{082E63CE-CD3D-4128-AB68-BCB3A401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19FE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19FE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inespaciado1">
    <w:name w:val="Sin espaciado1"/>
    <w:next w:val="Sinespaciado"/>
    <w:link w:val="SinespaciadoCar"/>
    <w:uiPriority w:val="1"/>
    <w:qFormat/>
    <w:rsid w:val="00FC2B96"/>
    <w:pPr>
      <w:spacing w:after="0" w:line="240" w:lineRule="auto"/>
    </w:pPr>
    <w:rPr>
      <w:rFonts w:eastAsia="Times New Roman"/>
      <w:lang w:val="es-EC" w:eastAsia="es-EC"/>
    </w:rPr>
  </w:style>
  <w:style w:type="character" w:customStyle="1" w:styleId="SinespaciadoCar">
    <w:name w:val="Sin espaciado Car"/>
    <w:basedOn w:val="Fuentedeprrafopredeter"/>
    <w:link w:val="Sinespaciado1"/>
    <w:uiPriority w:val="1"/>
    <w:rsid w:val="00FC2B96"/>
    <w:rPr>
      <w:rFonts w:eastAsia="Times New Roman"/>
      <w:lang w:eastAsia="es-EC"/>
    </w:rPr>
  </w:style>
  <w:style w:type="paragraph" w:styleId="Sinespaciado">
    <w:name w:val="No Spacing"/>
    <w:uiPriority w:val="1"/>
    <w:qFormat/>
    <w:rsid w:val="00FC2B96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110202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7362E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362E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362EF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736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2EF"/>
  </w:style>
  <w:style w:type="paragraph" w:styleId="Piedepgina">
    <w:name w:val="footer"/>
    <w:basedOn w:val="Normal"/>
    <w:link w:val="PiedepginaCar"/>
    <w:uiPriority w:val="99"/>
    <w:unhideWhenUsed/>
    <w:rsid w:val="00736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2EF"/>
  </w:style>
  <w:style w:type="paragraph" w:styleId="Prrafodelista">
    <w:name w:val="List Paragraph"/>
    <w:basedOn w:val="Normal"/>
    <w:uiPriority w:val="34"/>
    <w:qFormat/>
    <w:rsid w:val="006D35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416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D170AB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2B19F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B19FE"/>
    <w:rPr>
      <w:rFonts w:ascii="Times New Roman" w:eastAsiaTheme="majorEastAsia" w:hAnsi="Times New Roman" w:cstheme="majorBidi"/>
      <w:b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3222B"/>
    <w:pPr>
      <w:spacing w:before="240" w:after="0"/>
      <w:outlineLvl w:val="9"/>
    </w:pPr>
    <w:rPr>
      <w:rFonts w:asciiTheme="majorHAnsi" w:hAnsiTheme="majorHAnsi"/>
      <w:b w:val="0"/>
      <w:color w:val="2E74B5" w:themeColor="accent1" w:themeShade="BF"/>
      <w:sz w:val="32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6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2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2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81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51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46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QuickStyle" Target="diagrams/quickStyle1.xml"/><Relationship Id="rId22" Type="http://schemas.openxmlformats.org/officeDocument/2006/relationships/image" Target="media/image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62CBA6-776E-4635-AAA4-B93447C87495}" type="doc">
      <dgm:prSet loTypeId="urn:microsoft.com/office/officeart/2005/8/layout/default" loCatId="list" qsTypeId="urn:microsoft.com/office/officeart/2005/8/quickstyle/simple5" qsCatId="simple" csTypeId="urn:microsoft.com/office/officeart/2005/8/colors/colorful5" csCatId="colorful" phldr="1"/>
      <dgm:spPr/>
      <dgm:t>
        <a:bodyPr/>
        <a:lstStyle/>
        <a:p>
          <a:endParaRPr lang="es-EC"/>
        </a:p>
      </dgm:t>
    </dgm:pt>
    <dgm:pt modelId="{1C20D096-82D2-416B-B256-1AE729174EF7}">
      <dgm:prSet phldrT="[Texto]" custT="1"/>
      <dgm:spPr/>
      <dgm:t>
        <a:bodyPr/>
        <a:lstStyle/>
        <a:p>
          <a:r>
            <a:rPr lang="es-EC" sz="1800" b="1" cap="none" spc="0">
              <a:ln w="9525">
                <a:solidFill>
                  <a:schemeClr val="bg1"/>
                </a:solidFill>
                <a:prstDash val="solid"/>
              </a:ln>
              <a:solidFill>
                <a:schemeClr val="tx1"/>
              </a:solidFill>
              <a:effectLst>
                <a:outerShdw blurRad="12700" dist="38100" dir="2700000" algn="tl" rotWithShape="0">
                  <a:schemeClr val="bg1">
                    <a:lumMod val="50000"/>
                  </a:schemeClr>
                </a:outerShdw>
              </a:effectLst>
            </a:rPr>
            <a:t>Delta 0,5 - 4</a:t>
          </a:r>
          <a:endParaRPr lang="es-EC" sz="1800" b="1" cap="none" spc="0" dirty="0">
            <a:ln w="9525">
              <a:solidFill>
                <a:schemeClr val="bg1"/>
              </a:solidFill>
              <a:prstDash val="solid"/>
            </a:ln>
            <a:solidFill>
              <a:schemeClr val="tx1"/>
            </a:solidFill>
            <a:effectLst>
              <a:outerShdw blurRad="12700" dist="38100" dir="2700000" algn="tl" rotWithShape="0">
                <a:schemeClr val="bg1">
                  <a:lumMod val="50000"/>
                </a:schemeClr>
              </a:outerShdw>
            </a:effectLst>
          </a:endParaRPr>
        </a:p>
      </dgm:t>
    </dgm:pt>
    <dgm:pt modelId="{714CD894-8C65-4F1E-9ED7-D27471474EA2}" type="parTrans" cxnId="{8AE4B8EC-D2C0-41DC-988E-6DBD98851786}">
      <dgm:prSet/>
      <dgm:spPr/>
      <dgm:t>
        <a:bodyPr/>
        <a:lstStyle/>
        <a:p>
          <a:endParaRPr lang="es-EC" b="1" cap="none" spc="0">
            <a:ln w="9525">
              <a:solidFill>
                <a:schemeClr val="bg1"/>
              </a:solidFill>
              <a:prstDash val="solid"/>
            </a:ln>
            <a:solidFill>
              <a:schemeClr val="tx1"/>
            </a:solidFill>
            <a:effectLst>
              <a:outerShdw blurRad="12700" dist="38100" dir="2700000" algn="tl" rotWithShape="0">
                <a:schemeClr val="bg1">
                  <a:lumMod val="50000"/>
                </a:schemeClr>
              </a:outerShdw>
            </a:effectLst>
          </a:endParaRPr>
        </a:p>
      </dgm:t>
    </dgm:pt>
    <dgm:pt modelId="{DE28EEB2-3DD4-4D6C-977C-93CB8526963F}" type="sibTrans" cxnId="{8AE4B8EC-D2C0-41DC-988E-6DBD98851786}">
      <dgm:prSet/>
      <dgm:spPr/>
      <dgm:t>
        <a:bodyPr/>
        <a:lstStyle/>
        <a:p>
          <a:endParaRPr lang="es-EC" b="1" cap="none" spc="0">
            <a:ln w="9525">
              <a:solidFill>
                <a:schemeClr val="bg1"/>
              </a:solidFill>
              <a:prstDash val="solid"/>
            </a:ln>
            <a:solidFill>
              <a:schemeClr val="tx1"/>
            </a:solidFill>
            <a:effectLst>
              <a:outerShdw blurRad="12700" dist="38100" dir="2700000" algn="tl" rotWithShape="0">
                <a:schemeClr val="bg1">
                  <a:lumMod val="50000"/>
                </a:schemeClr>
              </a:outerShdw>
            </a:effectLst>
          </a:endParaRPr>
        </a:p>
      </dgm:t>
    </dgm:pt>
    <dgm:pt modelId="{88E5F052-B1B3-4E07-B977-4FDB2426D3F4}">
      <dgm:prSet phldrT="[Texto]" custT="1"/>
      <dgm:spPr/>
      <dgm:t>
        <a:bodyPr/>
        <a:lstStyle/>
        <a:p>
          <a:r>
            <a:rPr lang="es-EC" sz="1800" b="1" cap="none" spc="0" dirty="0">
              <a:ln w="9525">
                <a:solidFill>
                  <a:schemeClr val="bg1"/>
                </a:solidFill>
                <a:prstDash val="solid"/>
              </a:ln>
              <a:solidFill>
                <a:schemeClr val="tx1"/>
              </a:solidFill>
              <a:effectLst>
                <a:outerShdw blurRad="12700" dist="38100" dir="2700000" algn="tl" rotWithShape="0">
                  <a:schemeClr val="bg1">
                    <a:lumMod val="50000"/>
                  </a:schemeClr>
                </a:outerShdw>
              </a:effectLst>
            </a:rPr>
            <a:t>Theta 5 – 8</a:t>
          </a:r>
        </a:p>
      </dgm:t>
    </dgm:pt>
    <dgm:pt modelId="{4F2DC7E6-209F-44EA-A9A8-24149708B287}" type="parTrans" cxnId="{F870DF9B-EF7D-4164-A9B0-08171F4D0399}">
      <dgm:prSet/>
      <dgm:spPr/>
      <dgm:t>
        <a:bodyPr/>
        <a:lstStyle/>
        <a:p>
          <a:endParaRPr lang="es-EC" b="1" cap="none" spc="0">
            <a:ln w="9525">
              <a:solidFill>
                <a:schemeClr val="bg1"/>
              </a:solidFill>
              <a:prstDash val="solid"/>
            </a:ln>
            <a:solidFill>
              <a:schemeClr val="tx1"/>
            </a:solidFill>
            <a:effectLst>
              <a:outerShdw blurRad="12700" dist="38100" dir="2700000" algn="tl" rotWithShape="0">
                <a:schemeClr val="bg1">
                  <a:lumMod val="50000"/>
                </a:schemeClr>
              </a:outerShdw>
            </a:effectLst>
          </a:endParaRPr>
        </a:p>
      </dgm:t>
    </dgm:pt>
    <dgm:pt modelId="{61E995D6-DA46-4FC8-9A31-54742DA4DBB4}" type="sibTrans" cxnId="{F870DF9B-EF7D-4164-A9B0-08171F4D0399}">
      <dgm:prSet/>
      <dgm:spPr/>
      <dgm:t>
        <a:bodyPr/>
        <a:lstStyle/>
        <a:p>
          <a:endParaRPr lang="es-EC" b="1" cap="none" spc="0">
            <a:ln w="9525">
              <a:solidFill>
                <a:schemeClr val="bg1"/>
              </a:solidFill>
              <a:prstDash val="solid"/>
            </a:ln>
            <a:solidFill>
              <a:schemeClr val="tx1"/>
            </a:solidFill>
            <a:effectLst>
              <a:outerShdw blurRad="12700" dist="38100" dir="2700000" algn="tl" rotWithShape="0">
                <a:schemeClr val="bg1">
                  <a:lumMod val="50000"/>
                </a:schemeClr>
              </a:outerShdw>
            </a:effectLst>
          </a:endParaRPr>
        </a:p>
      </dgm:t>
    </dgm:pt>
    <dgm:pt modelId="{08D84E37-1F0A-4FA9-BD6C-5CC15E2368C4}">
      <dgm:prSet phldrT="[Texto]" custT="1"/>
      <dgm:spPr/>
      <dgm:t>
        <a:bodyPr/>
        <a:lstStyle/>
        <a:p>
          <a:r>
            <a:rPr lang="es-EC" sz="1800" b="1" cap="none" spc="0" dirty="0">
              <a:ln w="9525">
                <a:solidFill>
                  <a:schemeClr val="bg1"/>
                </a:solidFill>
                <a:prstDash val="solid"/>
              </a:ln>
              <a:solidFill>
                <a:schemeClr val="tx1"/>
              </a:solidFill>
              <a:effectLst>
                <a:outerShdw blurRad="12700" dist="38100" dir="2700000" algn="tl" rotWithShape="0">
                  <a:schemeClr val="bg1">
                    <a:lumMod val="50000"/>
                  </a:schemeClr>
                </a:outerShdw>
              </a:effectLst>
            </a:rPr>
            <a:t>Alfa 9 – 13</a:t>
          </a:r>
        </a:p>
      </dgm:t>
    </dgm:pt>
    <dgm:pt modelId="{87E2B365-8D9B-40C1-974B-0CC26A5C2F68}" type="parTrans" cxnId="{F9F2C12D-2B46-4842-9CE1-8220A00ECB1E}">
      <dgm:prSet/>
      <dgm:spPr/>
      <dgm:t>
        <a:bodyPr/>
        <a:lstStyle/>
        <a:p>
          <a:endParaRPr lang="es-EC" b="1" cap="none" spc="0">
            <a:ln w="9525">
              <a:solidFill>
                <a:schemeClr val="bg1"/>
              </a:solidFill>
              <a:prstDash val="solid"/>
            </a:ln>
            <a:solidFill>
              <a:schemeClr val="tx1"/>
            </a:solidFill>
            <a:effectLst>
              <a:outerShdw blurRad="12700" dist="38100" dir="2700000" algn="tl" rotWithShape="0">
                <a:schemeClr val="bg1">
                  <a:lumMod val="50000"/>
                </a:schemeClr>
              </a:outerShdw>
            </a:effectLst>
          </a:endParaRPr>
        </a:p>
      </dgm:t>
    </dgm:pt>
    <dgm:pt modelId="{DF15C9D8-C86C-4F53-9765-AC05FAF3C44E}" type="sibTrans" cxnId="{F9F2C12D-2B46-4842-9CE1-8220A00ECB1E}">
      <dgm:prSet/>
      <dgm:spPr/>
      <dgm:t>
        <a:bodyPr/>
        <a:lstStyle/>
        <a:p>
          <a:endParaRPr lang="es-EC" b="1" cap="none" spc="0">
            <a:ln w="9525">
              <a:solidFill>
                <a:schemeClr val="bg1"/>
              </a:solidFill>
              <a:prstDash val="solid"/>
            </a:ln>
            <a:solidFill>
              <a:schemeClr val="tx1"/>
            </a:solidFill>
            <a:effectLst>
              <a:outerShdw blurRad="12700" dist="38100" dir="2700000" algn="tl" rotWithShape="0">
                <a:schemeClr val="bg1">
                  <a:lumMod val="50000"/>
                </a:schemeClr>
              </a:outerShdw>
            </a:effectLst>
          </a:endParaRPr>
        </a:p>
      </dgm:t>
    </dgm:pt>
    <dgm:pt modelId="{FBC84E4C-FD86-498E-80F4-458F7E87DDA8}">
      <dgm:prSet phldrT="[Texto]" custT="1"/>
      <dgm:spPr/>
      <dgm:t>
        <a:bodyPr/>
        <a:lstStyle/>
        <a:p>
          <a:r>
            <a:rPr lang="es-EC" sz="1800" b="1" cap="none" spc="0" dirty="0">
              <a:ln w="9525">
                <a:solidFill>
                  <a:schemeClr val="bg1"/>
                </a:solidFill>
                <a:prstDash val="solid"/>
              </a:ln>
              <a:solidFill>
                <a:schemeClr val="tx1"/>
              </a:solidFill>
              <a:effectLst>
                <a:outerShdw blurRad="12700" dist="38100" dir="2700000" algn="tl" rotWithShape="0">
                  <a:schemeClr val="bg1">
                    <a:lumMod val="50000"/>
                  </a:schemeClr>
                </a:outerShdw>
              </a:effectLst>
            </a:rPr>
            <a:t>Beta 14 – 30</a:t>
          </a:r>
        </a:p>
      </dgm:t>
    </dgm:pt>
    <dgm:pt modelId="{55B471F6-1DDD-49F6-A6B1-A913A77DE69B}" type="parTrans" cxnId="{C8B938BA-E530-4C49-94FD-A6D941C8A029}">
      <dgm:prSet/>
      <dgm:spPr/>
      <dgm:t>
        <a:bodyPr/>
        <a:lstStyle/>
        <a:p>
          <a:endParaRPr lang="es-EC" b="1" cap="none" spc="0">
            <a:ln w="9525">
              <a:solidFill>
                <a:schemeClr val="bg1"/>
              </a:solidFill>
              <a:prstDash val="solid"/>
            </a:ln>
            <a:solidFill>
              <a:schemeClr val="tx1"/>
            </a:solidFill>
            <a:effectLst>
              <a:outerShdw blurRad="12700" dist="38100" dir="2700000" algn="tl" rotWithShape="0">
                <a:schemeClr val="bg1">
                  <a:lumMod val="50000"/>
                </a:schemeClr>
              </a:outerShdw>
            </a:effectLst>
          </a:endParaRPr>
        </a:p>
      </dgm:t>
    </dgm:pt>
    <dgm:pt modelId="{09FE9609-A384-4B77-9473-7DCB83BBA7FA}" type="sibTrans" cxnId="{C8B938BA-E530-4C49-94FD-A6D941C8A029}">
      <dgm:prSet/>
      <dgm:spPr/>
      <dgm:t>
        <a:bodyPr/>
        <a:lstStyle/>
        <a:p>
          <a:endParaRPr lang="es-EC" b="1" cap="none" spc="0">
            <a:ln w="9525">
              <a:solidFill>
                <a:schemeClr val="bg1"/>
              </a:solidFill>
              <a:prstDash val="solid"/>
            </a:ln>
            <a:solidFill>
              <a:schemeClr val="tx1"/>
            </a:solidFill>
            <a:effectLst>
              <a:outerShdw blurRad="12700" dist="38100" dir="2700000" algn="tl" rotWithShape="0">
                <a:schemeClr val="bg1">
                  <a:lumMod val="50000"/>
                </a:schemeClr>
              </a:outerShdw>
            </a:effectLst>
          </a:endParaRPr>
        </a:p>
      </dgm:t>
    </dgm:pt>
    <dgm:pt modelId="{CA60E364-EF54-43FA-92B5-B185272ACE7E}">
      <dgm:prSet phldrT="[Texto]" custT="1"/>
      <dgm:spPr/>
      <dgm:t>
        <a:bodyPr/>
        <a:lstStyle/>
        <a:p>
          <a:r>
            <a:rPr lang="es-EC" sz="1800" b="1" cap="none" spc="0" dirty="0">
              <a:ln w="9525">
                <a:solidFill>
                  <a:schemeClr val="bg1"/>
                </a:solidFill>
                <a:prstDash val="solid"/>
              </a:ln>
              <a:solidFill>
                <a:schemeClr val="tx1"/>
              </a:solidFill>
              <a:effectLst>
                <a:outerShdw blurRad="12700" dist="38100" dir="2700000" algn="tl" rotWithShape="0">
                  <a:schemeClr val="bg1">
                    <a:lumMod val="50000"/>
                  </a:schemeClr>
                </a:outerShdw>
              </a:effectLst>
            </a:rPr>
            <a:t>Gamma 31 - 45</a:t>
          </a:r>
        </a:p>
      </dgm:t>
    </dgm:pt>
    <dgm:pt modelId="{174D49DF-0AB0-4812-AB17-71706F2560E9}" type="parTrans" cxnId="{41007AC7-3CA0-4BC0-80DD-314DDFBC3B62}">
      <dgm:prSet/>
      <dgm:spPr/>
      <dgm:t>
        <a:bodyPr/>
        <a:lstStyle/>
        <a:p>
          <a:endParaRPr lang="es-EC" b="1" cap="none" spc="0">
            <a:ln w="9525">
              <a:solidFill>
                <a:schemeClr val="bg1"/>
              </a:solidFill>
              <a:prstDash val="solid"/>
            </a:ln>
            <a:solidFill>
              <a:schemeClr val="tx1"/>
            </a:solidFill>
            <a:effectLst>
              <a:outerShdw blurRad="12700" dist="38100" dir="2700000" algn="tl" rotWithShape="0">
                <a:schemeClr val="bg1">
                  <a:lumMod val="50000"/>
                </a:schemeClr>
              </a:outerShdw>
            </a:effectLst>
          </a:endParaRPr>
        </a:p>
      </dgm:t>
    </dgm:pt>
    <dgm:pt modelId="{3FDA3FB6-6430-48EF-A307-68ABF3EC5C8B}" type="sibTrans" cxnId="{41007AC7-3CA0-4BC0-80DD-314DDFBC3B62}">
      <dgm:prSet/>
      <dgm:spPr/>
      <dgm:t>
        <a:bodyPr/>
        <a:lstStyle/>
        <a:p>
          <a:endParaRPr lang="es-EC" b="1" cap="none" spc="0">
            <a:ln w="9525">
              <a:solidFill>
                <a:schemeClr val="bg1"/>
              </a:solidFill>
              <a:prstDash val="solid"/>
            </a:ln>
            <a:solidFill>
              <a:schemeClr val="tx1"/>
            </a:solidFill>
            <a:effectLst>
              <a:outerShdw blurRad="12700" dist="38100" dir="2700000" algn="tl" rotWithShape="0">
                <a:schemeClr val="bg1">
                  <a:lumMod val="50000"/>
                </a:schemeClr>
              </a:outerShdw>
            </a:effectLst>
          </a:endParaRPr>
        </a:p>
      </dgm:t>
    </dgm:pt>
    <dgm:pt modelId="{B7ABD6B1-ADD1-4097-8510-78F60B218B87}" type="pres">
      <dgm:prSet presAssocID="{4D62CBA6-776E-4635-AAA4-B93447C87495}" presName="diagram" presStyleCnt="0">
        <dgm:presLayoutVars>
          <dgm:dir/>
          <dgm:resizeHandles val="exact"/>
        </dgm:presLayoutVars>
      </dgm:prSet>
      <dgm:spPr/>
    </dgm:pt>
    <dgm:pt modelId="{9FAA8690-902F-43B5-8D9C-89D61116A10B}" type="pres">
      <dgm:prSet presAssocID="{1C20D096-82D2-416B-B256-1AE729174EF7}" presName="node" presStyleLbl="node1" presStyleIdx="0" presStyleCnt="5">
        <dgm:presLayoutVars>
          <dgm:bulletEnabled val="1"/>
        </dgm:presLayoutVars>
      </dgm:prSet>
      <dgm:spPr/>
    </dgm:pt>
    <dgm:pt modelId="{5F9B488D-21D3-4E70-8DAD-F41D203FFA3A}" type="pres">
      <dgm:prSet presAssocID="{DE28EEB2-3DD4-4D6C-977C-93CB8526963F}" presName="sibTrans" presStyleCnt="0"/>
      <dgm:spPr/>
    </dgm:pt>
    <dgm:pt modelId="{205D4A39-BCFD-43CB-975A-7B56FC830D35}" type="pres">
      <dgm:prSet presAssocID="{88E5F052-B1B3-4E07-B977-4FDB2426D3F4}" presName="node" presStyleLbl="node1" presStyleIdx="1" presStyleCnt="5">
        <dgm:presLayoutVars>
          <dgm:bulletEnabled val="1"/>
        </dgm:presLayoutVars>
      </dgm:prSet>
      <dgm:spPr/>
    </dgm:pt>
    <dgm:pt modelId="{6E845E9B-41FA-428E-B41E-55519B6F8041}" type="pres">
      <dgm:prSet presAssocID="{61E995D6-DA46-4FC8-9A31-54742DA4DBB4}" presName="sibTrans" presStyleCnt="0"/>
      <dgm:spPr/>
    </dgm:pt>
    <dgm:pt modelId="{4EB47683-7641-4364-A923-26A8F758ECD8}" type="pres">
      <dgm:prSet presAssocID="{08D84E37-1F0A-4FA9-BD6C-5CC15E2368C4}" presName="node" presStyleLbl="node1" presStyleIdx="2" presStyleCnt="5">
        <dgm:presLayoutVars>
          <dgm:bulletEnabled val="1"/>
        </dgm:presLayoutVars>
      </dgm:prSet>
      <dgm:spPr/>
    </dgm:pt>
    <dgm:pt modelId="{C3D1FB5B-91C4-4C55-82F2-D4ED0C319D26}" type="pres">
      <dgm:prSet presAssocID="{DF15C9D8-C86C-4F53-9765-AC05FAF3C44E}" presName="sibTrans" presStyleCnt="0"/>
      <dgm:spPr/>
    </dgm:pt>
    <dgm:pt modelId="{D277409E-B148-4AC5-A91E-DA5EAD8FDDB0}" type="pres">
      <dgm:prSet presAssocID="{FBC84E4C-FD86-498E-80F4-458F7E87DDA8}" presName="node" presStyleLbl="node1" presStyleIdx="3" presStyleCnt="5">
        <dgm:presLayoutVars>
          <dgm:bulletEnabled val="1"/>
        </dgm:presLayoutVars>
      </dgm:prSet>
      <dgm:spPr/>
    </dgm:pt>
    <dgm:pt modelId="{B8B92EEE-83C4-485B-A074-3FB5CF1F12B0}" type="pres">
      <dgm:prSet presAssocID="{09FE9609-A384-4B77-9473-7DCB83BBA7FA}" presName="sibTrans" presStyleCnt="0"/>
      <dgm:spPr/>
    </dgm:pt>
    <dgm:pt modelId="{CAEDA0AA-472D-4AC4-B979-D7B16C6B1BDD}" type="pres">
      <dgm:prSet presAssocID="{CA60E364-EF54-43FA-92B5-B185272ACE7E}" presName="node" presStyleLbl="node1" presStyleIdx="4" presStyleCnt="5" custScaleX="116791">
        <dgm:presLayoutVars>
          <dgm:bulletEnabled val="1"/>
        </dgm:presLayoutVars>
      </dgm:prSet>
      <dgm:spPr/>
    </dgm:pt>
  </dgm:ptLst>
  <dgm:cxnLst>
    <dgm:cxn modelId="{84C0280B-50D8-4F18-9D2E-0AEFFDA06AD9}" type="presOf" srcId="{1C20D096-82D2-416B-B256-1AE729174EF7}" destId="{9FAA8690-902F-43B5-8D9C-89D61116A10B}" srcOrd="0" destOrd="0" presId="urn:microsoft.com/office/officeart/2005/8/layout/default"/>
    <dgm:cxn modelId="{2FBDC31F-D616-4228-B1D7-AE6A07D6E52F}" type="presOf" srcId="{88E5F052-B1B3-4E07-B977-4FDB2426D3F4}" destId="{205D4A39-BCFD-43CB-975A-7B56FC830D35}" srcOrd="0" destOrd="0" presId="urn:microsoft.com/office/officeart/2005/8/layout/default"/>
    <dgm:cxn modelId="{02D17A24-1E48-4A26-9BF3-61D7F9B2C881}" type="presOf" srcId="{FBC84E4C-FD86-498E-80F4-458F7E87DDA8}" destId="{D277409E-B148-4AC5-A91E-DA5EAD8FDDB0}" srcOrd="0" destOrd="0" presId="urn:microsoft.com/office/officeart/2005/8/layout/default"/>
    <dgm:cxn modelId="{F9F2C12D-2B46-4842-9CE1-8220A00ECB1E}" srcId="{4D62CBA6-776E-4635-AAA4-B93447C87495}" destId="{08D84E37-1F0A-4FA9-BD6C-5CC15E2368C4}" srcOrd="2" destOrd="0" parTransId="{87E2B365-8D9B-40C1-974B-0CC26A5C2F68}" sibTransId="{DF15C9D8-C86C-4F53-9765-AC05FAF3C44E}"/>
    <dgm:cxn modelId="{F870DF9B-EF7D-4164-A9B0-08171F4D0399}" srcId="{4D62CBA6-776E-4635-AAA4-B93447C87495}" destId="{88E5F052-B1B3-4E07-B977-4FDB2426D3F4}" srcOrd="1" destOrd="0" parTransId="{4F2DC7E6-209F-44EA-A9A8-24149708B287}" sibTransId="{61E995D6-DA46-4FC8-9A31-54742DA4DBB4}"/>
    <dgm:cxn modelId="{93B363A3-E9F2-4ACC-A564-41AAF06682E2}" type="presOf" srcId="{4D62CBA6-776E-4635-AAA4-B93447C87495}" destId="{B7ABD6B1-ADD1-4097-8510-78F60B218B87}" srcOrd="0" destOrd="0" presId="urn:microsoft.com/office/officeart/2005/8/layout/default"/>
    <dgm:cxn modelId="{C8B938BA-E530-4C49-94FD-A6D941C8A029}" srcId="{4D62CBA6-776E-4635-AAA4-B93447C87495}" destId="{FBC84E4C-FD86-498E-80F4-458F7E87DDA8}" srcOrd="3" destOrd="0" parTransId="{55B471F6-1DDD-49F6-A6B1-A913A77DE69B}" sibTransId="{09FE9609-A384-4B77-9473-7DCB83BBA7FA}"/>
    <dgm:cxn modelId="{41007AC7-3CA0-4BC0-80DD-314DDFBC3B62}" srcId="{4D62CBA6-776E-4635-AAA4-B93447C87495}" destId="{CA60E364-EF54-43FA-92B5-B185272ACE7E}" srcOrd="4" destOrd="0" parTransId="{174D49DF-0AB0-4812-AB17-71706F2560E9}" sibTransId="{3FDA3FB6-6430-48EF-A307-68ABF3EC5C8B}"/>
    <dgm:cxn modelId="{8AE4B8EC-D2C0-41DC-988E-6DBD98851786}" srcId="{4D62CBA6-776E-4635-AAA4-B93447C87495}" destId="{1C20D096-82D2-416B-B256-1AE729174EF7}" srcOrd="0" destOrd="0" parTransId="{714CD894-8C65-4F1E-9ED7-D27471474EA2}" sibTransId="{DE28EEB2-3DD4-4D6C-977C-93CB8526963F}"/>
    <dgm:cxn modelId="{A7C4E9F0-887E-4023-9C61-7C42F6D66071}" type="presOf" srcId="{08D84E37-1F0A-4FA9-BD6C-5CC15E2368C4}" destId="{4EB47683-7641-4364-A923-26A8F758ECD8}" srcOrd="0" destOrd="0" presId="urn:microsoft.com/office/officeart/2005/8/layout/default"/>
    <dgm:cxn modelId="{B41E2BFD-57AC-4FEE-BCDC-D20601EC661A}" type="presOf" srcId="{CA60E364-EF54-43FA-92B5-B185272ACE7E}" destId="{CAEDA0AA-472D-4AC4-B979-D7B16C6B1BDD}" srcOrd="0" destOrd="0" presId="urn:microsoft.com/office/officeart/2005/8/layout/default"/>
    <dgm:cxn modelId="{3D14F04A-D496-42A5-AA60-20B6F8516CD6}" type="presParOf" srcId="{B7ABD6B1-ADD1-4097-8510-78F60B218B87}" destId="{9FAA8690-902F-43B5-8D9C-89D61116A10B}" srcOrd="0" destOrd="0" presId="urn:microsoft.com/office/officeart/2005/8/layout/default"/>
    <dgm:cxn modelId="{B28AB6FB-3D26-44DD-999D-0D2D62670B91}" type="presParOf" srcId="{B7ABD6B1-ADD1-4097-8510-78F60B218B87}" destId="{5F9B488D-21D3-4E70-8DAD-F41D203FFA3A}" srcOrd="1" destOrd="0" presId="urn:microsoft.com/office/officeart/2005/8/layout/default"/>
    <dgm:cxn modelId="{FF0D0037-C93F-4B46-A07B-C2BEE52CF8D7}" type="presParOf" srcId="{B7ABD6B1-ADD1-4097-8510-78F60B218B87}" destId="{205D4A39-BCFD-43CB-975A-7B56FC830D35}" srcOrd="2" destOrd="0" presId="urn:microsoft.com/office/officeart/2005/8/layout/default"/>
    <dgm:cxn modelId="{683F00CD-435D-43E9-9A0F-2B105E70EE30}" type="presParOf" srcId="{B7ABD6B1-ADD1-4097-8510-78F60B218B87}" destId="{6E845E9B-41FA-428E-B41E-55519B6F8041}" srcOrd="3" destOrd="0" presId="urn:microsoft.com/office/officeart/2005/8/layout/default"/>
    <dgm:cxn modelId="{A5966AC1-EDF2-4E15-A9B0-5E69772A3E94}" type="presParOf" srcId="{B7ABD6B1-ADD1-4097-8510-78F60B218B87}" destId="{4EB47683-7641-4364-A923-26A8F758ECD8}" srcOrd="4" destOrd="0" presId="urn:microsoft.com/office/officeart/2005/8/layout/default"/>
    <dgm:cxn modelId="{B4380F0D-5C1B-4CCB-84D7-F14EDA414132}" type="presParOf" srcId="{B7ABD6B1-ADD1-4097-8510-78F60B218B87}" destId="{C3D1FB5B-91C4-4C55-82F2-D4ED0C319D26}" srcOrd="5" destOrd="0" presId="urn:microsoft.com/office/officeart/2005/8/layout/default"/>
    <dgm:cxn modelId="{410BCB43-9279-41ED-839C-8D26D7FA28AD}" type="presParOf" srcId="{B7ABD6B1-ADD1-4097-8510-78F60B218B87}" destId="{D277409E-B148-4AC5-A91E-DA5EAD8FDDB0}" srcOrd="6" destOrd="0" presId="urn:microsoft.com/office/officeart/2005/8/layout/default"/>
    <dgm:cxn modelId="{FDAEB741-EC03-441D-BF7D-34C473239718}" type="presParOf" srcId="{B7ABD6B1-ADD1-4097-8510-78F60B218B87}" destId="{B8B92EEE-83C4-485B-A074-3FB5CF1F12B0}" srcOrd="7" destOrd="0" presId="urn:microsoft.com/office/officeart/2005/8/layout/default"/>
    <dgm:cxn modelId="{E6CA31F6-8B78-4CF6-A0DA-B52CB1B239AD}" type="presParOf" srcId="{B7ABD6B1-ADD1-4097-8510-78F60B218B87}" destId="{CAEDA0AA-472D-4AC4-B979-D7B16C6B1BDD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AA8690-902F-43B5-8D9C-89D61116A10B}">
      <dsp:nvSpPr>
        <dsp:cNvPr id="0" name=""/>
        <dsp:cNvSpPr/>
      </dsp:nvSpPr>
      <dsp:spPr>
        <a:xfrm>
          <a:off x="0" y="278200"/>
          <a:ext cx="1458438" cy="875062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800" b="1" kern="1200" cap="none" spc="0">
              <a:ln w="9525">
                <a:solidFill>
                  <a:schemeClr val="bg1"/>
                </a:solidFill>
                <a:prstDash val="solid"/>
              </a:ln>
              <a:solidFill>
                <a:schemeClr val="tx1"/>
              </a:solidFill>
              <a:effectLst>
                <a:outerShdw blurRad="12700" dist="38100" dir="2700000" algn="tl" rotWithShape="0">
                  <a:schemeClr val="bg1">
                    <a:lumMod val="50000"/>
                  </a:schemeClr>
                </a:outerShdw>
              </a:effectLst>
            </a:rPr>
            <a:t>Delta 0,5 - 4</a:t>
          </a:r>
          <a:endParaRPr lang="es-EC" sz="1800" b="1" kern="1200" cap="none" spc="0" dirty="0">
            <a:ln w="9525">
              <a:solidFill>
                <a:schemeClr val="bg1"/>
              </a:solidFill>
              <a:prstDash val="solid"/>
            </a:ln>
            <a:solidFill>
              <a:schemeClr val="tx1"/>
            </a:solidFill>
            <a:effectLst>
              <a:outerShdw blurRad="12700" dist="38100" dir="2700000" algn="tl" rotWithShape="0">
                <a:schemeClr val="bg1">
                  <a:lumMod val="50000"/>
                </a:schemeClr>
              </a:outerShdw>
            </a:effectLst>
          </a:endParaRPr>
        </a:p>
      </dsp:txBody>
      <dsp:txXfrm>
        <a:off x="0" y="278200"/>
        <a:ext cx="1458438" cy="875062"/>
      </dsp:txXfrm>
    </dsp:sp>
    <dsp:sp modelId="{205D4A39-BCFD-43CB-975A-7B56FC830D35}">
      <dsp:nvSpPr>
        <dsp:cNvPr id="0" name=""/>
        <dsp:cNvSpPr/>
      </dsp:nvSpPr>
      <dsp:spPr>
        <a:xfrm>
          <a:off x="1604281" y="278200"/>
          <a:ext cx="1458438" cy="875062"/>
        </a:xfrm>
        <a:prstGeom prst="rect">
          <a:avLst/>
        </a:prstGeom>
        <a:gradFill rotWithShape="0">
          <a:gsLst>
            <a:gs pos="0">
              <a:schemeClr val="accent5">
                <a:hueOff val="-1838336"/>
                <a:satOff val="-2557"/>
                <a:lumOff val="-98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1838336"/>
                <a:satOff val="-2557"/>
                <a:lumOff val="-98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1838336"/>
                <a:satOff val="-2557"/>
                <a:lumOff val="-98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800" b="1" kern="1200" cap="none" spc="0" dirty="0">
              <a:ln w="9525">
                <a:solidFill>
                  <a:schemeClr val="bg1"/>
                </a:solidFill>
                <a:prstDash val="solid"/>
              </a:ln>
              <a:solidFill>
                <a:schemeClr val="tx1"/>
              </a:solidFill>
              <a:effectLst>
                <a:outerShdw blurRad="12700" dist="38100" dir="2700000" algn="tl" rotWithShape="0">
                  <a:schemeClr val="bg1">
                    <a:lumMod val="50000"/>
                  </a:schemeClr>
                </a:outerShdw>
              </a:effectLst>
            </a:rPr>
            <a:t>Theta 5 – 8</a:t>
          </a:r>
        </a:p>
      </dsp:txBody>
      <dsp:txXfrm>
        <a:off x="1604281" y="278200"/>
        <a:ext cx="1458438" cy="875062"/>
      </dsp:txXfrm>
    </dsp:sp>
    <dsp:sp modelId="{4EB47683-7641-4364-A923-26A8F758ECD8}">
      <dsp:nvSpPr>
        <dsp:cNvPr id="0" name=""/>
        <dsp:cNvSpPr/>
      </dsp:nvSpPr>
      <dsp:spPr>
        <a:xfrm>
          <a:off x="3208563" y="278200"/>
          <a:ext cx="1458438" cy="875062"/>
        </a:xfrm>
        <a:prstGeom prst="rect">
          <a:avLst/>
        </a:prstGeom>
        <a:gradFill rotWithShape="0">
          <a:gsLst>
            <a:gs pos="0">
              <a:schemeClr val="accent5">
                <a:hueOff val="-3676672"/>
                <a:satOff val="-5114"/>
                <a:lumOff val="-196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3676672"/>
                <a:satOff val="-5114"/>
                <a:lumOff val="-196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3676672"/>
                <a:satOff val="-5114"/>
                <a:lumOff val="-196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800" b="1" kern="1200" cap="none" spc="0" dirty="0">
              <a:ln w="9525">
                <a:solidFill>
                  <a:schemeClr val="bg1"/>
                </a:solidFill>
                <a:prstDash val="solid"/>
              </a:ln>
              <a:solidFill>
                <a:schemeClr val="tx1"/>
              </a:solidFill>
              <a:effectLst>
                <a:outerShdw blurRad="12700" dist="38100" dir="2700000" algn="tl" rotWithShape="0">
                  <a:schemeClr val="bg1">
                    <a:lumMod val="50000"/>
                  </a:schemeClr>
                </a:outerShdw>
              </a:effectLst>
            </a:rPr>
            <a:t>Alfa 9 – 13</a:t>
          </a:r>
        </a:p>
      </dsp:txBody>
      <dsp:txXfrm>
        <a:off x="3208563" y="278200"/>
        <a:ext cx="1458438" cy="875062"/>
      </dsp:txXfrm>
    </dsp:sp>
    <dsp:sp modelId="{D277409E-B148-4AC5-A91E-DA5EAD8FDDB0}">
      <dsp:nvSpPr>
        <dsp:cNvPr id="0" name=""/>
        <dsp:cNvSpPr/>
      </dsp:nvSpPr>
      <dsp:spPr>
        <a:xfrm>
          <a:off x="679697" y="1299106"/>
          <a:ext cx="1458438" cy="875062"/>
        </a:xfrm>
        <a:prstGeom prst="rect">
          <a:avLst/>
        </a:prstGeom>
        <a:gradFill rotWithShape="0">
          <a:gsLst>
            <a:gs pos="0">
              <a:schemeClr val="accent5">
                <a:hueOff val="-5515009"/>
                <a:satOff val="-7671"/>
                <a:lumOff val="-294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5515009"/>
                <a:satOff val="-7671"/>
                <a:lumOff val="-294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5515009"/>
                <a:satOff val="-7671"/>
                <a:lumOff val="-294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800" b="1" kern="1200" cap="none" spc="0" dirty="0">
              <a:ln w="9525">
                <a:solidFill>
                  <a:schemeClr val="bg1"/>
                </a:solidFill>
                <a:prstDash val="solid"/>
              </a:ln>
              <a:solidFill>
                <a:schemeClr val="tx1"/>
              </a:solidFill>
              <a:effectLst>
                <a:outerShdw blurRad="12700" dist="38100" dir="2700000" algn="tl" rotWithShape="0">
                  <a:schemeClr val="bg1">
                    <a:lumMod val="50000"/>
                  </a:schemeClr>
                </a:outerShdw>
              </a:effectLst>
            </a:rPr>
            <a:t>Beta 14 – 30</a:t>
          </a:r>
        </a:p>
      </dsp:txBody>
      <dsp:txXfrm>
        <a:off x="679697" y="1299106"/>
        <a:ext cx="1458438" cy="875062"/>
      </dsp:txXfrm>
    </dsp:sp>
    <dsp:sp modelId="{CAEDA0AA-472D-4AC4-B979-D7B16C6B1BDD}">
      <dsp:nvSpPr>
        <dsp:cNvPr id="0" name=""/>
        <dsp:cNvSpPr/>
      </dsp:nvSpPr>
      <dsp:spPr>
        <a:xfrm>
          <a:off x="2283979" y="1299106"/>
          <a:ext cx="1703324" cy="875062"/>
        </a:xfrm>
        <a:prstGeom prst="rect">
          <a:avLst/>
        </a:prstGeom>
        <a:gradFill rotWithShape="0">
          <a:gsLst>
            <a:gs pos="0">
              <a:schemeClr val="accent5">
                <a:hueOff val="-7353344"/>
                <a:satOff val="-10228"/>
                <a:lumOff val="-392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7353344"/>
                <a:satOff val="-10228"/>
                <a:lumOff val="-392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7353344"/>
                <a:satOff val="-10228"/>
                <a:lumOff val="-392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800" b="1" kern="1200" cap="none" spc="0" dirty="0">
              <a:ln w="9525">
                <a:solidFill>
                  <a:schemeClr val="bg1"/>
                </a:solidFill>
                <a:prstDash val="solid"/>
              </a:ln>
              <a:solidFill>
                <a:schemeClr val="tx1"/>
              </a:solidFill>
              <a:effectLst>
                <a:outerShdw blurRad="12700" dist="38100" dir="2700000" algn="tl" rotWithShape="0">
                  <a:schemeClr val="bg1">
                    <a:lumMod val="50000"/>
                  </a:schemeClr>
                </a:outerShdw>
              </a:effectLst>
            </a:rPr>
            <a:t>Gamma 31 - 45</a:t>
          </a:r>
        </a:p>
      </dsp:txBody>
      <dsp:txXfrm>
        <a:off x="2283979" y="1299106"/>
        <a:ext cx="1703324" cy="8750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Jho17</b:Tag>
    <b:SourceType>InternetSite</b:SourceType>
    <b:Guid>{5422D787-27A1-4F79-8E84-5C2F81D15EDB}</b:Guid>
    <b:Author>
      <b:Author>
        <b:NameList>
          <b:Person>
            <b:Last>Jhons_1101</b:Last>
          </b:Person>
        </b:NameList>
      </b:Author>
    </b:Author>
    <b:Title>El baul del codigo</b:Title>
    <b:Year>2017</b:Year>
    <b:Month>07</b:Month>
    <b:Day>07</b:Day>
    <b:URL>https://elbauldelcodigo.com/libreria-Ninja-Mock-crear-wireframe-para-cualquier-plataforma/65/0</b:URL>
    <b:YearAccessed>2019</b:YearAccessed>
    <b:MonthAccessed>05</b:MonthAccessed>
    <b:DayAccessed>05</b:DayAccessed>
    <b:RefOrder>1</b:RefOrder>
  </b:Source>
  <b:Source>
    <b:Tag>app19</b:Tag>
    <b:SourceType>InternetSite</b:SourceType>
    <b:Guid>{1A5E7C03-6018-46D8-B486-E0E284064703}</b:Guid>
    <b:Author>
      <b:Author>
        <b:NameList>
          <b:Person>
            <b:Last>appvizer</b:Last>
          </b:Person>
        </b:NameList>
      </b:Author>
    </b:Author>
    <b:Title>appvizer</b:Title>
    <b:Year>2019</b:Year>
    <b:URL>https://www.appvizer.es/it/wireframe/ninjamock</b:URL>
    <b:YearAccessed>2019</b:YearAccessed>
    <b:MonthAccessed>05</b:MonthAccessed>
    <b:DayAccessed>05</b:DayAccessed>
    <b:RefOrder>2</b:RefOrder>
  </b:Source>
  <b:Source>
    <b:Tag>Mor16</b:Tag>
    <b:SourceType>InternetSite</b:SourceType>
    <b:Guid>{D8895520-501B-4D2F-BBC8-1EABF07771F7}</b:Guid>
    <b:Author>
      <b:Author>
        <b:NameList>
          <b:Person>
            <b:Last>Mora</b:Last>
            <b:First>Ana</b:First>
          </b:Person>
        </b:NameList>
      </b:Author>
    </b:Author>
    <b:Title>hashtag</b:Title>
    <b:Year>2016</b:Year>
    <b:Month>10</b:Month>
    <b:Day>27</b:Day>
    <b:URL>https://www.hashtag.pe/2016/10/27/herramientas-prototipo-una-app/</b:URL>
    <b:YearAccessed>2019</b:YearAccessed>
    <b:MonthAccessed>05</b:MonthAccessed>
    <b:DayAccessed>05</b:DayAccessed>
    <b:RefOrder>3</b:RefOrder>
  </b:Source>
</b:Sources>
</file>

<file path=customXml/itemProps1.xml><?xml version="1.0" encoding="utf-8"?>
<ds:datastoreItem xmlns:ds="http://schemas.openxmlformats.org/officeDocument/2006/customXml" ds:itemID="{0D88AB37-7EBA-4CD2-BCFE-06DE5DD16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513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BYRON SANTIAGO CABEZAS CRIOLLO</cp:lastModifiedBy>
  <cp:revision>4</cp:revision>
  <dcterms:created xsi:type="dcterms:W3CDTF">2020-02-18T03:45:00Z</dcterms:created>
  <dcterms:modified xsi:type="dcterms:W3CDTF">2020-02-18T12:36:00Z</dcterms:modified>
</cp:coreProperties>
</file>