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C22" w:rsidRDefault="00F83C22" w:rsidP="0059753C">
      <w:pPr>
        <w:pStyle w:val="Title"/>
      </w:pPr>
      <w:bookmarkStart w:id="0" w:name="OLE_LINK1"/>
      <w:bookmarkStart w:id="1" w:name="OLE_LINK2"/>
      <w:r w:rsidRPr="009F78BD">
        <w:t>Privileged paper toss</w:t>
      </w:r>
    </w:p>
    <w:p w:rsidR="006D57D2" w:rsidRPr="009F78BD" w:rsidRDefault="006D57D2" w:rsidP="006D57D2">
      <w:pPr>
        <w:spacing w:after="0" w:line="240" w:lineRule="auto"/>
        <w:jc w:val="both"/>
        <w:rPr>
          <w:rFonts w:ascii="Calibri" w:hAnsi="Calibri"/>
          <w:b/>
          <w:u w:val="single"/>
        </w:rPr>
      </w:pPr>
    </w:p>
    <w:p w:rsidR="0059753C" w:rsidRDefault="0059753C" w:rsidP="006D57D2">
      <w:pPr>
        <w:spacing w:after="0" w:line="240" w:lineRule="auto"/>
        <w:jc w:val="both"/>
      </w:pPr>
      <w:r>
        <w:rPr>
          <w:rStyle w:val="Strong"/>
        </w:rPr>
        <w:t>Original s</w:t>
      </w:r>
      <w:r w:rsidR="005C1C15" w:rsidRPr="0059753C">
        <w:rPr>
          <w:rStyle w:val="Strong"/>
        </w:rPr>
        <w:t>ource</w:t>
      </w:r>
      <w:r w:rsidR="005C1C15">
        <w:t>:</w:t>
      </w:r>
      <w:r>
        <w:t xml:space="preserve"> </w:t>
      </w:r>
      <w:r w:rsidRPr="009F78BD">
        <w:rPr>
          <w:rFonts w:ascii="Calibri" w:hAnsi="Calibri"/>
        </w:rPr>
        <w:t>Nathan W. Pyle</w:t>
      </w:r>
      <w:r w:rsidR="005C1C15">
        <w:t xml:space="preserve"> </w:t>
      </w:r>
    </w:p>
    <w:p w:rsidR="00F83C22" w:rsidRDefault="00721AF4" w:rsidP="006D57D2">
      <w:pPr>
        <w:spacing w:after="0" w:line="240" w:lineRule="auto"/>
        <w:jc w:val="both"/>
        <w:rPr>
          <w:rFonts w:ascii="Calibri" w:hAnsi="Calibri"/>
        </w:rPr>
      </w:pPr>
      <w:hyperlink r:id="rId7" w:history="1">
        <w:r w:rsidR="00F83C22" w:rsidRPr="009F78BD">
          <w:rPr>
            <w:rStyle w:val="Hyperlink"/>
            <w:rFonts w:ascii="Calibri" w:hAnsi="Calibri"/>
          </w:rPr>
          <w:t>http://www.buzzfeed.com/nathanwpyle/this-teacher-taught-his-class-a-powerful-lesson-about-privil?bffb</w:t>
        </w:r>
      </w:hyperlink>
    </w:p>
    <w:p w:rsidR="006D57D2" w:rsidRDefault="006D57D2" w:rsidP="006D57D2">
      <w:pPr>
        <w:spacing w:after="0" w:line="240" w:lineRule="auto"/>
        <w:jc w:val="both"/>
        <w:rPr>
          <w:rFonts w:ascii="Calibri" w:hAnsi="Calibri"/>
        </w:rPr>
      </w:pPr>
    </w:p>
    <w:p w:rsidR="006D57D2" w:rsidRDefault="006D57D2" w:rsidP="006D57D2">
      <w:pPr>
        <w:spacing w:after="0" w:line="240" w:lineRule="auto"/>
        <w:jc w:val="both"/>
        <w:rPr>
          <w:rFonts w:ascii="Calibri" w:hAnsi="Calibri"/>
        </w:rPr>
      </w:pPr>
      <w:r w:rsidRPr="0059753C">
        <w:rPr>
          <w:rStyle w:val="Strong"/>
        </w:rPr>
        <w:t>Materials needed</w:t>
      </w:r>
      <w:r>
        <w:rPr>
          <w:rFonts w:ascii="Calibri" w:hAnsi="Calibri"/>
        </w:rPr>
        <w:t>:</w:t>
      </w:r>
    </w:p>
    <w:p w:rsidR="006D57D2" w:rsidRDefault="006D57D2" w:rsidP="006D57D2">
      <w:pPr>
        <w:pStyle w:val="ListParagraph"/>
        <w:numPr>
          <w:ilvl w:val="0"/>
          <w:numId w:val="2"/>
        </w:numPr>
        <w:spacing w:after="0" w:line="240" w:lineRule="auto"/>
        <w:jc w:val="both"/>
        <w:rPr>
          <w:rFonts w:ascii="Calibri" w:hAnsi="Calibri"/>
        </w:rPr>
      </w:pPr>
      <w:r>
        <w:rPr>
          <w:rFonts w:ascii="Calibri" w:hAnsi="Calibri"/>
        </w:rPr>
        <w:t>Piece of paper for each participant</w:t>
      </w:r>
    </w:p>
    <w:p w:rsidR="006D57D2" w:rsidRDefault="006D57D2" w:rsidP="006D57D2">
      <w:pPr>
        <w:pStyle w:val="ListParagraph"/>
        <w:numPr>
          <w:ilvl w:val="0"/>
          <w:numId w:val="2"/>
        </w:numPr>
        <w:spacing w:after="0" w:line="240" w:lineRule="auto"/>
        <w:jc w:val="both"/>
        <w:rPr>
          <w:rFonts w:ascii="Calibri" w:hAnsi="Calibri"/>
        </w:rPr>
      </w:pPr>
      <w:r>
        <w:rPr>
          <w:rFonts w:ascii="Calibri" w:hAnsi="Calibri"/>
        </w:rPr>
        <w:t>A bin at which to throw the paper</w:t>
      </w:r>
    </w:p>
    <w:p w:rsidR="006D57D2" w:rsidRPr="006D57D2" w:rsidRDefault="006D57D2" w:rsidP="006D57D2">
      <w:pPr>
        <w:spacing w:after="0" w:line="240" w:lineRule="auto"/>
        <w:jc w:val="both"/>
        <w:rPr>
          <w:rFonts w:ascii="Calibri" w:hAnsi="Calibri"/>
        </w:rPr>
      </w:pPr>
    </w:p>
    <w:p w:rsidR="004E32D6" w:rsidRDefault="004E32D6" w:rsidP="006D57D2">
      <w:pPr>
        <w:spacing w:after="0" w:line="240" w:lineRule="auto"/>
        <w:jc w:val="both"/>
        <w:rPr>
          <w:rFonts w:ascii="Calibri" w:hAnsi="Calibri"/>
        </w:rPr>
      </w:pPr>
      <w:r w:rsidRPr="0059753C">
        <w:rPr>
          <w:rStyle w:val="Strong"/>
        </w:rPr>
        <w:t>Approximate time needed</w:t>
      </w:r>
      <w:r>
        <w:rPr>
          <w:rFonts w:ascii="Calibri" w:hAnsi="Calibri"/>
        </w:rPr>
        <w:t>: 5-10 minutes</w:t>
      </w:r>
    </w:p>
    <w:p w:rsidR="006D57D2" w:rsidRDefault="006D57D2" w:rsidP="006D57D2">
      <w:pPr>
        <w:spacing w:after="0" w:line="240" w:lineRule="auto"/>
        <w:jc w:val="both"/>
        <w:rPr>
          <w:rFonts w:ascii="Calibri" w:hAnsi="Calibri"/>
        </w:rPr>
      </w:pPr>
    </w:p>
    <w:p w:rsidR="006D57D2" w:rsidRPr="009F78BD" w:rsidRDefault="006D57D2" w:rsidP="006D57D2">
      <w:pPr>
        <w:spacing w:after="0" w:line="240" w:lineRule="auto"/>
        <w:jc w:val="both"/>
        <w:rPr>
          <w:rFonts w:ascii="Calibri" w:hAnsi="Calibri"/>
        </w:rPr>
      </w:pPr>
      <w:r w:rsidRPr="0059753C">
        <w:rPr>
          <w:rStyle w:val="Strong"/>
        </w:rPr>
        <w:t>Procedure</w:t>
      </w:r>
      <w:r>
        <w:rPr>
          <w:rFonts w:ascii="Calibri" w:hAnsi="Calibri"/>
        </w:rPr>
        <w:t>:</w:t>
      </w:r>
    </w:p>
    <w:p w:rsidR="00F83C22" w:rsidRPr="009F78BD" w:rsidRDefault="00F83C22" w:rsidP="00F83C22">
      <w:pPr>
        <w:pStyle w:val="ListParagraph"/>
        <w:numPr>
          <w:ilvl w:val="0"/>
          <w:numId w:val="1"/>
        </w:numPr>
        <w:spacing w:afterLines="160" w:after="384" w:line="240" w:lineRule="auto"/>
        <w:jc w:val="both"/>
        <w:rPr>
          <w:rFonts w:ascii="Calibri" w:hAnsi="Calibri"/>
        </w:rPr>
      </w:pPr>
      <w:r w:rsidRPr="009F78BD">
        <w:rPr>
          <w:rFonts w:ascii="Calibri" w:hAnsi="Calibri"/>
        </w:rPr>
        <w:t>Give each student a scrap piece of paper</w:t>
      </w:r>
    </w:p>
    <w:p w:rsidR="00F83C22" w:rsidRPr="009F78BD" w:rsidRDefault="00F83C22" w:rsidP="00F83C22">
      <w:pPr>
        <w:pStyle w:val="ListParagraph"/>
        <w:numPr>
          <w:ilvl w:val="0"/>
          <w:numId w:val="1"/>
        </w:numPr>
        <w:spacing w:afterLines="160" w:after="384" w:line="240" w:lineRule="auto"/>
        <w:jc w:val="both"/>
        <w:rPr>
          <w:rFonts w:ascii="Calibri" w:hAnsi="Calibri"/>
        </w:rPr>
      </w:pPr>
      <w:r w:rsidRPr="009F78BD">
        <w:rPr>
          <w:rFonts w:ascii="Calibri" w:hAnsi="Calibri"/>
        </w:rPr>
        <w:t>Ask them to crumple it up.</w:t>
      </w:r>
    </w:p>
    <w:p w:rsidR="00F83C22" w:rsidRPr="009F78BD" w:rsidRDefault="00F83C22" w:rsidP="00F83C22">
      <w:pPr>
        <w:pStyle w:val="ListParagraph"/>
        <w:numPr>
          <w:ilvl w:val="0"/>
          <w:numId w:val="1"/>
        </w:numPr>
        <w:spacing w:afterLines="160" w:after="384" w:line="240" w:lineRule="auto"/>
        <w:jc w:val="both"/>
        <w:rPr>
          <w:rFonts w:ascii="Calibri" w:hAnsi="Calibri"/>
        </w:rPr>
      </w:pPr>
      <w:r w:rsidRPr="009F78BD">
        <w:rPr>
          <w:rFonts w:ascii="Calibri" w:hAnsi="Calibri"/>
        </w:rPr>
        <w:t>Move the recycling bin to the front of the room.</w:t>
      </w:r>
    </w:p>
    <w:p w:rsidR="00F83C22" w:rsidRPr="009F78BD" w:rsidRDefault="00F83C22" w:rsidP="00F83C22">
      <w:pPr>
        <w:pStyle w:val="ListParagraph"/>
        <w:numPr>
          <w:ilvl w:val="0"/>
          <w:numId w:val="1"/>
        </w:numPr>
        <w:spacing w:afterLines="160" w:after="384" w:line="240" w:lineRule="auto"/>
        <w:jc w:val="both"/>
        <w:rPr>
          <w:rFonts w:ascii="Calibri" w:hAnsi="Calibri"/>
        </w:rPr>
      </w:pPr>
      <w:r w:rsidRPr="009F78BD">
        <w:rPr>
          <w:rFonts w:ascii="Calibri" w:hAnsi="Calibri"/>
        </w:rPr>
        <w:t>“You all represent the country’s population. And everyone in the country has a chance to become wealthy and move into the upper class.”</w:t>
      </w:r>
    </w:p>
    <w:p w:rsidR="00F83C22" w:rsidRPr="009F78BD" w:rsidRDefault="00F83C22" w:rsidP="00F83C22">
      <w:pPr>
        <w:pStyle w:val="ListParagraph"/>
        <w:numPr>
          <w:ilvl w:val="0"/>
          <w:numId w:val="1"/>
        </w:numPr>
        <w:spacing w:afterLines="160" w:after="384" w:line="240" w:lineRule="auto"/>
        <w:jc w:val="both"/>
        <w:rPr>
          <w:rFonts w:ascii="Calibri" w:hAnsi="Calibri"/>
        </w:rPr>
      </w:pPr>
      <w:r w:rsidRPr="009F78BD">
        <w:rPr>
          <w:rFonts w:ascii="Calibri" w:hAnsi="Calibri"/>
        </w:rPr>
        <w:t>“To move into the upper class, all you must do is throw your wadded-up paper into the bin while sitting in your seat.”</w:t>
      </w:r>
    </w:p>
    <w:p w:rsidR="00F83C22" w:rsidRPr="009F78BD" w:rsidRDefault="00F83C22" w:rsidP="00F83C22">
      <w:pPr>
        <w:pStyle w:val="ListParagraph"/>
        <w:numPr>
          <w:ilvl w:val="0"/>
          <w:numId w:val="1"/>
        </w:numPr>
        <w:spacing w:afterLines="160" w:after="384" w:line="240" w:lineRule="auto"/>
        <w:jc w:val="both"/>
        <w:rPr>
          <w:rFonts w:ascii="Calibri" w:hAnsi="Calibri"/>
        </w:rPr>
      </w:pPr>
      <w:r w:rsidRPr="009F78BD">
        <w:rPr>
          <w:rFonts w:ascii="Calibri" w:hAnsi="Calibri"/>
        </w:rPr>
        <w:t>Throw papers…</w:t>
      </w:r>
    </w:p>
    <w:p w:rsidR="0059753C" w:rsidRDefault="0059753C" w:rsidP="0059753C">
      <w:pPr>
        <w:pStyle w:val="ListParagraph"/>
        <w:numPr>
          <w:ilvl w:val="0"/>
          <w:numId w:val="1"/>
        </w:numPr>
        <w:spacing w:afterLines="160" w:after="384" w:line="240" w:lineRule="auto"/>
        <w:jc w:val="both"/>
        <w:rPr>
          <w:rFonts w:ascii="Calibri" w:hAnsi="Calibri"/>
        </w:rPr>
      </w:pPr>
      <w:r>
        <w:rPr>
          <w:rFonts w:ascii="Calibri" w:hAnsi="Calibri"/>
        </w:rPr>
        <w:t>Debrief the experience.</w:t>
      </w:r>
    </w:p>
    <w:p w:rsidR="00F83C22" w:rsidRPr="009F78BD" w:rsidRDefault="00F83C22" w:rsidP="0059753C">
      <w:pPr>
        <w:pStyle w:val="ListParagraph"/>
        <w:numPr>
          <w:ilvl w:val="1"/>
          <w:numId w:val="1"/>
        </w:numPr>
        <w:spacing w:afterLines="160" w:after="384" w:line="240" w:lineRule="auto"/>
        <w:jc w:val="both"/>
        <w:rPr>
          <w:rFonts w:ascii="Calibri" w:hAnsi="Calibri"/>
        </w:rPr>
      </w:pPr>
      <w:r w:rsidRPr="009F78BD">
        <w:rPr>
          <w:rFonts w:ascii="Calibri" w:hAnsi="Calibri"/>
        </w:rPr>
        <w:t>“The closer you were to the recycling bin, the better your odds. This is what privilege looks like. Did you notice how the only ones who complained about fairness were in the back of the room?”</w:t>
      </w:r>
    </w:p>
    <w:p w:rsidR="00F83C22" w:rsidRPr="009F78BD" w:rsidRDefault="00F83C22" w:rsidP="0059753C">
      <w:pPr>
        <w:pStyle w:val="ListParagraph"/>
        <w:numPr>
          <w:ilvl w:val="1"/>
          <w:numId w:val="1"/>
        </w:numPr>
        <w:spacing w:afterLines="160" w:after="384" w:line="240" w:lineRule="auto"/>
        <w:jc w:val="both"/>
        <w:rPr>
          <w:rFonts w:ascii="Calibri" w:hAnsi="Calibri"/>
        </w:rPr>
      </w:pPr>
      <w:r w:rsidRPr="009F78BD">
        <w:rPr>
          <w:rFonts w:ascii="Calibri" w:hAnsi="Calibri"/>
        </w:rPr>
        <w:t>“By contrast, people in the front of the room were less likely to be aware of the privilege they were born into. All they ca</w:t>
      </w:r>
      <w:bookmarkStart w:id="2" w:name="_GoBack"/>
      <w:bookmarkEnd w:id="2"/>
      <w:r w:rsidRPr="009F78BD">
        <w:rPr>
          <w:rFonts w:ascii="Calibri" w:hAnsi="Calibri"/>
        </w:rPr>
        <w:t>n see is 10 feet between them and their goal.”</w:t>
      </w:r>
    </w:p>
    <w:p w:rsidR="00F83C22" w:rsidRDefault="00F83C22" w:rsidP="0059753C">
      <w:pPr>
        <w:pStyle w:val="ListParagraph"/>
        <w:numPr>
          <w:ilvl w:val="1"/>
          <w:numId w:val="1"/>
        </w:numPr>
        <w:spacing w:afterLines="160" w:after="384" w:line="240" w:lineRule="auto"/>
        <w:jc w:val="both"/>
        <w:rPr>
          <w:rFonts w:ascii="Calibri" w:hAnsi="Calibri"/>
        </w:rPr>
      </w:pPr>
      <w:r w:rsidRPr="009F78BD">
        <w:rPr>
          <w:rFonts w:ascii="Calibri" w:hAnsi="Calibri"/>
        </w:rPr>
        <w:t>“Your job — as students who are receiving an education — is to be aware of your privilege.  And use this particular privilege called “education” to do your best to achieve great things, all the while advocating for those in the rows behind you.”</w:t>
      </w:r>
    </w:p>
    <w:bookmarkEnd w:id="0"/>
    <w:bookmarkEnd w:id="1"/>
    <w:p w:rsidR="00274F20" w:rsidRDefault="00274F20"/>
    <w:sectPr w:rsidR="00274F2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AF4" w:rsidRDefault="00721AF4" w:rsidP="009220DB">
      <w:pPr>
        <w:spacing w:after="0" w:line="240" w:lineRule="auto"/>
      </w:pPr>
      <w:r>
        <w:separator/>
      </w:r>
    </w:p>
  </w:endnote>
  <w:endnote w:type="continuationSeparator" w:id="0">
    <w:p w:rsidR="00721AF4" w:rsidRDefault="00721AF4" w:rsidP="00922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0DB" w:rsidRPr="00B4580C" w:rsidRDefault="00B4580C" w:rsidP="00B4580C">
    <w:pPr>
      <w:pStyle w:val="Footer"/>
      <w:rPr>
        <w:sz w:val="18"/>
      </w:rPr>
    </w:pPr>
    <w:r>
      <w:rPr>
        <w:sz w:val="18"/>
      </w:rPr>
      <w:t xml:space="preserve">This work by David L. Largent is licensed under the Creative Commons Attribution 4.0 International License. To view a copy of this license, visit </w:t>
    </w:r>
    <w:hyperlink r:id="rId1" w:history="1">
      <w:r>
        <w:rPr>
          <w:rStyle w:val="Hyperlink"/>
          <w:sz w:val="18"/>
        </w:rPr>
        <w:t>http://creativecommons.org/licenses/by/4.0/</w:t>
      </w:r>
    </w:hyperlink>
    <w:r>
      <w:rPr>
        <w:sz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AF4" w:rsidRDefault="00721AF4" w:rsidP="009220DB">
      <w:pPr>
        <w:spacing w:after="0" w:line="240" w:lineRule="auto"/>
      </w:pPr>
      <w:r>
        <w:separator/>
      </w:r>
    </w:p>
  </w:footnote>
  <w:footnote w:type="continuationSeparator" w:id="0">
    <w:p w:rsidR="00721AF4" w:rsidRDefault="00721AF4" w:rsidP="009220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57822"/>
    <w:multiLevelType w:val="hybridMultilevel"/>
    <w:tmpl w:val="25F4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22A87"/>
    <w:multiLevelType w:val="hybridMultilevel"/>
    <w:tmpl w:val="69C4ED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C22"/>
    <w:rsid w:val="00274F20"/>
    <w:rsid w:val="004E32D6"/>
    <w:rsid w:val="0059753C"/>
    <w:rsid w:val="005C1C15"/>
    <w:rsid w:val="006D57D2"/>
    <w:rsid w:val="00721AF4"/>
    <w:rsid w:val="008C33FA"/>
    <w:rsid w:val="009220DB"/>
    <w:rsid w:val="00B4580C"/>
    <w:rsid w:val="00F335F5"/>
    <w:rsid w:val="00F8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1E9AF-B330-4073-AB89-F15BDB27F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C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22"/>
    <w:pPr>
      <w:ind w:left="720"/>
      <w:contextualSpacing/>
    </w:pPr>
  </w:style>
  <w:style w:type="character" w:styleId="Hyperlink">
    <w:name w:val="Hyperlink"/>
    <w:basedOn w:val="DefaultParagraphFont"/>
    <w:uiPriority w:val="99"/>
    <w:unhideWhenUsed/>
    <w:rsid w:val="00F83C22"/>
    <w:rPr>
      <w:color w:val="0563C1" w:themeColor="hyperlink"/>
      <w:u w:val="single"/>
    </w:rPr>
  </w:style>
  <w:style w:type="character" w:styleId="FollowedHyperlink">
    <w:name w:val="FollowedHyperlink"/>
    <w:basedOn w:val="DefaultParagraphFont"/>
    <w:uiPriority w:val="99"/>
    <w:semiHidden/>
    <w:unhideWhenUsed/>
    <w:rsid w:val="005C1C15"/>
    <w:rPr>
      <w:color w:val="954F72" w:themeColor="followedHyperlink"/>
      <w:u w:val="single"/>
    </w:rPr>
  </w:style>
  <w:style w:type="paragraph" w:styleId="Title">
    <w:name w:val="Title"/>
    <w:basedOn w:val="Normal"/>
    <w:next w:val="Normal"/>
    <w:link w:val="TitleChar"/>
    <w:uiPriority w:val="10"/>
    <w:qFormat/>
    <w:rsid w:val="00597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53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9753C"/>
    <w:rPr>
      <w:b/>
      <w:bCs/>
    </w:rPr>
  </w:style>
  <w:style w:type="paragraph" w:styleId="Header">
    <w:name w:val="header"/>
    <w:basedOn w:val="Normal"/>
    <w:link w:val="HeaderChar"/>
    <w:uiPriority w:val="99"/>
    <w:unhideWhenUsed/>
    <w:rsid w:val="00922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0DB"/>
  </w:style>
  <w:style w:type="paragraph" w:styleId="Footer">
    <w:name w:val="footer"/>
    <w:basedOn w:val="Normal"/>
    <w:link w:val="FooterChar"/>
    <w:uiPriority w:val="99"/>
    <w:unhideWhenUsed/>
    <w:rsid w:val="00922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89554">
      <w:bodyDiv w:val="1"/>
      <w:marLeft w:val="0"/>
      <w:marRight w:val="0"/>
      <w:marTop w:val="0"/>
      <w:marBottom w:val="0"/>
      <w:divBdr>
        <w:top w:val="none" w:sz="0" w:space="0" w:color="auto"/>
        <w:left w:val="none" w:sz="0" w:space="0" w:color="auto"/>
        <w:bottom w:val="none" w:sz="0" w:space="0" w:color="auto"/>
        <w:right w:val="none" w:sz="0" w:space="0" w:color="auto"/>
      </w:divBdr>
    </w:div>
    <w:div w:id="209119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uzzfeed.com/nathanwpyle/this-teacher-taught-his-class-a-powerful-lesson-about-privil?bff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Largent, Dave</dc:creator>
  <cp:keywords/>
  <dc:description/>
  <cp:lastModifiedBy>Largent, Dave</cp:lastModifiedBy>
  <cp:revision>10</cp:revision>
  <dcterms:created xsi:type="dcterms:W3CDTF">2016-01-23T04:06:00Z</dcterms:created>
  <dcterms:modified xsi:type="dcterms:W3CDTF">2016-01-24T03:44:00Z</dcterms:modified>
</cp:coreProperties>
</file>