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6586c927700574c5cb0e19fe980defb2261811"/>
    <w:p>
      <w:pPr>
        <w:pStyle w:val="Heading1"/>
      </w:pPr>
      <w:r>
        <w:t xml:space="preserve">Backing Up Android Devices to the Unified Off‑Site Repository</w:t>
      </w:r>
    </w:p>
    <w:p>
      <w:pPr>
        <w:pStyle w:val="FirstParagraph"/>
      </w:pPr>
      <w:r>
        <w:t xml:space="preserve">This note distills the earlier phone‑backup discussion into a single reference you can drop into the repo.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1 Backup Methods by Phone Type</w:t>
            </w:r>
            <w:r>
              <w:t xml:space="preserve"> </w:t>
            </w:r>
            <w:r>
              <w:t xml:space="preserve">| Method | Root / unlock? | Captures | How it plugs into</w:t>
            </w:r>
            <w:r>
              <w:t xml:space="preserve"> </w:t>
            </w:r>
            <w:r>
              <w:rPr>
                <w:b/>
                <w:bCs/>
              </w:rPr>
              <w:t xml:space="preserve">Restic/Kopia repo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|——–|—————-|———-|—————————————–|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Termux + Restic / Kopia</w:t>
            </w:r>
            <w:r>
              <w:t xml:space="preserve"> </w:t>
            </w:r>
            <w:r>
              <w:t xml:space="preserve">| ✕ | Any folder reachable in</w:t>
            </w:r>
            <w:r>
              <w:t xml:space="preserve"> </w:t>
            </w:r>
            <w:r>
              <w:rPr>
                <w:rStyle w:val="VerbatimChar"/>
              </w:rPr>
              <w:t xml:space="preserve">/sdcard</w:t>
            </w:r>
            <w:r>
              <w:t xml:space="preserve"> </w:t>
            </w:r>
            <w:r>
              <w:t xml:space="preserve">(DCIM, Download, WhatsApp, etc.) |</w:t>
            </w:r>
            <w:r>
              <w:t xml:space="preserve"> </w:t>
            </w:r>
            <w:r>
              <w:rPr>
                <w:rStyle w:val="VerbatimChar"/>
              </w:rPr>
              <w:t xml:space="preserve">restic backup /sdcard/DCIM … --host PHONE‑PIXEL8</w:t>
            </w:r>
            <w:r>
              <w:t xml:space="preserve"> </w:t>
            </w:r>
            <w:r>
              <w:t xml:space="preserve">(run via Termux:Boot or Tasker). Uploads straight to the shared repo.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SeedVault</w:t>
            </w:r>
            <w:r>
              <w:t xml:space="preserve"> </w:t>
            </w:r>
            <w:r>
              <w:t xml:space="preserve">(CalyxOS, LineageOS, /e/OS) | ✕ | App APK + data, SMS, call log, user‑selected dirs | SeedVault’s</w:t>
            </w:r>
            <w:r>
              <w:t xml:space="preserve"> </w:t>
            </w:r>
            <w:r>
              <w:rPr>
                <w:i/>
                <w:iCs/>
              </w:rPr>
              <w:t xml:space="preserve">SFTP</w:t>
            </w:r>
            <w:r>
              <w:t xml:space="preserve"> </w:t>
            </w:r>
            <w:r>
              <w:t xml:space="preserve">destination points at</w:t>
            </w:r>
            <w:r>
              <w:t xml:space="preserve"> </w:t>
            </w:r>
            <w:r>
              <w:rPr>
                <w:rStyle w:val="VerbatimChar"/>
              </w:rPr>
              <w:t xml:space="preserve">remote:/seedvault-phone/</w:t>
            </w:r>
            <w:r>
              <w:t xml:space="preserve">; a PC cron job then</w:t>
            </w:r>
            <w:r>
              <w:t xml:space="preserve"> </w:t>
            </w:r>
            <w:r>
              <w:rPr>
                <w:rStyle w:val="VerbatimChar"/>
              </w:rPr>
              <w:t xml:space="preserve">restic backup</w:t>
            </w:r>
            <w:r>
              <w:t xml:space="preserve"> </w:t>
            </w:r>
            <w:r>
              <w:t xml:space="preserve">that folder.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TWRP / Nandroid IMG</w:t>
            </w:r>
            <w:r>
              <w:t xml:space="preserve"> </w:t>
            </w:r>
            <w:r>
              <w:t xml:space="preserve">| √ | Block‑level image of system, vendor, data, boot | Copy IMG folder to a PC or USB;</w:t>
            </w:r>
            <w:r>
              <w:t xml:space="preserve"> </w:t>
            </w:r>
            <w:r>
              <w:rPr>
                <w:rStyle w:val="VerbatimChar"/>
              </w:rPr>
              <w:t xml:space="preserve">restic backup /TWRP/BACKUPS/... --tag NANDROID</w:t>
            </w:r>
            <w:r>
              <w:t xml:space="preserve">.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Syncthing Android</w:t>
            </w:r>
            <w:r>
              <w:t xml:space="preserve"> </w:t>
            </w:r>
            <w:r>
              <w:t xml:space="preserve">| ✕ | Real‑time mirror of selected folders | PC receives folder → PC’s snapshot‑to‑Restic timer picks it up. |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2 Restore Paths</w:t>
            </w:r>
            <w:r>
              <w:t xml:space="preserve"> </w:t>
            </w:r>
            <w:r>
              <w:t xml:space="preserve">| Scenario | Restore Steps |</w:t>
            </w:r>
            <w:r>
              <w:t xml:space="preserve"> </w:t>
            </w:r>
            <w:r>
              <w:t xml:space="preserve">|———-|—————|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Lost photo / doc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restic mount</w:t>
            </w:r>
            <w:r>
              <w:t xml:space="preserve"> </w:t>
            </w:r>
            <w:r>
              <w:t xml:space="preserve">on any PC → browse to</w:t>
            </w:r>
            <w:r>
              <w:t xml:space="preserve"> </w:t>
            </w:r>
            <w:r>
              <w:rPr>
                <w:rStyle w:val="VerbatimChar"/>
              </w:rPr>
              <w:t xml:space="preserve">/snapshots/PHONE-*/&lt;path&gt;</w:t>
            </w:r>
            <w:r>
              <w:t xml:space="preserve"> </w:t>
            </w:r>
            <w:r>
              <w:t xml:space="preserve">→ copy.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New phone (same Google acct)</w:t>
            </w:r>
            <w:r>
              <w:t xml:space="preserve"> </w:t>
            </w:r>
            <w:r>
              <w:t xml:space="preserve">| Google Cloud restores contacts, SMS, settings</w:t>
            </w:r>
            <w:r>
              <w:t xml:space="preserve"> </w:t>
            </w:r>
            <w:r>
              <w:rPr>
                <w:i/>
                <w:iCs/>
              </w:rPr>
              <w:t xml:space="preserve">automatically</w:t>
            </w:r>
            <w:r>
              <w:t xml:space="preserve">; Termux‑Restic job restores media after first sync.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New phone (SeedVault ROM)</w:t>
            </w:r>
            <w:r>
              <w:t xml:space="preserve"> </w:t>
            </w:r>
            <w:r>
              <w:t xml:space="preserve">| SeedVault</w:t>
            </w:r>
            <w:r>
              <w:t xml:space="preserve"> </w:t>
            </w:r>
            <w:r>
              <w:t xml:space="preserve">“Restore apps &amp; data”</w:t>
            </w:r>
            <w:r>
              <w:t xml:space="preserve"> </w:t>
            </w:r>
            <w:r>
              <w:t xml:space="preserve">from same SFTP path.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Full rollback after modding mishap</w:t>
            </w:r>
            <w:r>
              <w:t xml:space="preserve"> </w:t>
            </w:r>
            <w:r>
              <w:t xml:space="preserve">| Boot TWRP → push latest IMG from Restic mount to</w:t>
            </w:r>
            <w:r>
              <w:t xml:space="preserve"> </w:t>
            </w:r>
            <w:r>
              <w:rPr>
                <w:rStyle w:val="VerbatimChar"/>
              </w:rPr>
              <w:t xml:space="preserve">/sdcard/TWRP/BACKUPS/...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t xml:space="preserve">“Restore”</w:t>
            </w:r>
            <w:r>
              <w:t xml:space="preserve">. |</w:t>
            </w:r>
          </w:p>
        </w:tc>
      </w:tr>
    </w:tbl>
    <w:bookmarkStart w:id="20" w:name="scheduling-bandwidth"/>
    <w:p>
      <w:pPr>
        <w:pStyle w:val="Heading2"/>
      </w:pPr>
      <w:r>
        <w:t xml:space="preserve">3 Scheduling &amp; Bandwidth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65"/>
        <w:gridCol w:w="3004"/>
        <w:gridCol w:w="355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Job</w:t>
            </w:r>
          </w:p>
        </w:tc>
        <w:tc>
          <w:tcPr/>
          <w:p>
            <w:pPr>
              <w:pStyle w:val="Compact"/>
            </w:pPr>
            <w:r>
              <w:t xml:space="preserve">Frequency</w:t>
            </w:r>
          </w:p>
        </w:tc>
        <w:tc>
          <w:tcPr/>
          <w:p>
            <w:pPr>
              <w:pStyle w:val="Compact"/>
            </w:pPr>
            <w:r>
              <w:t xml:space="preserve">Data volume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Termux‑Restic file backup</w:t>
            </w:r>
          </w:p>
        </w:tc>
        <w:tc>
          <w:tcPr/>
          <w:p>
            <w:pPr>
              <w:pStyle w:val="Compact"/>
            </w:pPr>
            <w:r>
              <w:t xml:space="preserve">Daily (Termux:Boot cron)</w:t>
            </w:r>
          </w:p>
        </w:tc>
        <w:tc>
          <w:tcPr/>
          <w:p>
            <w:pPr>
              <w:pStyle w:val="Compact"/>
            </w:pPr>
            <w:r>
              <w:t xml:space="preserve">First run 15–20 GB; nightly delta few hundred MB.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SeedVault SFTP push</w:t>
            </w:r>
          </w:p>
        </w:tc>
        <w:tc>
          <w:tcPr/>
          <w:p>
            <w:pPr>
              <w:pStyle w:val="Compact"/>
            </w:pPr>
            <w:r>
              <w:t xml:space="preserve">Nightly (built‑in)</w:t>
            </w:r>
          </w:p>
        </w:tc>
        <w:tc>
          <w:tcPr/>
          <w:p>
            <w:pPr>
              <w:pStyle w:val="Compact"/>
            </w:pPr>
            <w:r>
              <w:t xml:space="preserve">App data ZIPs; tens of MB.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Restic prune</w:t>
            </w:r>
          </w:p>
        </w:tc>
        <w:tc>
          <w:tcPr/>
          <w:p>
            <w:pPr>
              <w:pStyle w:val="Compact"/>
            </w:pPr>
            <w:r>
              <w:t xml:space="preserve">Weekly on repo host</w:t>
            </w:r>
          </w:p>
        </w:tc>
        <w:tc>
          <w:tcPr/>
          <w:p>
            <w:pPr>
              <w:pStyle w:val="Compact"/>
            </w:pPr>
            <w:r>
              <w:t xml:space="preserve">Keeps 7 daily / 4 weekly / 6 monthly snapshots.</w:t>
            </w:r>
          </w:p>
        </w:tc>
      </w:tr>
    </w:tbl>
    <w:p>
      <w:pPr>
        <w:pStyle w:val="BodyText"/>
      </w:pPr>
      <w:r>
        <w:t xml:space="preserve">Backblaze B2 cost ≈ $1.20/month for one 128 GB phone; virtually free on a Hetzner Storage Box (fits under 1 TB).</w:t>
      </w:r>
    </w:p>
    <w:tbl>
      <w:tblPr>
        <w:tblStyle w:val="Table"/>
        <w:tblW w:type="pct" w:w="278"/>
        <w:tblLayout w:type="fixed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</w:pPr>
            <w:r>
              <w:t xml:space="preserve">## 4 Privacy</w:t>
            </w:r>
            <w:r>
              <w:t xml:space="preserve"> </w:t>
            </w:r>
            <w:r>
              <w:t xml:space="preserve">* All phone data arrives</w:t>
            </w:r>
            <w:r>
              <w:t xml:space="preserve"> </w:t>
            </w:r>
            <w:r>
              <w:rPr>
                <w:b/>
                <w:bCs/>
              </w:rPr>
              <w:t xml:space="preserve">already encrypted</w:t>
            </w:r>
            <w:r>
              <w:t xml:space="preserve"> </w:t>
            </w:r>
            <w:r>
              <w:t xml:space="preserve">(Restic/Kopia AES‑256, SeedVault AES+ChaCha).</w:t>
            </w:r>
            <w:r>
              <w:t xml:space="preserve"> </w:t>
            </w:r>
            <w:r>
              <w:t xml:space="preserve">* Cloud provider never sees plaintext; same encryption keys as PC backups.</w:t>
            </w:r>
          </w:p>
        </w:tc>
      </w:tr>
    </w:tbl>
    <w:bookmarkEnd w:id="20"/>
    <w:bookmarkStart w:id="21" w:name="tldr-implementation"/>
    <w:p>
      <w:pPr>
        <w:pStyle w:val="Heading2"/>
      </w:pPr>
      <w:r>
        <w:t xml:space="preserve">5 TL;DR Implementation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Non‑root stock phones:</w:t>
      </w:r>
      <w:r>
        <w:t xml:space="preserve"> </w:t>
      </w:r>
      <w:r>
        <w:t xml:space="preserve">install Termux, Restic binary, schedule daily backup of</w:t>
      </w:r>
      <w:r>
        <w:t xml:space="preserve"> </w:t>
      </w:r>
      <w:r>
        <w:rPr>
          <w:rStyle w:val="VerbatimChar"/>
        </w:rPr>
        <w:t xml:space="preserve">/sdcard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 ROM phones:</w:t>
      </w:r>
      <w:r>
        <w:t xml:space="preserve"> </w:t>
      </w:r>
      <w:r>
        <w:t xml:space="preserve">enable SeedVault → SFTP to the same remote host.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Rooted tinkerer phones:</w:t>
      </w:r>
      <w:r>
        <w:t xml:space="preserve"> </w:t>
      </w:r>
      <w:r>
        <w:t xml:space="preserve">add periodic TWRP images; store via Restic.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No extra cloud accounts — everything lands in the</w:t>
      </w:r>
      <w:r>
        <w:t xml:space="preserve"> </w:t>
      </w:r>
      <w:r>
        <w:rPr>
          <w:b/>
          <w:bCs/>
        </w:rPr>
        <w:t xml:space="preserve">same encrypted repository</w:t>
      </w:r>
      <w:r>
        <w:t xml:space="preserve"> </w:t>
      </w:r>
      <w:r>
        <w:t xml:space="preserve">you already pay for.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2025-07-13T03:26:29Z</dcterms:created>
  <dcterms:modified xsi:type="dcterms:W3CDTF">2025-07-13T03:26:29Z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