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organs-pentecost-oath"/>
    <w:p>
      <w:pPr>
        <w:pStyle w:val="Heading1"/>
      </w:pPr>
      <w:r>
        <w:t xml:space="preserve">Morgan’s Pentecost Oath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lockText"/>
      </w:pPr>
      <w:r>
        <w:rPr>
          <w:i/>
          <w:iCs/>
        </w:rPr>
        <w:t xml:space="preserve">I have kept the watch through the night.</w:t>
      </w:r>
    </w:p>
    <w:p>
      <w:pPr>
        <w:pStyle w:val="BlockText"/>
      </w:pPr>
      <w:r>
        <w:rPr>
          <w:i/>
          <w:iCs/>
        </w:rPr>
        <w:t xml:space="preserve">I stand at the edge of the day,</w:t>
      </w:r>
      <w:r>
        <w:br/>
      </w:r>
      <w:r>
        <w:rPr>
          <w:i/>
          <w:iCs/>
        </w:rPr>
        <w:t xml:space="preserve">where darkness loosens its hold</w:t>
      </w:r>
      <w:r>
        <w:br/>
      </w:r>
      <w:r>
        <w:rPr>
          <w:i/>
          <w:iCs/>
        </w:rPr>
        <w:t xml:space="preserve">and what is sworn may yet be spoken.</w:t>
      </w:r>
    </w:p>
    <w:p>
      <w:pPr>
        <w:pStyle w:val="BlockText"/>
      </w:pPr>
      <w:r>
        <w:rPr>
          <w:i/>
          <w:iCs/>
        </w:rPr>
        <w:t xml:space="preserve">Before the breath that moves unseen,</w:t>
      </w:r>
      <w:r>
        <w:br/>
      </w:r>
      <w:r>
        <w:rPr>
          <w:i/>
          <w:iCs/>
        </w:rPr>
        <w:t xml:space="preserve">before the fire that gives voice and resolve,</w:t>
      </w:r>
      <w:r>
        <w:br/>
      </w:r>
      <w:r>
        <w:rPr>
          <w:i/>
          <w:iCs/>
        </w:rPr>
        <w:t xml:space="preserve">and before the witness who hears and may not speak,</w:t>
      </w:r>
      <w:r>
        <w:br/>
      </w:r>
      <w:r>
        <w:rPr>
          <w:i/>
          <w:iCs/>
        </w:rPr>
        <w:t xml:space="preserve">I set my will and swear.</w:t>
      </w:r>
    </w:p>
    <w:p>
      <w:pPr>
        <w:pStyle w:val="BlockText"/>
      </w:pPr>
      <w:r>
        <w:rPr>
          <w:i/>
          <w:iCs/>
        </w:rPr>
        <w:t xml:space="preserve">By the blade I bear,</w:t>
      </w:r>
      <w:r>
        <w:br/>
      </w:r>
      <w:r>
        <w:rPr>
          <w:i/>
          <w:iCs/>
        </w:rPr>
        <w:t xml:space="preserve">and by the strength that sustains it,</w:t>
      </w:r>
      <w:r>
        <w:br/>
      </w:r>
      <w:r>
        <w:rPr>
          <w:i/>
          <w:iCs/>
        </w:rPr>
        <w:t xml:space="preserve">I bind myself to the watch laid upon me—</w:t>
      </w:r>
      <w:r>
        <w:br/>
      </w:r>
      <w:r>
        <w:rPr>
          <w:i/>
          <w:iCs/>
        </w:rPr>
        <w:t xml:space="preserve">whether I sought it or not.</w:t>
      </w:r>
    </w:p>
    <w:p>
      <w:pPr>
        <w:pStyle w:val="BlockText"/>
      </w:pPr>
      <w:r>
        <w:rPr>
          <w:i/>
          <w:iCs/>
        </w:rPr>
        <w:t xml:space="preserve">I will stand for the defenseless:</w:t>
      </w:r>
      <w:r>
        <w:br/>
      </w:r>
      <w:r>
        <w:rPr>
          <w:i/>
          <w:iCs/>
        </w:rPr>
        <w:t xml:space="preserve">for women and for children,</w:t>
      </w:r>
      <w:r>
        <w:br/>
      </w:r>
      <w:r>
        <w:rPr>
          <w:i/>
          <w:iCs/>
        </w:rPr>
        <w:t xml:space="preserve">for the innocent,</w:t>
      </w:r>
      <w:r>
        <w:br/>
      </w:r>
      <w:r>
        <w:rPr>
          <w:i/>
          <w:iCs/>
        </w:rPr>
        <w:t xml:space="preserve">for the forgotten,</w:t>
      </w:r>
      <w:r>
        <w:br/>
      </w:r>
      <w:r>
        <w:rPr>
          <w:i/>
          <w:iCs/>
        </w:rPr>
        <w:t xml:space="preserve">and for those whom no one else will guard.</w:t>
      </w:r>
    </w:p>
    <w:p>
      <w:pPr>
        <w:pStyle w:val="BlockText"/>
      </w:pPr>
      <w:r>
        <w:rPr>
          <w:i/>
          <w:iCs/>
        </w:rPr>
        <w:t xml:space="preserve">I will offer mercy where mercy is asked,</w:t>
      </w:r>
      <w:r>
        <w:br/>
      </w:r>
      <w:r>
        <w:rPr>
          <w:i/>
          <w:iCs/>
        </w:rPr>
        <w:t xml:space="preserve">and I will stay my hand against the one who yields,</w:t>
      </w:r>
      <w:r>
        <w:br/>
      </w:r>
      <w:r>
        <w:rPr>
          <w:i/>
          <w:iCs/>
        </w:rPr>
        <w:t xml:space="preserve">even when such mercy is turned against me,</w:t>
      </w:r>
      <w:r>
        <w:br/>
      </w:r>
      <w:r>
        <w:rPr>
          <w:i/>
          <w:iCs/>
        </w:rPr>
        <w:t xml:space="preserve">and even when the cost is mine alone.</w:t>
      </w:r>
    </w:p>
    <w:p>
      <w:pPr>
        <w:pStyle w:val="BlockText"/>
      </w:pPr>
      <w:r>
        <w:rPr>
          <w:i/>
          <w:iCs/>
        </w:rPr>
        <w:t xml:space="preserve">I will not abandon my brothers in the watch,</w:t>
      </w:r>
      <w:r>
        <w:br/>
      </w:r>
      <w:r>
        <w:rPr>
          <w:i/>
          <w:iCs/>
        </w:rPr>
        <w:t xml:space="preserve">nor betray them in word or deed,</w:t>
      </w:r>
      <w:r>
        <w:br/>
      </w:r>
      <w:r>
        <w:rPr>
          <w:i/>
          <w:iCs/>
        </w:rPr>
        <w:t xml:space="preserve">nor place my own safety above their keeping,</w:t>
      </w:r>
      <w:r>
        <w:br/>
      </w:r>
      <w:r>
        <w:rPr>
          <w:i/>
          <w:iCs/>
        </w:rPr>
        <w:t xml:space="preserve">so long as I am able to stand beside them.</w:t>
      </w:r>
    </w:p>
    <w:p>
      <w:pPr>
        <w:pStyle w:val="BlockText"/>
      </w:pPr>
      <w:r>
        <w:rPr>
          <w:i/>
          <w:iCs/>
        </w:rPr>
        <w:t xml:space="preserve">I will speak truth as I am able,</w:t>
      </w:r>
      <w:r>
        <w:br/>
      </w:r>
      <w:r>
        <w:rPr>
          <w:i/>
          <w:iCs/>
        </w:rPr>
        <w:t xml:space="preserve">bear witness when others turn away,</w:t>
      </w:r>
      <w:r>
        <w:br/>
      </w:r>
      <w:r>
        <w:rPr>
          <w:i/>
          <w:iCs/>
        </w:rPr>
        <w:t xml:space="preserve">and hold fast when honor brings no reward.</w:t>
      </w:r>
    </w:p>
    <w:p>
      <w:pPr>
        <w:pStyle w:val="BlockText"/>
      </w:pPr>
      <w:r>
        <w:rPr>
          <w:i/>
          <w:iCs/>
        </w:rPr>
        <w:t xml:space="preserve">I take this oath freely,</w:t>
      </w:r>
      <w:r>
        <w:br/>
      </w:r>
      <w:r>
        <w:rPr>
          <w:i/>
          <w:iCs/>
        </w:rPr>
        <w:t xml:space="preserve">without promise of victory,</w:t>
      </w:r>
      <w:r>
        <w:br/>
      </w:r>
      <w:r>
        <w:rPr>
          <w:i/>
          <w:iCs/>
        </w:rPr>
        <w:t xml:space="preserve">without assurance of justice,</w:t>
      </w:r>
      <w:r>
        <w:br/>
      </w:r>
      <w:r>
        <w:rPr>
          <w:i/>
          <w:iCs/>
        </w:rPr>
        <w:t xml:space="preserve">and without claim to rest or release.</w:t>
      </w:r>
    </w:p>
    <w:p>
      <w:pPr>
        <w:pStyle w:val="BlockText"/>
      </w:pPr>
      <w:r>
        <w:rPr>
          <w:i/>
          <w:iCs/>
        </w:rPr>
        <w:t xml:space="preserve">Let this vow bind me while I live.</w:t>
      </w:r>
      <w:r>
        <w:br/>
      </w:r>
      <w:r>
        <w:rPr>
          <w:i/>
          <w:iCs/>
        </w:rPr>
        <w:t xml:space="preserve">Let it shape my hand and my will.</w:t>
      </w:r>
      <w:r>
        <w:br/>
      </w:r>
      <w:r>
        <w:rPr>
          <w:i/>
          <w:iCs/>
        </w:rPr>
        <w:t xml:space="preserve">Let me be broken by it before I break it,</w:t>
      </w:r>
      <w:r>
        <w:br/>
      </w:r>
      <w:r>
        <w:rPr>
          <w:i/>
          <w:iCs/>
        </w:rPr>
        <w:t xml:space="preserve">and let the fire that hears these words</w:t>
      </w:r>
      <w:r>
        <w:br/>
      </w:r>
      <w:r>
        <w:rPr>
          <w:i/>
          <w:iCs/>
        </w:rPr>
        <w:t xml:space="preserve">hold me to them</w:t>
      </w:r>
      <w:r>
        <w:br/>
      </w:r>
      <w:r>
        <w:rPr>
          <w:i/>
          <w:iCs/>
        </w:rPr>
        <w:t xml:space="preserve">until the watch is ended.</w:t>
      </w:r>
    </w:p>
    <w:p>
      <w:pPr>
        <w:pStyle w:val="FirstParagraph"/>
      </w:pPr>
      <w:r>
        <w:rPr>
          <w:i/>
          <w:iCs/>
        </w:rPr>
        <w:t xml:space="preserve">— sworn at first light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2025-12-20T01:45:49Z</dcterms:created>
  <dcterms:modified xsi:type="dcterms:W3CDTF">2025-12-20T01:45:49Z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