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3d99fe9bccd2b14ca01e9c130e4627add90a56"/>
    <w:p>
      <w:pPr>
        <w:pStyle w:val="Heading1"/>
      </w:pPr>
      <w:r>
        <w:t xml:space="preserve">Teen Titans (2003) — Scriptwriter Deep Analysis (NotebookLM‑ready)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concise, structured analysis tailored for ingestion by tools like NotebookLM. Emphasis on tone → characterization → plot; growth patterns; arc design; evolution over time; TTRPG adaptation; and a focused Trigon/Raven breakdown.</w:t>
      </w:r>
    </w:p>
    <w:p>
      <w:r>
        <w:pict>
          <v:rect style="width:0;height:1.5pt" o:hralign="center" o:hrstd="t" o:hr="t"/>
        </w:pict>
      </w:r>
    </w:p>
    <w:bookmarkStart w:id="20" w:name="oneglance-summary-for-retrieval"/>
    <w:p>
      <w:pPr>
        <w:pStyle w:val="Heading2"/>
      </w:pPr>
      <w:r>
        <w:t xml:space="preserve">1) One‑Glance Summary (for retrieval)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Anime‑inflected comedy–drama; elastic range from slapstick to apocalyptic gothic.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Tweens/teens first; broad four‑quadrant reach via humor, archetypes, and high‑concept stakes.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Story Engine:</w:t>
      </w:r>
      <w:r>
        <w:t xml:space="preserve"> </w:t>
      </w:r>
      <w:r>
        <w:t xml:space="preserve">Episodic adventures anchored by</w:t>
      </w:r>
      <w:r>
        <w:t xml:space="preserve"> </w:t>
      </w:r>
      <w:r>
        <w:rPr>
          <w:b/>
          <w:bCs/>
        </w:rPr>
        <w:t xml:space="preserve">season‑spine arcs</w:t>
      </w:r>
      <w:r>
        <w:t xml:space="preserve"> </w:t>
      </w:r>
      <w:r>
        <w:t xml:space="preserve">(one lead focus per season) and</w:t>
      </w:r>
      <w:r>
        <w:t xml:space="preserve"> </w:t>
      </w:r>
      <w:r>
        <w:rPr>
          <w:b/>
          <w:bCs/>
        </w:rPr>
        <w:t xml:space="preserve">villain mirrors</w:t>
      </w:r>
      <w:r>
        <w:t xml:space="preserve"> </w:t>
      </w:r>
      <w:r>
        <w:t xml:space="preserve">that stress each Titan’s flaw.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Signature Strengths:</w:t>
      </w:r>
      <w:r>
        <w:t xml:space="preserve"> </w:t>
      </w:r>
      <w:r>
        <w:t xml:space="preserve">Personal</w:t>
      </w:r>
      <w:r>
        <w:t xml:space="preserve"> </w:t>
      </w:r>
      <w:r>
        <w:t xml:space="preserve">“myth vs. identity”</w:t>
      </w:r>
      <w:r>
        <w:t xml:space="preserve"> </w:t>
      </w:r>
      <w:r>
        <w:t xml:space="preserve">conflicts; betrayal/loyalty tests; destiny vs. agency; found‑family dynamics.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Deliberate Omissions:</w:t>
      </w:r>
      <w:r>
        <w:t xml:space="preserve"> </w:t>
      </w:r>
      <w:r>
        <w:t xml:space="preserve">Real‑world systems (law, school, jobs), heavy politics, adult professional drama.</w:t>
      </w:r>
    </w:p>
    <w:p>
      <w:r>
        <w:pict>
          <v:rect style="width:0;height:1.5pt" o:hralign="center" o:hrstd="t" o:hr="t"/>
        </w:pict>
      </w:r>
    </w:p>
    <w:bookmarkEnd w:id="20"/>
    <w:bookmarkStart w:id="21" w:name="X18588f14c1a46259cc8a3b57ef2cf2945123118"/>
    <w:p>
      <w:pPr>
        <w:pStyle w:val="Heading2"/>
      </w:pPr>
      <w:r>
        <w:t xml:space="preserve">2) Tone &amp; Feel → How It Drives Character and Plot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Elastic tone as tool: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Light side:</w:t>
      </w:r>
      <w:r>
        <w:t xml:space="preserve"> </w:t>
      </w:r>
      <w:r>
        <w:t xml:space="preserve">visual gags, chibi/anime exaggerations, bottle episodes (e.g., magician hijinks, Mad Mod fever‑dreams).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Dark side:</w:t>
      </w:r>
      <w:r>
        <w:t xml:space="preserve"> </w:t>
      </w:r>
      <w:r>
        <w:t xml:space="preserve">psychological duels (Robin/Slade), cosmic horror (Raven/Trigon), moral injury (Terra betrayal).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on characterization:</w:t>
      </w:r>
      <w:r>
        <w:t xml:space="preserve"> </w:t>
      </w:r>
      <w:r>
        <w:t xml:space="preserve">Extremes spotlight</w:t>
      </w:r>
      <w:r>
        <w:t xml:space="preserve"> </w:t>
      </w:r>
      <w:r>
        <w:rPr>
          <w:b/>
          <w:bCs/>
        </w:rPr>
        <w:t xml:space="preserve">adolescent interiority</w:t>
      </w:r>
      <w:r>
        <w:t xml:space="preserve">—anger, shame, envy, belonging—rendered legible via genre metaphors (demons, robots, shapeshifting).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on plotting:</w:t>
      </w:r>
      <w:r>
        <w:t xml:space="preserve"> </w:t>
      </w:r>
      <w:r>
        <w:t xml:space="preserve">Case‑of‑the‑week threats are structured to</w:t>
      </w:r>
      <w:r>
        <w:t xml:space="preserve"> </w:t>
      </w:r>
      <w:r>
        <w:rPr>
          <w:b/>
          <w:bCs/>
        </w:rPr>
        <w:t xml:space="preserve">poke a Titan’s fault line</w:t>
      </w:r>
      <w:r>
        <w:t xml:space="preserve"> </w:t>
      </w:r>
      <w:r>
        <w:t xml:space="preserve">(obsession, repression, insecurity) and to rehearse the season’s thesis.</w:t>
      </w:r>
    </w:p>
    <w:p>
      <w:r>
        <w:pict>
          <v:rect style="width:0;height:1.5pt" o:hralign="center" o:hrstd="t" o:hr="t"/>
        </w:pict>
      </w:r>
    </w:p>
    <w:bookmarkEnd w:id="21"/>
    <w:bookmarkStart w:id="22" w:name="plot-types-favored-vs.-avoided"/>
    <w:p>
      <w:pPr>
        <w:pStyle w:val="Heading2"/>
      </w:pPr>
      <w:r>
        <w:t xml:space="preserve">3) Plot Types — Favored vs. Avoided</w:t>
      </w:r>
    </w:p>
    <w:p>
      <w:pPr>
        <w:pStyle w:val="FirstParagraph"/>
      </w:pPr>
      <w:r>
        <w:rPr>
          <w:b/>
          <w:bCs/>
        </w:rPr>
        <w:t xml:space="preserve">Favored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Villain‑as‑mirror arcs:</w:t>
      </w:r>
      <w:r>
        <w:t xml:space="preserve"> </w:t>
      </w:r>
      <w:r>
        <w:t xml:space="preserve">Slade↔Robin (control/obsession), Brother Blood↔Cyborg (selfhood/agency), Trigon↔Raven (inheritance/destiny), Terra↔Beast Boy (trust/betrayal).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Mythic crisis escalations:</w:t>
      </w:r>
      <w:r>
        <w:t xml:space="preserve"> </w:t>
      </w:r>
      <w:r>
        <w:t xml:space="preserve">Portents, prophecies, apocalyptic set pieces; the city/world as stage for inner conflict made literal.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Found‑family tests:</w:t>
      </w:r>
      <w:r>
        <w:t xml:space="preserve"> </w:t>
      </w:r>
      <w:r>
        <w:t xml:space="preserve">Trust collapses and repairs; friendship as counter‑spell.</w:t>
      </w:r>
    </w:p>
    <w:p>
      <w:pPr>
        <w:pStyle w:val="BodyText"/>
      </w:pPr>
      <w:r>
        <w:rPr>
          <w:b/>
          <w:bCs/>
        </w:rPr>
        <w:t xml:space="preserve">Avoided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Civic realism:</w:t>
      </w:r>
      <w:r>
        <w:t xml:space="preserve"> </w:t>
      </w:r>
      <w:r>
        <w:t xml:space="preserve">Courts, prisons, media politics, budgets/oversight are minimized; the setting stays archetypal (</w:t>
      </w:r>
      <w:r>
        <w:t xml:space="preserve">“Jump City + Tower + rogue”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Adult‑life arcs:</w:t>
      </w:r>
      <w:r>
        <w:t xml:space="preserve"> </w:t>
      </w:r>
      <w:r>
        <w:t xml:space="preserve">Careers, rent, higher ed, and bureaucracy are out of scope; romance exists but</w:t>
      </w:r>
      <w:r>
        <w:t xml:space="preserve"> </w:t>
      </w:r>
      <w:r>
        <w:rPr>
          <w:b/>
          <w:bCs/>
        </w:rPr>
        <w:t xml:space="preserve">supports</w:t>
      </w:r>
      <w:r>
        <w:t xml:space="preserve"> </w:t>
      </w:r>
      <w:r>
        <w:t xml:space="preserve">identity plots rather than driving them.</w:t>
      </w:r>
    </w:p>
    <w:p>
      <w:r>
        <w:pict>
          <v:rect style="width:0;height:1.5pt" o:hralign="center" o:hrstd="t" o:hr="t"/>
        </w:pict>
      </w:r>
    </w:p>
    <w:bookmarkEnd w:id="22"/>
    <w:bookmarkStart w:id="23" w:name="X525585aed3e6b9a83bc0bba996c893659f19c9b"/>
    <w:p>
      <w:pPr>
        <w:pStyle w:val="Heading2"/>
      </w:pPr>
      <w:r>
        <w:t xml:space="preserve">4) Characterization — What the Show Focuses On (and What It Skips)</w:t>
      </w:r>
    </w:p>
    <w:p>
      <w:pPr>
        <w:pStyle w:val="FirstParagraph"/>
      </w:pPr>
      <w:r>
        <w:rPr>
          <w:b/>
          <w:bCs/>
        </w:rPr>
        <w:t xml:space="preserve">Focused Traits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Robin:</w:t>
      </w:r>
      <w:r>
        <w:t xml:space="preserve"> </w:t>
      </w:r>
      <w:r>
        <w:t xml:space="preserve">Leadership anxiety; fixation on order; fear of becoming what he fights.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Starfire:</w:t>
      </w:r>
      <w:r>
        <w:t xml:space="preserve"> </w:t>
      </w:r>
      <w:r>
        <w:t xml:space="preserve">Innocence → cross‑cultural empathy; outsider‑to‑belonger arc.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Raven:</w:t>
      </w:r>
      <w:r>
        <w:t xml:space="preserve"> </w:t>
      </w:r>
      <w:r>
        <w:t xml:space="preserve">Emotional regulation vs. overwhelming heritage; dry wit as coping.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Cyborg:</w:t>
      </w:r>
      <w:r>
        <w:t xml:space="preserve"> </w:t>
      </w:r>
      <w:r>
        <w:t xml:space="preserve">Human/tech identity; pride vs. vulnerability; loyalty under stress.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Beast Boy:</w:t>
      </w:r>
      <w:r>
        <w:t xml:space="preserve"> </w:t>
      </w:r>
      <w:r>
        <w:t xml:space="preserve">Deflection via humor; maturing responsibility; grief and guilt.</w:t>
      </w:r>
    </w:p>
    <w:p>
      <w:pPr>
        <w:pStyle w:val="BodyText"/>
      </w:pPr>
      <w:r>
        <w:rPr>
          <w:b/>
          <w:bCs/>
        </w:rPr>
        <w:t xml:space="preserve">Traits downplayed/omitted</w:t>
      </w:r>
      <w:r>
        <w:t xml:space="preserve"> </w:t>
      </w:r>
      <w:r>
        <w:t xml:space="preserve">- Partisan ideology; realistic PTSD processing; romance‑as‑centerpiece melodrama; day‑to‑day logistics of adulthood.</w:t>
      </w:r>
    </w:p>
    <w:p>
      <w:pPr>
        <w:pStyle w:val="BodyText"/>
      </w:pPr>
      <w:r>
        <w:rPr>
          <w:b/>
          <w:bCs/>
        </w:rPr>
        <w:t xml:space="preserve">Audience reflection</w:t>
      </w:r>
      <w:r>
        <w:t xml:space="preserve"> </w:t>
      </w:r>
      <w:r>
        <w:t xml:space="preserve">- Conflicts model teen concerns:</w:t>
      </w:r>
      <w:r>
        <w:t xml:space="preserve"> </w:t>
      </w:r>
      <w:r>
        <w:rPr>
          <w:i/>
          <w:iCs/>
        </w:rPr>
        <w:t xml:space="preserve">“Who am I?”</w:t>
      </w:r>
      <w:r>
        <w:rPr>
          <w:i/>
          <w:iCs/>
        </w:rPr>
        <w:t xml:space="preserve"> </w:t>
      </w:r>
      <w:r>
        <w:rPr>
          <w:i/>
          <w:iCs/>
        </w:rPr>
        <w:t xml:space="preserve">“Am I what my past says?”</w:t>
      </w:r>
      <w:r>
        <w:rPr>
          <w:i/>
          <w:iCs/>
        </w:rPr>
        <w:t xml:space="preserve"> </w:t>
      </w:r>
      <w:r>
        <w:rPr>
          <w:i/>
          <w:iCs/>
        </w:rPr>
        <w:t xml:space="preserve">“Can friends hold me together?”</w:t>
      </w:r>
      <w:r>
        <w:t xml:space="preserve"> </w:t>
      </w:r>
      <w:r>
        <w:t xml:space="preserve">The series</w:t>
      </w:r>
      <w:r>
        <w:t xml:space="preserve"> </w:t>
      </w:r>
      <w:r>
        <w:rPr>
          <w:b/>
          <w:bCs/>
        </w:rPr>
        <w:t xml:space="preserve">teaches regulation and agency</w:t>
      </w:r>
      <w:r>
        <w:t xml:space="preserve"> </w:t>
      </w:r>
      <w:r>
        <w:t xml:space="preserve">without didacticism.</w:t>
      </w:r>
    </w:p>
    <w:p>
      <w:r>
        <w:pict>
          <v:rect style="width:0;height:1.5pt" o:hralign="center" o:hrstd="t" o:hr="t"/>
        </w:pict>
      </w:r>
    </w:p>
    <w:bookmarkEnd w:id="23"/>
    <w:bookmarkStart w:id="24" w:name="X4b87d7d2deb56726bf03ec9df6271517c84f686"/>
    <w:p>
      <w:pPr>
        <w:pStyle w:val="Heading2"/>
      </w:pPr>
      <w:r>
        <w:t xml:space="preserve">5) Character Growth — What It Does (and Doesn’t) Do</w:t>
      </w:r>
    </w:p>
    <w:p>
      <w:pPr>
        <w:pStyle w:val="FirstParagraph"/>
      </w:pPr>
      <w:r>
        <w:rPr>
          <w:b/>
          <w:bCs/>
        </w:rPr>
        <w:t xml:space="preserve">Delivered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Arc‑bounded growth:</w:t>
      </w:r>
      <w:r>
        <w:t xml:space="preserve"> </w:t>
      </w:r>
      <w:r>
        <w:t xml:space="preserve">Each season resolves a core insecurity (e.g., Raven rejects</w:t>
      </w:r>
      <w:r>
        <w:t xml:space="preserve"> </w:t>
      </w:r>
      <w:r>
        <w:t xml:space="preserve">“destiny,”</w:t>
      </w:r>
      <w:r>
        <w:t xml:space="preserve"> </w:t>
      </w:r>
      <w:r>
        <w:t xml:space="preserve">Robin loosens control, Cyborg defines self beyond hardware).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cohesion</w:t>
      </w:r>
      <w:r>
        <w:t xml:space="preserve"> </w:t>
      </w:r>
      <w:r>
        <w:t xml:space="preserve">waxes and wanes but resets to a workable baseline after finales.</w:t>
      </w:r>
    </w:p>
    <w:p>
      <w:pPr>
        <w:pStyle w:val="BodyText"/>
      </w:pPr>
      <w:r>
        <w:rPr>
          <w:b/>
          <w:bCs/>
        </w:rPr>
        <w:t xml:space="preserve">Limited/omitted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Life‑stage progress:</w:t>
      </w:r>
      <w:r>
        <w:t xml:space="preserve"> </w:t>
      </w:r>
      <w:r>
        <w:t xml:space="preserve">No graduation to adult roles, careers, or systemic reform.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Long‑term romance integration</w:t>
      </w:r>
      <w:r>
        <w:t xml:space="preserve"> </w:t>
      </w:r>
      <w:r>
        <w:t xml:space="preserve">beyond emblematic milestones.</w:t>
      </w:r>
    </w:p>
    <w:p>
      <w:pPr>
        <w:pStyle w:val="BodyText"/>
      </w:pPr>
      <w:r>
        <w:rPr>
          <w:b/>
          <w:bCs/>
        </w:rPr>
        <w:t xml:space="preserve">Context vs. </w:t>
      </w:r>
      <w:r>
        <w:rPr>
          <w:b/>
          <w:bCs/>
          <w:i/>
          <w:iCs/>
        </w:rPr>
        <w:t xml:space="preserve">Marvel Rising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Teen Titans</w:t>
      </w:r>
      <w:r>
        <w:t xml:space="preserve"> </w:t>
      </w:r>
      <w:r>
        <w:t xml:space="preserve">embraces</w:t>
      </w:r>
      <w:r>
        <w:t xml:space="preserve"> </w:t>
      </w:r>
      <w:r>
        <w:rPr>
          <w:b/>
          <w:bCs/>
        </w:rPr>
        <w:t xml:space="preserve">darker mythic inheritance</w:t>
      </w:r>
      <w:r>
        <w:t xml:space="preserve"> </w:t>
      </w:r>
      <w:r>
        <w:t xml:space="preserve">(prophecy, corruption, apocalypse) and betrayal consequences;</w:t>
      </w:r>
      <w:r>
        <w:t xml:space="preserve"> </w:t>
      </w:r>
      <w:r>
        <w:rPr>
          <w:i/>
          <w:iCs/>
        </w:rPr>
        <w:t xml:space="preserve">Marvel Rising</w:t>
      </w:r>
      <w:r>
        <w:t xml:space="preserve"> </w:t>
      </w:r>
      <w:r>
        <w:t xml:space="preserve">tends to</w:t>
      </w:r>
      <w:r>
        <w:t xml:space="preserve"> </w:t>
      </w:r>
      <w:r>
        <w:rPr>
          <w:b/>
          <w:bCs/>
        </w:rPr>
        <w:t xml:space="preserve">sidestep deep moral injury</w:t>
      </w:r>
      <w:r>
        <w:t xml:space="preserve"> </w:t>
      </w:r>
      <w:r>
        <w:t xml:space="preserve">and cosmic fatalism in favor of inclusive team‑bond optimism. Both center friendship, but Titans tolerates sharper edges.</w:t>
      </w:r>
    </w:p>
    <w:p>
      <w:r>
        <w:pict>
          <v:rect style="width:0;height:1.5pt" o:hralign="center" o:hrstd="t" o:hr="t"/>
        </w:pict>
      </w:r>
    </w:p>
    <w:bookmarkEnd w:id="24"/>
    <w:bookmarkStart w:id="25" w:name="Xd2692c0999027f37f4015981533cbdf3edcb19e"/>
    <w:p>
      <w:pPr>
        <w:pStyle w:val="Heading2"/>
      </w:pPr>
      <w:r>
        <w:t xml:space="preserve">6) Structure — Episodic Core with Season Spines</w:t>
      </w:r>
    </w:p>
    <w:p>
      <w:pPr>
        <w:pStyle w:val="FirstParagraph"/>
      </w:pPr>
      <w:r>
        <w:t xml:space="preserve">A hybrid design: accessible standalones + serialized payoffs.</w:t>
      </w:r>
    </w:p>
    <w:p>
      <w:pPr>
        <w:pStyle w:val="BodyText"/>
      </w:pPr>
      <w:r>
        <w:rPr>
          <w:b/>
          <w:bCs/>
        </w:rPr>
        <w:t xml:space="preserve">Season‑Spine Table (memory aid)</w:t>
      </w:r>
      <w:r>
        <w:t xml:space="preserve"> </w:t>
      </w:r>
      <w:r>
        <w:t xml:space="preserve">| Season | Focus Character | Primary Antagonist(s) | Core Themes | Representative Keystone Episodes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1 | Robin | Slade | Control vs. obsession; mentor/anti‑mentor |</w:t>
      </w:r>
      <w:r>
        <w:t xml:space="preserve"> </w:t>
      </w:r>
      <w:r>
        <w:t xml:space="preserve">“Masks,”</w:t>
      </w:r>
      <w:r>
        <w:t xml:space="preserve"> </w:t>
      </w:r>
      <w:r>
        <w:t xml:space="preserve">“Apprentice I–II”</w:t>
      </w:r>
      <w:r>
        <w:t xml:space="preserve"> </w:t>
      </w:r>
      <w:r>
        <w:t xml:space="preserve">|</w:t>
      </w:r>
      <w:r>
        <w:t xml:space="preserve"> </w:t>
      </w:r>
      <w:r>
        <w:t xml:space="preserve">| 2 | Beast Boy / Terra | Slade (via Terra) | Trust, betrayal, guilt |</w:t>
      </w:r>
      <w:r>
        <w:t xml:space="preserve"> </w:t>
      </w:r>
      <w:r>
        <w:t xml:space="preserve">“Terra,”</w:t>
      </w:r>
      <w:r>
        <w:t xml:space="preserve"> </w:t>
      </w:r>
      <w:r>
        <w:t xml:space="preserve">“Betrayal,”</w:t>
      </w:r>
      <w:r>
        <w:t xml:space="preserve"> </w:t>
      </w:r>
      <w:r>
        <w:t xml:space="preserve">“Aftershock I–II”</w:t>
      </w:r>
      <w:r>
        <w:t xml:space="preserve"> </w:t>
      </w:r>
      <w:r>
        <w:t xml:space="preserve">|</w:t>
      </w:r>
      <w:r>
        <w:t xml:space="preserve"> </w:t>
      </w:r>
      <w:r>
        <w:t xml:space="preserve">| 3 | Cyborg | Brother Blood / H.I.V.E. | Selfhood, agency, exploitation |</w:t>
      </w:r>
      <w:r>
        <w:t xml:space="preserve"> </w:t>
      </w:r>
      <w:r>
        <w:t xml:space="preserve">“Deception,”</w:t>
      </w:r>
      <w:r>
        <w:t xml:space="preserve"> </w:t>
      </w:r>
      <w:r>
        <w:t xml:space="preserve">“Titans East I–II”</w:t>
      </w:r>
      <w:r>
        <w:t xml:space="preserve"> </w:t>
      </w:r>
      <w:r>
        <w:t xml:space="preserve">|</w:t>
      </w:r>
      <w:r>
        <w:t xml:space="preserve"> </w:t>
      </w:r>
      <w:r>
        <w:t xml:space="preserve">| 4 | Raven | Trigon (with Slade as agent) | Inheritance, prophecy, choice |</w:t>
      </w:r>
      <w:r>
        <w:t xml:space="preserve"> </w:t>
      </w:r>
      <w:r>
        <w:t xml:space="preserve">“Birthmark,”</w:t>
      </w:r>
      <w:r>
        <w:t xml:space="preserve"> </w:t>
      </w:r>
      <w:r>
        <w:t xml:space="preserve">“The Prophecy,”</w:t>
      </w:r>
      <w:r>
        <w:t xml:space="preserve"> </w:t>
      </w:r>
      <w:r>
        <w:t xml:space="preserve">“The End I–III”</w:t>
      </w:r>
      <w:r>
        <w:t xml:space="preserve"> </w:t>
      </w:r>
      <w:r>
        <w:t xml:space="preserve">|</w:t>
      </w:r>
      <w:r>
        <w:t xml:space="preserve"> </w:t>
      </w:r>
      <w:r>
        <w:t xml:space="preserve">| 5 | Beast Boy (team‑expansion) | Brotherhood of Evil | Legacy, scale, leadership diffusion |</w:t>
      </w:r>
      <w:r>
        <w:t xml:space="preserve"> </w:t>
      </w:r>
      <w:r>
        <w:t xml:space="preserve">“Homecoming I–II,”</w:t>
      </w:r>
      <w:r>
        <w:t xml:space="preserve"> </w:t>
      </w:r>
      <w:r>
        <w:t xml:space="preserve">“Titans Together,”</w:t>
      </w:r>
      <w:r>
        <w:t xml:space="preserve"> </w:t>
      </w:r>
      <w:r>
        <w:t xml:space="preserve">“Things Change”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5"/>
    <w:bookmarkStart w:id="26" w:name="evolution-over-time-outside-the-fiction"/>
    <w:p>
      <w:pPr>
        <w:pStyle w:val="Heading2"/>
      </w:pPr>
      <w:r>
        <w:t xml:space="preserve">7) Evolution Over Time (Outside the Fiction)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Early → Mid:</w:t>
      </w:r>
      <w:r>
        <w:t xml:space="preserve"> </w:t>
      </w:r>
      <w:r>
        <w:t xml:space="preserve">Lighter comedic density; experimental visuals; compact villain‑of‑week beats.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 → Late:</w:t>
      </w:r>
      <w:r>
        <w:t xml:space="preserve"> </w:t>
      </w:r>
      <w:r>
        <w:t xml:space="preserve">Heavier serialized arcs (Terra, Trigon), larger ensemble (Doom Patrol ties, Titans worldwide), slightly older skew.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Audience aging + writers’ appetite for serialized myth arcs; tonal elasticity preserved via strategic comedy episodes.</w:t>
      </w:r>
    </w:p>
    <w:p>
      <w:r>
        <w:pict>
          <v:rect style="width:0;height:1.5pt" o:hralign="center" o:hrstd="t" o:hr="t"/>
        </w:pict>
      </w:r>
    </w:p>
    <w:bookmarkEnd w:id="26"/>
    <w:bookmarkStart w:id="27" w:name="does-it-work-for-its-audience"/>
    <w:p>
      <w:pPr>
        <w:pStyle w:val="Heading2"/>
      </w:pPr>
      <w:r>
        <w:t xml:space="preserve">8) Does It Work for Its Audience?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Yes.</w:t>
      </w:r>
      <w:r>
        <w:t xml:space="preserve"> </w:t>
      </w:r>
      <w:r>
        <w:t xml:space="preserve">It marries archetypal clarity (great for younger viewers) with psychologically legible stakes (satisfying for older fans). Avoidance of civic realism is a feature, not a bug, for the target tone.</w:t>
      </w:r>
    </w:p>
    <w:p>
      <w:r>
        <w:pict>
          <v:rect style="width:0;height:1.5pt" o:hralign="center" o:hrstd="t" o:hr="t"/>
        </w:pict>
      </w:r>
    </w:p>
    <w:bookmarkEnd w:id="27"/>
    <w:bookmarkStart w:id="28" w:name="X3b567f52d81e1bbb6c2e1fce8c3ca43e076567e"/>
    <w:p>
      <w:pPr>
        <w:pStyle w:val="Heading2"/>
      </w:pPr>
      <w:r>
        <w:t xml:space="preserve">9) TTRPG Adaptation — What to Run and What to Skip</w:t>
      </w:r>
    </w:p>
    <w:p>
      <w:pPr>
        <w:pStyle w:val="FirstParagraph"/>
      </w:pPr>
      <w:r>
        <w:rPr>
          <w:b/>
          <w:bCs/>
        </w:rPr>
        <w:t xml:space="preserve">Best‑fit heroes to create</w:t>
      </w:r>
      <w:r>
        <w:t xml:space="preserve"> </w:t>
      </w:r>
      <w:r>
        <w:t xml:space="preserve">- Teens/young adults with</w:t>
      </w:r>
      <w:r>
        <w:t xml:space="preserve"> </w:t>
      </w:r>
      <w:r>
        <w:rPr>
          <w:b/>
          <w:bCs/>
        </w:rPr>
        <w:t xml:space="preserve">one vivid inner fault line</w:t>
      </w:r>
      <w:r>
        <w:t xml:space="preserve"> </w:t>
      </w:r>
      <w:r>
        <w:t xml:space="preserve">(anger control, secrecy, shame, imposter syndrome) and</w:t>
      </w:r>
      <w:r>
        <w:t xml:space="preserve"> </w:t>
      </w:r>
      <w:r>
        <w:rPr>
          <w:b/>
          <w:bCs/>
        </w:rPr>
        <w:t xml:space="preserve">a big, visual power metaphor</w:t>
      </w:r>
      <w:r>
        <w:t xml:space="preserve"> </w:t>
      </w:r>
      <w:r>
        <w:t xml:space="preserve">for it.</w:t>
      </w:r>
      <w:r>
        <w:t xml:space="preserve"> </w:t>
      </w:r>
      <w:r>
        <w:t xml:space="preserve">- Origins that invite</w:t>
      </w:r>
      <w:r>
        <w:t xml:space="preserve"> </w:t>
      </w:r>
      <w:r>
        <w:rPr>
          <w:b/>
          <w:bCs/>
        </w:rPr>
        <w:t xml:space="preserve">mirror‑villains</w:t>
      </w:r>
      <w:r>
        <w:t xml:space="preserve"> </w:t>
      </w:r>
      <w:r>
        <w:t xml:space="preserve">(alien royalty, techno‑augment, occult lineage, street prodigy).</w:t>
      </w:r>
    </w:p>
    <w:p>
      <w:pPr>
        <w:pStyle w:val="BodyText"/>
      </w:pPr>
      <w:r>
        <w:rPr>
          <w:b/>
          <w:bCs/>
        </w:rPr>
        <w:t xml:space="preserve">Heroes to avoid</w:t>
      </w:r>
      <w:r>
        <w:t xml:space="preserve"> </w:t>
      </w:r>
      <w:r>
        <w:t xml:space="preserve">- Procedural realists (lawyer‑vigilantes, policy crusaders) or god‑tier paragons that collapse the adolescent scale.</w:t>
      </w:r>
    </w:p>
    <w:p>
      <w:pPr>
        <w:pStyle w:val="BodyText"/>
      </w:pPr>
      <w:r>
        <w:rPr>
          <w:b/>
          <w:bCs/>
        </w:rPr>
        <w:t xml:space="preserve">Arc patterns to 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Villain mirror:</w:t>
      </w:r>
      <w:r>
        <w:t xml:space="preserve"> </w:t>
      </w:r>
      <w:r>
        <w:t xml:space="preserve">GM builds antagonists that weaponize a PC’s flaw.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Betrayal‑repair cycle:</w:t>
      </w:r>
      <w:r>
        <w:t xml:space="preserve"> </w:t>
      </w:r>
      <w:r>
        <w:t xml:space="preserve">Trust broken (usually by a friend/mentor figure), then repaired or subverted at climax.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Destiny vs. agency:</w:t>
      </w:r>
      <w:r>
        <w:t xml:space="preserve"> </w:t>
      </w:r>
      <w:r>
        <w:t xml:space="preserve">Prophecy pressure that the PC punctures through choice/found‑family.</w:t>
      </w:r>
    </w:p>
    <w:p>
      <w:pPr>
        <w:pStyle w:val="BodyText"/>
      </w:pPr>
      <w:r>
        <w:rPr>
          <w:b/>
          <w:bCs/>
        </w:rPr>
        <w:t xml:space="preserve">Arcs to skip or minimize</w:t>
      </w:r>
      <w:r>
        <w:t xml:space="preserve"> </w:t>
      </w:r>
      <w:r>
        <w:t xml:space="preserve">- Long‑horizon professional arcs; romance‑dominant soap; grounded systemic reform plots.</w:t>
      </w:r>
    </w:p>
    <w:p>
      <w:pPr>
        <w:pStyle w:val="BodyText"/>
      </w:pPr>
      <w:r>
        <w:rPr>
          <w:b/>
          <w:bCs/>
        </w:rPr>
        <w:t xml:space="preserve">GM toolkit (practical)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Stakes ladder:</w:t>
      </w:r>
      <w:r>
        <w:t xml:space="preserve"> </w:t>
      </w:r>
      <w:r>
        <w:t xml:space="preserve">Street racket → themed supervillain → personal nemesis → mythic incursion.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rhythm:</w:t>
      </w:r>
      <w:r>
        <w:t xml:space="preserve"> </w:t>
      </w:r>
      <w:r>
        <w:t xml:space="preserve">70% kinetic set‑piece/problem‑solving; 30% interpersonal beats.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 pieces:</w:t>
      </w:r>
      <w:r>
        <w:t xml:space="preserve"> </w:t>
      </w:r>
      <w:r>
        <w:t xml:space="preserve">Reality‑warp interiors (mindscapes, spell loops), surreal hijinks episodes to vent pressure between arc beats.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tuning:</w:t>
      </w:r>
      <w:r>
        <w:t xml:space="preserve"> </w:t>
      </w:r>
      <w:r>
        <w:t xml:space="preserve">Keep ceiling high but</w:t>
      </w:r>
      <w:r>
        <w:t xml:space="preserve"> </w:t>
      </w:r>
      <w:r>
        <w:rPr>
          <w:b/>
          <w:bCs/>
        </w:rPr>
        <w:t xml:space="preserve">narrow</w:t>
      </w:r>
      <w:r>
        <w:t xml:space="preserve">—flashy, specific, failure‑prone under emotional strain.</w:t>
      </w:r>
    </w:p>
    <w:p>
      <w:r>
        <w:pict>
          <v:rect style="width:0;height:1.5pt" o:hralign="center" o:hrstd="t" o:hr="t"/>
        </w:pict>
      </w:r>
    </w:p>
    <w:bookmarkEnd w:id="28"/>
    <w:bookmarkStart w:id="29" w:name="X6d291cffc3ef1963920d7fe211162abf23fdc34"/>
    <w:p>
      <w:pPr>
        <w:pStyle w:val="Heading2"/>
      </w:pPr>
      <w:r>
        <w:t xml:space="preserve">10) Focused Arc Breakdown — Trigon, Slade (as agent), and Raven</w:t>
      </w:r>
    </w:p>
    <w:p>
      <w:pPr>
        <w:pStyle w:val="FirstParagraph"/>
      </w:pPr>
      <w:r>
        <w:rPr>
          <w:b/>
          <w:bCs/>
        </w:rPr>
        <w:t xml:space="preserve">Premise of the arc</w:t>
      </w:r>
      <w:r>
        <w:t xml:space="preserve"> </w:t>
      </w:r>
      <w:r>
        <w:t xml:space="preserve">- Raven’s demonic heritage marks her as a prophesied gateway; Trigon seeks to enter and remake the world through her.</w:t>
      </w:r>
    </w:p>
    <w:p>
      <w:pPr>
        <w:pStyle w:val="BodyText"/>
      </w:pPr>
      <w:r>
        <w:rPr>
          <w:b/>
          <w:bCs/>
        </w:rPr>
        <w:t xml:space="preserve">Mechanics of manipulation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Prophetic inevitability:</w:t>
      </w:r>
      <w:r>
        <w:t xml:space="preserve"> </w:t>
      </w:r>
      <w:r>
        <w:t xml:space="preserve">Fatalistic messaging to erode agency (</w:t>
      </w:r>
      <w:r>
        <w:t xml:space="preserve">“this will happen”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Psychic pressure:</w:t>
      </w:r>
      <w:r>
        <w:t xml:space="preserve"> </w:t>
      </w:r>
      <w:r>
        <w:t xml:space="preserve">Nightmares/visions; amplifying anger, shame, and isolation.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Instrumental minion:</w:t>
      </w:r>
      <w:r>
        <w:t xml:space="preserve"> </w:t>
      </w:r>
      <w:r>
        <w:t xml:space="preserve">Slade, resurrected/empowered as Trigon’s emissary, coerces and corrals Raven toward the ritual timeline.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Coercive love inversion:</w:t>
      </w:r>
      <w:r>
        <w:t xml:space="preserve"> </w:t>
      </w:r>
      <w:r>
        <w:t xml:space="preserve">Presents compliance as the only way to protect her friends.</w:t>
      </w:r>
    </w:p>
    <w:p>
      <w:pPr>
        <w:pStyle w:val="BodyText"/>
      </w:pPr>
      <w:r>
        <w:rPr>
          <w:b/>
          <w:bCs/>
        </w:rPr>
        <w:t xml:space="preserve">Raven’s counters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regulation</w:t>
      </w:r>
      <w:r>
        <w:t xml:space="preserve"> </w:t>
      </w:r>
      <w:r>
        <w:t xml:space="preserve">learned in Azarath as bulwark;</w:t>
      </w:r>
      <w:r>
        <w:t xml:space="preserve"> </w:t>
      </w:r>
      <w:r>
        <w:rPr>
          <w:b/>
          <w:bCs/>
        </w:rPr>
        <w:t xml:space="preserve">found‑family</w:t>
      </w:r>
      <w:r>
        <w:t xml:space="preserve"> </w:t>
      </w:r>
      <w:r>
        <w:t xml:space="preserve">reframes fate as choice.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Transcendence moment:</w:t>
      </w:r>
      <w:r>
        <w:t xml:space="preserve"> </w:t>
      </w:r>
      <w:r>
        <w:t xml:space="preserve">Reclaiming identity (the</w:t>
      </w:r>
      <w:r>
        <w:t xml:space="preserve"> </w:t>
      </w:r>
      <w:r>
        <w:t xml:space="preserve">“white”</w:t>
      </w:r>
      <w:r>
        <w:t xml:space="preserve"> </w:t>
      </w:r>
      <w:r>
        <w:t xml:space="preserve">Raven apotheosis) flips corruption into restorative force; friendship as catalytic focus.</w:t>
      </w:r>
    </w:p>
    <w:p>
      <w:pPr>
        <w:pStyle w:val="BodyText"/>
      </w:pPr>
      <w:r>
        <w:rPr>
          <w:b/>
          <w:bCs/>
        </w:rPr>
        <w:t xml:space="preserve">How Trigon</w:t>
      </w:r>
      <w:r>
        <w:rPr>
          <w:b/>
          <w:bCs/>
        </w:rPr>
        <w:t xml:space="preserve"> </w:t>
      </w:r>
      <w:r>
        <w:rPr>
          <w:b/>
          <w:bCs/>
        </w:rPr>
        <w:t xml:space="preserve">“uses”</w:t>
      </w:r>
      <w:r>
        <w:rPr>
          <w:b/>
          <w:bCs/>
        </w:rPr>
        <w:t xml:space="preserve"> </w:t>
      </w:r>
      <w:r>
        <w:rPr>
          <w:b/>
          <w:bCs/>
        </w:rPr>
        <w:t xml:space="preserve">Raven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Conduit/Key:</w:t>
      </w:r>
      <w:r>
        <w:t xml:space="preserve"> </w:t>
      </w:r>
      <w:r>
        <w:t xml:space="preserve">Her bloodline and emotions are the</w:t>
      </w:r>
      <w:r>
        <w:t xml:space="preserve"> </w:t>
      </w:r>
      <w:r>
        <w:rPr>
          <w:b/>
          <w:bCs/>
        </w:rPr>
        <w:t xml:space="preserve">channel</w:t>
      </w:r>
      <w:r>
        <w:t xml:space="preserve">; ritualized timing (her birthday) and despair compliance open the portal.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dynamics:</w:t>
      </w:r>
      <w:r>
        <w:t xml:space="preserve"> </w:t>
      </w:r>
      <w:r>
        <w:t xml:space="preserve">Raven’s baseline powers derive from heritage/training, not from siphoning new strength from Trigon; his influence</w:t>
      </w:r>
      <w:r>
        <w:t xml:space="preserve"> </w:t>
      </w:r>
      <w:r>
        <w:rPr>
          <w:b/>
          <w:bCs/>
        </w:rPr>
        <w:t xml:space="preserve">warps/amplifies</w:t>
      </w:r>
      <w:r>
        <w:t xml:space="preserve"> </w:t>
      </w:r>
      <w:r>
        <w:t xml:space="preserve">the dark aspects rather than gifting stable boons.</w:t>
      </w:r>
    </w:p>
    <w:p>
      <w:pPr>
        <w:pStyle w:val="BodyText"/>
      </w:pPr>
      <w:r>
        <w:rPr>
          <w:b/>
          <w:bCs/>
        </w:rPr>
        <w:t xml:space="preserve">Minions &amp; instruments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Slade (Season 4):</w:t>
      </w:r>
      <w:r>
        <w:t xml:space="preserve"> </w:t>
      </w:r>
      <w:r>
        <w:t xml:space="preserve">Returned with infernal enhancements (pyrokinetic motif; fiery sigil), tasked to shepherd prophecy milestones; relentless, pain‑numb, single‑purpose until the bargain expires.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Cultic agents/demons:</w:t>
      </w:r>
      <w:r>
        <w:t xml:space="preserve"> </w:t>
      </w:r>
      <w:r>
        <w:t xml:space="preserve">Visualized as fire‑and‑stone horrors; functionally obstacles and time‑pressure rather than personalities.</w:t>
      </w:r>
    </w:p>
    <w:p>
      <w:pPr>
        <w:pStyle w:val="BodyText"/>
      </w:pPr>
      <w:r>
        <w:rPr>
          <w:b/>
          <w:bCs/>
        </w:rPr>
        <w:t xml:space="preserve">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“child of Trigon”</w:t>
      </w:r>
      <w:r>
        <w:rPr>
          <w:b/>
          <w:bCs/>
        </w:rPr>
        <w:t xml:space="preserve"> </w:t>
      </w:r>
      <w:r>
        <w:rPr>
          <w:b/>
          <w:bCs/>
        </w:rPr>
        <w:t xml:space="preserve">can do (series depiction)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Manifestations:</w:t>
      </w:r>
      <w:r>
        <w:t xml:space="preserve"> </w:t>
      </w:r>
      <w:r>
        <w:t xml:space="preserve">Telekinesis/constructs, shadow/portal magic, astral</w:t>
      </w:r>
      <w:r>
        <w:t xml:space="preserve"> </w:t>
      </w:r>
      <w:r>
        <w:t xml:space="preserve">“soul‑self,”</w:t>
      </w:r>
      <w:r>
        <w:t xml:space="preserve"> </w:t>
      </w:r>
      <w:r>
        <w:t xml:space="preserve">limited teleportation, empathy (reading/modulating emotion), flight/levitation.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Failure modes:</w:t>
      </w:r>
      <w:r>
        <w:t xml:space="preserve"> </w:t>
      </w:r>
      <w:r>
        <w:t xml:space="preserve">Emotional dysregulation → power spikes/misfires; psychic susceptibility to despair, anger, and isolation rhetoric.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Trigon manipulates:</w:t>
      </w:r>
      <w:r>
        <w:t xml:space="preserve"> </w:t>
      </w:r>
      <w:r>
        <w:t xml:space="preserve">Induces visions, isolates support networks, offers transactional relief (stop resisting and the pain/fear ends), weaponizes loved ones through threats or corrupted emissaries.</w:t>
      </w:r>
    </w:p>
    <w:p>
      <w:pPr>
        <w:pStyle w:val="BodyText"/>
      </w:pPr>
      <w:r>
        <w:rPr>
          <w:b/>
          <w:bCs/>
        </w:rPr>
        <w:t xml:space="preserve">Arc resolution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Narrative thesis:</w:t>
      </w:r>
      <w:r>
        <w:t xml:space="preserve"> </w:t>
      </w:r>
      <w:r>
        <w:t xml:space="preserve">Destiny is a pressure, not a prison. Power is stabilized through identity + community, not through raw force or submission.</w:t>
      </w:r>
    </w:p>
    <w:p>
      <w:r>
        <w:pict>
          <v:rect style="width:0;height:1.5pt" o:hralign="center" o:hrstd="t" o:hr="t"/>
        </w:pict>
      </w:r>
    </w:p>
    <w:bookmarkEnd w:id="29"/>
    <w:bookmarkStart w:id="30" w:name="X667299ffaad90eca832b04a8981aa3a5fa7d6c9"/>
    <w:p>
      <w:pPr>
        <w:pStyle w:val="Heading2"/>
      </w:pPr>
      <w:r>
        <w:t xml:space="preserve">11) Reuse Checklist (drop‑in for design sessions)</w:t>
      </w:r>
    </w:p>
    <w:p>
      <w:pPr>
        <w:pStyle w:val="Compact"/>
        <w:numPr>
          <w:ilvl w:val="0"/>
          <w:numId w:val="1006"/>
        </w:numPr>
      </w:pPr>
      <w:r>
        <w:t xml:space="preserve">Mirror‑villain built from a PC’s worst internal fear.</w:t>
      </w:r>
    </w:p>
    <w:p>
      <w:pPr>
        <w:pStyle w:val="Compact"/>
        <w:numPr>
          <w:ilvl w:val="0"/>
          <w:numId w:val="1007"/>
        </w:numPr>
      </w:pPr>
      <w:r>
        <w:t xml:space="preserve">At least one bottle episode to vent tension and deepen bonds.</w:t>
      </w:r>
    </w:p>
    <w:p>
      <w:pPr>
        <w:pStyle w:val="Compact"/>
        <w:numPr>
          <w:ilvl w:val="0"/>
          <w:numId w:val="1008"/>
        </w:numPr>
      </w:pPr>
      <w:r>
        <w:t xml:space="preserve">Prophecy or</w:t>
      </w:r>
      <w:r>
        <w:t xml:space="preserve"> </w:t>
      </w:r>
      <w:r>
        <w:t xml:space="preserve">“inexorable plan”</w:t>
      </w:r>
      <w:r>
        <w:t xml:space="preserve"> </w:t>
      </w:r>
      <w:r>
        <w:t xml:space="preserve">that can be broken by a values choice.</w:t>
      </w:r>
    </w:p>
    <w:p>
      <w:pPr>
        <w:pStyle w:val="Compact"/>
        <w:numPr>
          <w:ilvl w:val="0"/>
          <w:numId w:val="1009"/>
        </w:numPr>
      </w:pPr>
      <w:r>
        <w:t xml:space="preserve">Visual set piece that literalizes an inner state (mindscape; warped city).</w:t>
      </w:r>
    </w:p>
    <w:p>
      <w:pPr>
        <w:pStyle w:val="Compact"/>
        <w:numPr>
          <w:ilvl w:val="0"/>
          <w:numId w:val="1010"/>
        </w:numPr>
      </w:pPr>
      <w:r>
        <w:t xml:space="preserve">Final beat restores</w:t>
      </w:r>
      <w:r>
        <w:t xml:space="preserve"> </w:t>
      </w:r>
      <w:r>
        <w:rPr>
          <w:i/>
          <w:iCs/>
        </w:rPr>
        <w:t xml:space="preserve">relationships</w:t>
      </w:r>
      <w:r>
        <w:t xml:space="preserve"> </w:t>
      </w:r>
      <w:r>
        <w:t xml:space="preserve">before systems; keep civic fallout offstage.</w:t>
      </w:r>
    </w:p>
    <w:p>
      <w:r>
        <w:pict>
          <v:rect style="width:0;height:1.5pt" o:hralign="center" o:hrstd="t" o:hr="t"/>
        </w:pict>
      </w:r>
    </w:p>
    <w:bookmarkEnd w:id="30"/>
    <w:bookmarkStart w:id="31" w:name="phrases-entities-retrieval-keys"/>
    <w:p>
      <w:pPr>
        <w:pStyle w:val="Heading2"/>
      </w:pPr>
      <w:r>
        <w:t xml:space="preserve">12) Phrases &amp; Entities (retrieval keys)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Azarath, Metrion, Zinthos</w:t>
      </w:r>
      <w:r>
        <w:t xml:space="preserve">; Titans Tower; Jump City; Slade; Brother Blood; Trigon; Terra; Betrayal; Found family; Destiny vs. agency; White Raven; Mirror villain; Prophecy; The End (I–III).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2025-09-22T06:09:12Z</dcterms:created>
  <dcterms:modified xsi:type="dcterms:W3CDTF">2025-09-22T06:09:12Z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