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DAC1" w14:textId="77777777" w:rsidR="00046935" w:rsidRDefault="00000000">
      <w:pPr>
        <w:pStyle w:val="Title"/>
        <w:jc w:val="center"/>
      </w:pPr>
      <w:r>
        <w:t>The Kybalion - Student Study Guides</w:t>
      </w:r>
    </w:p>
    <w:p w14:paraId="5A06E332" w14:textId="77777777" w:rsidR="00046935" w:rsidRDefault="00000000">
      <w:pPr>
        <w:jc w:val="center"/>
      </w:pPr>
      <w:r>
        <w:rPr>
          <w:i/>
          <w:color w:val="B38B00"/>
          <w:sz w:val="24"/>
        </w:rPr>
        <w:t>Sessions 01-15 | Introduction &amp; Chapters I-XV</w:t>
      </w:r>
    </w:p>
    <w:p w14:paraId="5546E122" w14:textId="77777777" w:rsidR="00046935" w:rsidRDefault="00000000">
      <w:pPr>
        <w:jc w:val="center"/>
      </w:pPr>
      <w:r>
        <w:rPr>
          <w:color w:val="5A5A5A"/>
          <w:sz w:val="20"/>
        </w:rPr>
        <w:t>Participant Edition</w:t>
      </w:r>
    </w:p>
    <w:p w14:paraId="1B37CBBE" w14:textId="77777777" w:rsidR="00046935" w:rsidRDefault="00000000">
      <w:pPr>
        <w:jc w:val="center"/>
      </w:pPr>
      <w:r>
        <w:rPr>
          <w:color w:val="5A5A5A"/>
          <w:sz w:val="20"/>
        </w:rPr>
        <w:t>Full consolidated study-guide set</w:t>
      </w:r>
    </w:p>
    <w:p w14:paraId="468FEB33" w14:textId="77777777" w:rsidR="00046935" w:rsidRDefault="00046935">
      <w:pPr>
        <w:pBdr>
          <w:bottom w:val="single" w:sz="8" w:space="1" w:color="003464"/>
        </w:pBdr>
        <w:spacing w:before="80" w:after="160"/>
      </w:pPr>
    </w:p>
    <w:p w14:paraId="1A3EDFB1" w14:textId="77777777" w:rsidR="00046935" w:rsidRDefault="00000000">
      <w:pPr>
        <w:pStyle w:val="Heading1"/>
      </w:pPr>
      <w:r>
        <w:t>How to Use This Study Guide</w:t>
      </w:r>
    </w:p>
    <w:p w14:paraId="79184CCF" w14:textId="77777777" w:rsidR="00046935" w:rsidRDefault="00000000">
      <w:r>
        <w:t>This consolidated guide is organized by session. Each session includes a plain-language overview, chapter-specific purpose, key concepts, vocabulary, reflection prompts, group discussion prompts, practice activity, and personal application. The language has been intentionally varied so each session feels rooted in its own chapter rather than copied from a template.</w:t>
      </w:r>
    </w:p>
    <w:p w14:paraId="3447944A" w14:textId="77777777" w:rsidR="00046935" w:rsidRDefault="00000000">
      <w:pPr>
        <w:pStyle w:val="Heading1"/>
      </w:pPr>
      <w:r>
        <w:t>Session Inventory</w:t>
      </w:r>
    </w:p>
    <w:tbl>
      <w:tblPr>
        <w:tblStyle w:val="TableGrid"/>
        <w:tblW w:w="0" w:type="auto"/>
        <w:jc w:val="center"/>
        <w:tblLook w:val="04A0" w:firstRow="1" w:lastRow="0" w:firstColumn="1" w:lastColumn="0" w:noHBand="0" w:noVBand="1"/>
      </w:tblPr>
      <w:tblGrid>
        <w:gridCol w:w="3360"/>
        <w:gridCol w:w="3360"/>
        <w:gridCol w:w="3360"/>
      </w:tblGrid>
      <w:tr w:rsidR="00046935" w14:paraId="212C4B37" w14:textId="77777777">
        <w:trPr>
          <w:cantSplit/>
          <w:tblHeader/>
          <w:jc w:val="center"/>
        </w:trPr>
        <w:tc>
          <w:tcPr>
            <w:tcW w:w="3360" w:type="dxa"/>
            <w:shd w:val="clear" w:color="auto" w:fill="003464"/>
            <w:tcMar>
              <w:top w:w="100" w:type="dxa"/>
              <w:left w:w="100" w:type="dxa"/>
              <w:bottom w:w="100" w:type="dxa"/>
              <w:right w:w="100" w:type="dxa"/>
            </w:tcMar>
            <w:vAlign w:val="center"/>
          </w:tcPr>
          <w:p w14:paraId="3910B4B9" w14:textId="77777777" w:rsidR="00046935" w:rsidRDefault="00000000">
            <w:r>
              <w:rPr>
                <w:b/>
                <w:color w:val="FFFFFF"/>
                <w:sz w:val="18"/>
              </w:rPr>
              <w:t>SESSION</w:t>
            </w:r>
          </w:p>
        </w:tc>
        <w:tc>
          <w:tcPr>
            <w:tcW w:w="3360" w:type="dxa"/>
            <w:shd w:val="clear" w:color="auto" w:fill="003464"/>
            <w:tcMar>
              <w:top w:w="100" w:type="dxa"/>
              <w:left w:w="100" w:type="dxa"/>
              <w:bottom w:w="100" w:type="dxa"/>
              <w:right w:w="100" w:type="dxa"/>
            </w:tcMar>
            <w:vAlign w:val="center"/>
          </w:tcPr>
          <w:p w14:paraId="50F1EEE1" w14:textId="77777777" w:rsidR="00046935" w:rsidRDefault="00000000">
            <w:r>
              <w:rPr>
                <w:b/>
                <w:color w:val="FFFFFF"/>
                <w:sz w:val="18"/>
              </w:rPr>
              <w:t>READING</w:t>
            </w:r>
          </w:p>
        </w:tc>
        <w:tc>
          <w:tcPr>
            <w:tcW w:w="3360" w:type="dxa"/>
            <w:shd w:val="clear" w:color="auto" w:fill="003464"/>
            <w:tcMar>
              <w:top w:w="100" w:type="dxa"/>
              <w:left w:w="100" w:type="dxa"/>
              <w:bottom w:w="100" w:type="dxa"/>
              <w:right w:w="100" w:type="dxa"/>
            </w:tcMar>
            <w:vAlign w:val="center"/>
          </w:tcPr>
          <w:p w14:paraId="6C660720" w14:textId="77777777" w:rsidR="00046935" w:rsidRDefault="00000000">
            <w:r>
              <w:rPr>
                <w:b/>
                <w:color w:val="FFFFFF"/>
                <w:sz w:val="18"/>
              </w:rPr>
              <w:t>FOCUS</w:t>
            </w:r>
          </w:p>
        </w:tc>
      </w:tr>
      <w:tr w:rsidR="00046935" w14:paraId="2D941795" w14:textId="77777777">
        <w:trPr>
          <w:cantSplit/>
          <w:jc w:val="center"/>
        </w:trPr>
        <w:tc>
          <w:tcPr>
            <w:tcW w:w="3360" w:type="dxa"/>
            <w:tcMar>
              <w:top w:w="100" w:type="dxa"/>
              <w:left w:w="100" w:type="dxa"/>
              <w:bottom w:w="100" w:type="dxa"/>
              <w:right w:w="100" w:type="dxa"/>
            </w:tcMar>
          </w:tcPr>
          <w:p w14:paraId="3B4E48BC" w14:textId="77777777" w:rsidR="00046935" w:rsidRDefault="00000000">
            <w:r>
              <w:rPr>
                <w:sz w:val="18"/>
              </w:rPr>
              <w:t>Session 01</w:t>
            </w:r>
          </w:p>
        </w:tc>
        <w:tc>
          <w:tcPr>
            <w:tcW w:w="3360" w:type="dxa"/>
            <w:tcMar>
              <w:top w:w="100" w:type="dxa"/>
              <w:left w:w="100" w:type="dxa"/>
              <w:bottom w:w="100" w:type="dxa"/>
              <w:right w:w="100" w:type="dxa"/>
            </w:tcMar>
          </w:tcPr>
          <w:p w14:paraId="45492046" w14:textId="77777777" w:rsidR="00046935" w:rsidRDefault="00000000">
            <w:r>
              <w:rPr>
                <w:sz w:val="18"/>
              </w:rPr>
              <w:t>Introduction &amp; Chapter I: The Hermetic Philosophy</w:t>
            </w:r>
          </w:p>
        </w:tc>
        <w:tc>
          <w:tcPr>
            <w:tcW w:w="3360" w:type="dxa"/>
            <w:tcMar>
              <w:top w:w="100" w:type="dxa"/>
              <w:left w:w="100" w:type="dxa"/>
              <w:bottom w:w="100" w:type="dxa"/>
              <w:right w:w="100" w:type="dxa"/>
            </w:tcMar>
          </w:tcPr>
          <w:p w14:paraId="2167FE50" w14:textId="77777777" w:rsidR="00046935" w:rsidRDefault="00000000">
            <w:r>
              <w:rPr>
                <w:sz w:val="18"/>
              </w:rPr>
              <w:t>The opening material frames Hermetic study as a disciplined path of readiness, discernment, and inner application rather than a collection of abstract ideas.</w:t>
            </w:r>
          </w:p>
        </w:tc>
      </w:tr>
      <w:tr w:rsidR="00046935" w14:paraId="4FA51D2A" w14:textId="77777777">
        <w:trPr>
          <w:cantSplit/>
          <w:jc w:val="center"/>
        </w:trPr>
        <w:tc>
          <w:tcPr>
            <w:tcW w:w="3360" w:type="dxa"/>
            <w:shd w:val="clear" w:color="auto" w:fill="F3F5F7"/>
            <w:tcMar>
              <w:top w:w="100" w:type="dxa"/>
              <w:left w:w="100" w:type="dxa"/>
              <w:bottom w:w="100" w:type="dxa"/>
              <w:right w:w="100" w:type="dxa"/>
            </w:tcMar>
          </w:tcPr>
          <w:p w14:paraId="255984C6" w14:textId="77777777" w:rsidR="00046935" w:rsidRDefault="00000000">
            <w:r>
              <w:rPr>
                <w:sz w:val="18"/>
              </w:rPr>
              <w:t>Session 02</w:t>
            </w:r>
          </w:p>
        </w:tc>
        <w:tc>
          <w:tcPr>
            <w:tcW w:w="3360" w:type="dxa"/>
            <w:shd w:val="clear" w:color="auto" w:fill="F3F5F7"/>
            <w:tcMar>
              <w:top w:w="100" w:type="dxa"/>
              <w:left w:w="100" w:type="dxa"/>
              <w:bottom w:w="100" w:type="dxa"/>
              <w:right w:w="100" w:type="dxa"/>
            </w:tcMar>
          </w:tcPr>
          <w:p w14:paraId="76476B01" w14:textId="77777777" w:rsidR="00046935" w:rsidRDefault="00000000">
            <w:r>
              <w:rPr>
                <w:sz w:val="18"/>
              </w:rPr>
              <w:t>Chapter II: The Seven Hermetic Principles</w:t>
            </w:r>
          </w:p>
        </w:tc>
        <w:tc>
          <w:tcPr>
            <w:tcW w:w="3360" w:type="dxa"/>
            <w:shd w:val="clear" w:color="auto" w:fill="F3F5F7"/>
            <w:tcMar>
              <w:top w:w="100" w:type="dxa"/>
              <w:left w:w="100" w:type="dxa"/>
              <w:bottom w:w="100" w:type="dxa"/>
              <w:right w:w="100" w:type="dxa"/>
            </w:tcMar>
          </w:tcPr>
          <w:p w14:paraId="2CE105B8" w14:textId="77777777" w:rsidR="00046935" w:rsidRDefault="00000000">
            <w:r>
              <w:rPr>
                <w:sz w:val="18"/>
              </w:rPr>
              <w:t>The seven principles are the organizing framework of The Kybalion and serve as lenses for interpreting mind, nature, change, relationship, consequence, and creation.</w:t>
            </w:r>
          </w:p>
        </w:tc>
      </w:tr>
      <w:tr w:rsidR="00046935" w14:paraId="5ABFF56C" w14:textId="77777777">
        <w:trPr>
          <w:cantSplit/>
          <w:jc w:val="center"/>
        </w:trPr>
        <w:tc>
          <w:tcPr>
            <w:tcW w:w="3360" w:type="dxa"/>
            <w:tcMar>
              <w:top w:w="100" w:type="dxa"/>
              <w:left w:w="100" w:type="dxa"/>
              <w:bottom w:w="100" w:type="dxa"/>
              <w:right w:w="100" w:type="dxa"/>
            </w:tcMar>
          </w:tcPr>
          <w:p w14:paraId="0C5CAC61" w14:textId="77777777" w:rsidR="00046935" w:rsidRDefault="00000000">
            <w:r>
              <w:rPr>
                <w:sz w:val="18"/>
              </w:rPr>
              <w:t>Session 03</w:t>
            </w:r>
          </w:p>
        </w:tc>
        <w:tc>
          <w:tcPr>
            <w:tcW w:w="3360" w:type="dxa"/>
            <w:tcMar>
              <w:top w:w="100" w:type="dxa"/>
              <w:left w:w="100" w:type="dxa"/>
              <w:bottom w:w="100" w:type="dxa"/>
              <w:right w:w="100" w:type="dxa"/>
            </w:tcMar>
          </w:tcPr>
          <w:p w14:paraId="5A4DA9BA" w14:textId="77777777" w:rsidR="00046935" w:rsidRDefault="00000000">
            <w:r>
              <w:rPr>
                <w:sz w:val="18"/>
              </w:rPr>
              <w:t>Chapter III: Mental Transmutation</w:t>
            </w:r>
          </w:p>
        </w:tc>
        <w:tc>
          <w:tcPr>
            <w:tcW w:w="3360" w:type="dxa"/>
            <w:tcMar>
              <w:top w:w="100" w:type="dxa"/>
              <w:left w:w="100" w:type="dxa"/>
              <w:bottom w:w="100" w:type="dxa"/>
              <w:right w:w="100" w:type="dxa"/>
            </w:tcMar>
          </w:tcPr>
          <w:p w14:paraId="70753004" w14:textId="77777777" w:rsidR="00046935" w:rsidRDefault="00000000">
            <w:r>
              <w:rPr>
                <w:sz w:val="18"/>
              </w:rPr>
              <w:t>Mental Transmutation is the art of consciously changing mental states and using mind as an active force in growth, healing, and self-mastery.</w:t>
            </w:r>
          </w:p>
        </w:tc>
      </w:tr>
      <w:tr w:rsidR="00046935" w14:paraId="49A7F36E" w14:textId="77777777">
        <w:trPr>
          <w:cantSplit/>
          <w:jc w:val="center"/>
        </w:trPr>
        <w:tc>
          <w:tcPr>
            <w:tcW w:w="3360" w:type="dxa"/>
            <w:shd w:val="clear" w:color="auto" w:fill="F3F5F7"/>
            <w:tcMar>
              <w:top w:w="100" w:type="dxa"/>
              <w:left w:w="100" w:type="dxa"/>
              <w:bottom w:w="100" w:type="dxa"/>
              <w:right w:w="100" w:type="dxa"/>
            </w:tcMar>
          </w:tcPr>
          <w:p w14:paraId="113726B3" w14:textId="77777777" w:rsidR="00046935" w:rsidRDefault="00000000">
            <w:r>
              <w:rPr>
                <w:sz w:val="18"/>
              </w:rPr>
              <w:t>Session 04</w:t>
            </w:r>
          </w:p>
        </w:tc>
        <w:tc>
          <w:tcPr>
            <w:tcW w:w="3360" w:type="dxa"/>
            <w:shd w:val="clear" w:color="auto" w:fill="F3F5F7"/>
            <w:tcMar>
              <w:top w:w="100" w:type="dxa"/>
              <w:left w:w="100" w:type="dxa"/>
              <w:bottom w:w="100" w:type="dxa"/>
              <w:right w:w="100" w:type="dxa"/>
            </w:tcMar>
          </w:tcPr>
          <w:p w14:paraId="0BD45B2D" w14:textId="77777777" w:rsidR="00046935" w:rsidRDefault="00000000">
            <w:r>
              <w:rPr>
                <w:sz w:val="18"/>
              </w:rPr>
              <w:t>Chapter IV: The All</w:t>
            </w:r>
          </w:p>
        </w:tc>
        <w:tc>
          <w:tcPr>
            <w:tcW w:w="3360" w:type="dxa"/>
            <w:shd w:val="clear" w:color="auto" w:fill="F3F5F7"/>
            <w:tcMar>
              <w:top w:w="100" w:type="dxa"/>
              <w:left w:w="100" w:type="dxa"/>
              <w:bottom w:w="100" w:type="dxa"/>
              <w:right w:w="100" w:type="dxa"/>
            </w:tcMar>
          </w:tcPr>
          <w:p w14:paraId="6CBA7F06" w14:textId="77777777" w:rsidR="00046935" w:rsidRDefault="00000000">
            <w:r>
              <w:rPr>
                <w:sz w:val="18"/>
              </w:rPr>
              <w:t>The All is presented as the unchanging reality behind all changing appearances, but its inner nature remains unknowable.</w:t>
            </w:r>
          </w:p>
        </w:tc>
      </w:tr>
      <w:tr w:rsidR="00046935" w14:paraId="5C0C8712" w14:textId="77777777">
        <w:trPr>
          <w:cantSplit/>
          <w:jc w:val="center"/>
        </w:trPr>
        <w:tc>
          <w:tcPr>
            <w:tcW w:w="3360" w:type="dxa"/>
            <w:tcMar>
              <w:top w:w="100" w:type="dxa"/>
              <w:left w:w="100" w:type="dxa"/>
              <w:bottom w:w="100" w:type="dxa"/>
              <w:right w:w="100" w:type="dxa"/>
            </w:tcMar>
          </w:tcPr>
          <w:p w14:paraId="4B328C51" w14:textId="77777777" w:rsidR="00046935" w:rsidRDefault="00000000">
            <w:r>
              <w:rPr>
                <w:sz w:val="18"/>
              </w:rPr>
              <w:t>Session 05</w:t>
            </w:r>
          </w:p>
        </w:tc>
        <w:tc>
          <w:tcPr>
            <w:tcW w:w="3360" w:type="dxa"/>
            <w:tcMar>
              <w:top w:w="100" w:type="dxa"/>
              <w:left w:w="100" w:type="dxa"/>
              <w:bottom w:w="100" w:type="dxa"/>
              <w:right w:w="100" w:type="dxa"/>
            </w:tcMar>
          </w:tcPr>
          <w:p w14:paraId="6D3DD298" w14:textId="77777777" w:rsidR="00046935" w:rsidRDefault="00000000">
            <w:r>
              <w:rPr>
                <w:sz w:val="18"/>
              </w:rPr>
              <w:t>Chapter V: The Mental Universe</w:t>
            </w:r>
          </w:p>
        </w:tc>
        <w:tc>
          <w:tcPr>
            <w:tcW w:w="3360" w:type="dxa"/>
            <w:tcMar>
              <w:top w:w="100" w:type="dxa"/>
              <w:left w:w="100" w:type="dxa"/>
              <w:bottom w:w="100" w:type="dxa"/>
              <w:right w:w="100" w:type="dxa"/>
            </w:tcMar>
          </w:tcPr>
          <w:p w14:paraId="77C502E2" w14:textId="77777777" w:rsidR="00046935" w:rsidRDefault="00000000">
            <w:r>
              <w:rPr>
                <w:sz w:val="18"/>
              </w:rPr>
              <w:t>The universe is described as a mental creation within The All, similar in kind but infinitely different in degree from human mental creation.</w:t>
            </w:r>
          </w:p>
        </w:tc>
      </w:tr>
      <w:tr w:rsidR="00046935" w14:paraId="676ED9C9" w14:textId="77777777">
        <w:trPr>
          <w:cantSplit/>
          <w:jc w:val="center"/>
        </w:trPr>
        <w:tc>
          <w:tcPr>
            <w:tcW w:w="3360" w:type="dxa"/>
            <w:shd w:val="clear" w:color="auto" w:fill="F3F5F7"/>
            <w:tcMar>
              <w:top w:w="100" w:type="dxa"/>
              <w:left w:w="100" w:type="dxa"/>
              <w:bottom w:w="100" w:type="dxa"/>
              <w:right w:w="100" w:type="dxa"/>
            </w:tcMar>
          </w:tcPr>
          <w:p w14:paraId="67A697D3" w14:textId="77777777" w:rsidR="00046935" w:rsidRDefault="00000000">
            <w:r>
              <w:rPr>
                <w:sz w:val="18"/>
              </w:rPr>
              <w:t>Session 06</w:t>
            </w:r>
          </w:p>
        </w:tc>
        <w:tc>
          <w:tcPr>
            <w:tcW w:w="3360" w:type="dxa"/>
            <w:shd w:val="clear" w:color="auto" w:fill="F3F5F7"/>
            <w:tcMar>
              <w:top w:w="100" w:type="dxa"/>
              <w:left w:w="100" w:type="dxa"/>
              <w:bottom w:w="100" w:type="dxa"/>
              <w:right w:w="100" w:type="dxa"/>
            </w:tcMar>
          </w:tcPr>
          <w:p w14:paraId="7D1B7521" w14:textId="77777777" w:rsidR="00046935" w:rsidRDefault="00000000">
            <w:r>
              <w:rPr>
                <w:sz w:val="18"/>
              </w:rPr>
              <w:t>Chapter VI: The Divine Paradox</w:t>
            </w:r>
          </w:p>
        </w:tc>
        <w:tc>
          <w:tcPr>
            <w:tcW w:w="3360" w:type="dxa"/>
            <w:shd w:val="clear" w:color="auto" w:fill="F3F5F7"/>
            <w:tcMar>
              <w:top w:w="100" w:type="dxa"/>
              <w:left w:w="100" w:type="dxa"/>
              <w:bottom w:w="100" w:type="dxa"/>
              <w:right w:w="100" w:type="dxa"/>
            </w:tcMar>
          </w:tcPr>
          <w:p w14:paraId="21698061" w14:textId="77777777" w:rsidR="00046935" w:rsidRDefault="00000000">
            <w:r>
              <w:rPr>
                <w:sz w:val="18"/>
              </w:rPr>
              <w:t>Wisdom holds Absolute and Relative truth together. Denying the relative world is not mastery; learning to use law wisely is mastery.</w:t>
            </w:r>
          </w:p>
        </w:tc>
      </w:tr>
      <w:tr w:rsidR="00046935" w14:paraId="45D06C45" w14:textId="77777777">
        <w:trPr>
          <w:cantSplit/>
          <w:jc w:val="center"/>
        </w:trPr>
        <w:tc>
          <w:tcPr>
            <w:tcW w:w="3360" w:type="dxa"/>
            <w:tcMar>
              <w:top w:w="100" w:type="dxa"/>
              <w:left w:w="100" w:type="dxa"/>
              <w:bottom w:w="100" w:type="dxa"/>
              <w:right w:w="100" w:type="dxa"/>
            </w:tcMar>
          </w:tcPr>
          <w:p w14:paraId="22A5D7FA" w14:textId="77777777" w:rsidR="00046935" w:rsidRDefault="00000000">
            <w:r>
              <w:rPr>
                <w:sz w:val="18"/>
              </w:rPr>
              <w:lastRenderedPageBreak/>
              <w:t>Session 07</w:t>
            </w:r>
          </w:p>
        </w:tc>
        <w:tc>
          <w:tcPr>
            <w:tcW w:w="3360" w:type="dxa"/>
            <w:tcMar>
              <w:top w:w="100" w:type="dxa"/>
              <w:left w:w="100" w:type="dxa"/>
              <w:bottom w:w="100" w:type="dxa"/>
              <w:right w:w="100" w:type="dxa"/>
            </w:tcMar>
          </w:tcPr>
          <w:p w14:paraId="4F5B5122" w14:textId="77777777" w:rsidR="00046935" w:rsidRDefault="00000000">
            <w:r>
              <w:rPr>
                <w:sz w:val="18"/>
              </w:rPr>
              <w:t>Chapter VII: The All in All</w:t>
            </w:r>
          </w:p>
        </w:tc>
        <w:tc>
          <w:tcPr>
            <w:tcW w:w="3360" w:type="dxa"/>
            <w:tcMar>
              <w:top w:w="100" w:type="dxa"/>
              <w:left w:w="100" w:type="dxa"/>
              <w:bottom w:w="100" w:type="dxa"/>
              <w:right w:w="100" w:type="dxa"/>
            </w:tcMar>
          </w:tcPr>
          <w:p w14:paraId="7D4471D8" w14:textId="77777777" w:rsidR="00046935" w:rsidRDefault="00000000">
            <w:r>
              <w:rPr>
                <w:sz w:val="18"/>
              </w:rPr>
              <w:t>The All contains all things, and The All is also immanent within all things. Spiritual development means realizing and expressing that indwelling presence.</w:t>
            </w:r>
          </w:p>
        </w:tc>
      </w:tr>
      <w:tr w:rsidR="00046935" w14:paraId="1EA17547" w14:textId="77777777">
        <w:trPr>
          <w:cantSplit/>
          <w:jc w:val="center"/>
        </w:trPr>
        <w:tc>
          <w:tcPr>
            <w:tcW w:w="3360" w:type="dxa"/>
            <w:shd w:val="clear" w:color="auto" w:fill="F3F5F7"/>
            <w:tcMar>
              <w:top w:w="100" w:type="dxa"/>
              <w:left w:w="100" w:type="dxa"/>
              <w:bottom w:w="100" w:type="dxa"/>
              <w:right w:w="100" w:type="dxa"/>
            </w:tcMar>
          </w:tcPr>
          <w:p w14:paraId="67D67632" w14:textId="77777777" w:rsidR="00046935" w:rsidRDefault="00000000">
            <w:r>
              <w:rPr>
                <w:sz w:val="18"/>
              </w:rPr>
              <w:t>Session 08</w:t>
            </w:r>
          </w:p>
        </w:tc>
        <w:tc>
          <w:tcPr>
            <w:tcW w:w="3360" w:type="dxa"/>
            <w:shd w:val="clear" w:color="auto" w:fill="F3F5F7"/>
            <w:tcMar>
              <w:top w:w="100" w:type="dxa"/>
              <w:left w:w="100" w:type="dxa"/>
              <w:bottom w:w="100" w:type="dxa"/>
              <w:right w:w="100" w:type="dxa"/>
            </w:tcMar>
          </w:tcPr>
          <w:p w14:paraId="298141EB" w14:textId="77777777" w:rsidR="00046935" w:rsidRDefault="00000000">
            <w:r>
              <w:rPr>
                <w:sz w:val="18"/>
              </w:rPr>
              <w:t>Chapter VIII: The Planes of Correspondence</w:t>
            </w:r>
          </w:p>
        </w:tc>
        <w:tc>
          <w:tcPr>
            <w:tcW w:w="3360" w:type="dxa"/>
            <w:shd w:val="clear" w:color="auto" w:fill="F3F5F7"/>
            <w:tcMar>
              <w:top w:w="100" w:type="dxa"/>
              <w:left w:w="100" w:type="dxa"/>
              <w:bottom w:w="100" w:type="dxa"/>
              <w:right w:w="100" w:type="dxa"/>
            </w:tcMar>
          </w:tcPr>
          <w:p w14:paraId="5ECAA179" w14:textId="77777777" w:rsidR="00046935" w:rsidRDefault="00000000">
            <w:r>
              <w:rPr>
                <w:sz w:val="18"/>
              </w:rPr>
              <w:t>The planes describe degrees of manifestation, and correspondence allows students to reason from known patterns to unknown ones.</w:t>
            </w:r>
          </w:p>
        </w:tc>
      </w:tr>
      <w:tr w:rsidR="00046935" w14:paraId="01BA76FB" w14:textId="77777777">
        <w:trPr>
          <w:cantSplit/>
          <w:jc w:val="center"/>
        </w:trPr>
        <w:tc>
          <w:tcPr>
            <w:tcW w:w="3360" w:type="dxa"/>
            <w:tcMar>
              <w:top w:w="100" w:type="dxa"/>
              <w:left w:w="100" w:type="dxa"/>
              <w:bottom w:w="100" w:type="dxa"/>
              <w:right w:w="100" w:type="dxa"/>
            </w:tcMar>
          </w:tcPr>
          <w:p w14:paraId="331CE1DC" w14:textId="77777777" w:rsidR="00046935" w:rsidRDefault="00000000">
            <w:r>
              <w:rPr>
                <w:sz w:val="18"/>
              </w:rPr>
              <w:t>Session 09</w:t>
            </w:r>
          </w:p>
        </w:tc>
        <w:tc>
          <w:tcPr>
            <w:tcW w:w="3360" w:type="dxa"/>
            <w:tcMar>
              <w:top w:w="100" w:type="dxa"/>
              <w:left w:w="100" w:type="dxa"/>
              <w:bottom w:w="100" w:type="dxa"/>
              <w:right w:w="100" w:type="dxa"/>
            </w:tcMar>
          </w:tcPr>
          <w:p w14:paraId="7611902E" w14:textId="77777777" w:rsidR="00046935" w:rsidRDefault="00000000">
            <w:r>
              <w:rPr>
                <w:sz w:val="18"/>
              </w:rPr>
              <w:t>Chapter IX: Vibration</w:t>
            </w:r>
          </w:p>
        </w:tc>
        <w:tc>
          <w:tcPr>
            <w:tcW w:w="3360" w:type="dxa"/>
            <w:tcMar>
              <w:top w:w="100" w:type="dxa"/>
              <w:left w:w="100" w:type="dxa"/>
              <w:bottom w:w="100" w:type="dxa"/>
              <w:right w:w="100" w:type="dxa"/>
            </w:tcMar>
          </w:tcPr>
          <w:p w14:paraId="1AD53E0F" w14:textId="77777777" w:rsidR="00046935" w:rsidRDefault="00000000">
            <w:r>
              <w:rPr>
                <w:sz w:val="18"/>
              </w:rPr>
              <w:t>Everything is in motion, and mastery begins when students learn to observe and intentionally shift their own mental and emotional states.</w:t>
            </w:r>
          </w:p>
        </w:tc>
      </w:tr>
      <w:tr w:rsidR="00046935" w14:paraId="3374FBE5" w14:textId="77777777">
        <w:trPr>
          <w:cantSplit/>
          <w:jc w:val="center"/>
        </w:trPr>
        <w:tc>
          <w:tcPr>
            <w:tcW w:w="3360" w:type="dxa"/>
            <w:shd w:val="clear" w:color="auto" w:fill="F3F5F7"/>
            <w:tcMar>
              <w:top w:w="100" w:type="dxa"/>
              <w:left w:w="100" w:type="dxa"/>
              <w:bottom w:w="100" w:type="dxa"/>
              <w:right w:w="100" w:type="dxa"/>
            </w:tcMar>
          </w:tcPr>
          <w:p w14:paraId="69733121" w14:textId="77777777" w:rsidR="00046935" w:rsidRDefault="00000000">
            <w:r>
              <w:rPr>
                <w:sz w:val="18"/>
              </w:rPr>
              <w:t>Session 10</w:t>
            </w:r>
          </w:p>
        </w:tc>
        <w:tc>
          <w:tcPr>
            <w:tcW w:w="3360" w:type="dxa"/>
            <w:shd w:val="clear" w:color="auto" w:fill="F3F5F7"/>
            <w:tcMar>
              <w:top w:w="100" w:type="dxa"/>
              <w:left w:w="100" w:type="dxa"/>
              <w:bottom w:w="100" w:type="dxa"/>
              <w:right w:w="100" w:type="dxa"/>
            </w:tcMar>
          </w:tcPr>
          <w:p w14:paraId="0330B6CE" w14:textId="77777777" w:rsidR="00046935" w:rsidRDefault="00000000">
            <w:r>
              <w:rPr>
                <w:sz w:val="18"/>
              </w:rPr>
              <w:t>Chapter X: Polarity</w:t>
            </w:r>
          </w:p>
        </w:tc>
        <w:tc>
          <w:tcPr>
            <w:tcW w:w="3360" w:type="dxa"/>
            <w:shd w:val="clear" w:color="auto" w:fill="F3F5F7"/>
            <w:tcMar>
              <w:top w:w="100" w:type="dxa"/>
              <w:left w:w="100" w:type="dxa"/>
              <w:bottom w:w="100" w:type="dxa"/>
              <w:right w:w="100" w:type="dxa"/>
            </w:tcMar>
          </w:tcPr>
          <w:p w14:paraId="7EE1B1F5" w14:textId="77777777" w:rsidR="00046935" w:rsidRDefault="00000000">
            <w:r>
              <w:rPr>
                <w:sz w:val="18"/>
              </w:rPr>
              <w:t>Opposites are often poles of one continuum, and mental alchemy involves shifting degree and direction along that continuum.</w:t>
            </w:r>
          </w:p>
        </w:tc>
      </w:tr>
      <w:tr w:rsidR="00046935" w14:paraId="68C12D76" w14:textId="77777777">
        <w:trPr>
          <w:cantSplit/>
          <w:jc w:val="center"/>
        </w:trPr>
        <w:tc>
          <w:tcPr>
            <w:tcW w:w="3360" w:type="dxa"/>
            <w:tcMar>
              <w:top w:w="100" w:type="dxa"/>
              <w:left w:w="100" w:type="dxa"/>
              <w:bottom w:w="100" w:type="dxa"/>
              <w:right w:w="100" w:type="dxa"/>
            </w:tcMar>
          </w:tcPr>
          <w:p w14:paraId="29F03C5C" w14:textId="77777777" w:rsidR="00046935" w:rsidRDefault="00000000">
            <w:r>
              <w:rPr>
                <w:sz w:val="18"/>
              </w:rPr>
              <w:t>Session 11</w:t>
            </w:r>
          </w:p>
        </w:tc>
        <w:tc>
          <w:tcPr>
            <w:tcW w:w="3360" w:type="dxa"/>
            <w:tcMar>
              <w:top w:w="100" w:type="dxa"/>
              <w:left w:w="100" w:type="dxa"/>
              <w:bottom w:w="100" w:type="dxa"/>
              <w:right w:w="100" w:type="dxa"/>
            </w:tcMar>
          </w:tcPr>
          <w:p w14:paraId="004869CC" w14:textId="77777777" w:rsidR="00046935" w:rsidRDefault="00000000">
            <w:r>
              <w:rPr>
                <w:sz w:val="18"/>
              </w:rPr>
              <w:t>Chapter XI: Rhythm</w:t>
            </w:r>
          </w:p>
        </w:tc>
        <w:tc>
          <w:tcPr>
            <w:tcW w:w="3360" w:type="dxa"/>
            <w:tcMar>
              <w:top w:w="100" w:type="dxa"/>
              <w:left w:w="100" w:type="dxa"/>
              <w:bottom w:w="100" w:type="dxa"/>
              <w:right w:w="100" w:type="dxa"/>
            </w:tcMar>
          </w:tcPr>
          <w:p w14:paraId="750F5873" w14:textId="77777777" w:rsidR="00046935" w:rsidRDefault="00000000">
            <w:r>
              <w:rPr>
                <w:sz w:val="18"/>
              </w:rPr>
              <w:t>Rhythm moves through everything, but self-mastery grows when students learn to respond to the swing consciously instead of being carried by it blindly.</w:t>
            </w:r>
          </w:p>
        </w:tc>
      </w:tr>
      <w:tr w:rsidR="00046935" w14:paraId="1F6CB186" w14:textId="77777777">
        <w:trPr>
          <w:cantSplit/>
          <w:jc w:val="center"/>
        </w:trPr>
        <w:tc>
          <w:tcPr>
            <w:tcW w:w="3360" w:type="dxa"/>
            <w:shd w:val="clear" w:color="auto" w:fill="F3F5F7"/>
            <w:tcMar>
              <w:top w:w="100" w:type="dxa"/>
              <w:left w:w="100" w:type="dxa"/>
              <w:bottom w:w="100" w:type="dxa"/>
              <w:right w:w="100" w:type="dxa"/>
            </w:tcMar>
          </w:tcPr>
          <w:p w14:paraId="55F9EF7E" w14:textId="77777777" w:rsidR="00046935" w:rsidRDefault="00000000">
            <w:r>
              <w:rPr>
                <w:sz w:val="18"/>
              </w:rPr>
              <w:t>Session 12</w:t>
            </w:r>
          </w:p>
        </w:tc>
        <w:tc>
          <w:tcPr>
            <w:tcW w:w="3360" w:type="dxa"/>
            <w:shd w:val="clear" w:color="auto" w:fill="F3F5F7"/>
            <w:tcMar>
              <w:top w:w="100" w:type="dxa"/>
              <w:left w:w="100" w:type="dxa"/>
              <w:bottom w:w="100" w:type="dxa"/>
              <w:right w:w="100" w:type="dxa"/>
            </w:tcMar>
          </w:tcPr>
          <w:p w14:paraId="706596A1" w14:textId="77777777" w:rsidR="00046935" w:rsidRDefault="00000000">
            <w:r>
              <w:rPr>
                <w:sz w:val="18"/>
              </w:rPr>
              <w:t>Chapter XII: Causation</w:t>
            </w:r>
          </w:p>
        </w:tc>
        <w:tc>
          <w:tcPr>
            <w:tcW w:w="3360" w:type="dxa"/>
            <w:shd w:val="clear" w:color="auto" w:fill="F3F5F7"/>
            <w:tcMar>
              <w:top w:w="100" w:type="dxa"/>
              <w:left w:w="100" w:type="dxa"/>
              <w:bottom w:w="100" w:type="dxa"/>
              <w:right w:w="100" w:type="dxa"/>
            </w:tcMar>
          </w:tcPr>
          <w:p w14:paraId="045080E0" w14:textId="77777777" w:rsidR="00046935" w:rsidRDefault="00000000">
            <w:r>
              <w:rPr>
                <w:sz w:val="18"/>
              </w:rPr>
              <w:t>Nothing is outside law, and freedom grows as students understand the causes shaping them and consciously choose better causes.</w:t>
            </w:r>
          </w:p>
        </w:tc>
      </w:tr>
      <w:tr w:rsidR="00046935" w14:paraId="557BAD79" w14:textId="77777777">
        <w:trPr>
          <w:cantSplit/>
          <w:jc w:val="center"/>
        </w:trPr>
        <w:tc>
          <w:tcPr>
            <w:tcW w:w="3360" w:type="dxa"/>
            <w:tcMar>
              <w:top w:w="100" w:type="dxa"/>
              <w:left w:w="100" w:type="dxa"/>
              <w:bottom w:w="100" w:type="dxa"/>
              <w:right w:w="100" w:type="dxa"/>
            </w:tcMar>
          </w:tcPr>
          <w:p w14:paraId="27E3123C" w14:textId="77777777" w:rsidR="00046935" w:rsidRDefault="00000000">
            <w:r>
              <w:rPr>
                <w:sz w:val="18"/>
              </w:rPr>
              <w:t>Session 13</w:t>
            </w:r>
          </w:p>
        </w:tc>
        <w:tc>
          <w:tcPr>
            <w:tcW w:w="3360" w:type="dxa"/>
            <w:tcMar>
              <w:top w:w="100" w:type="dxa"/>
              <w:left w:w="100" w:type="dxa"/>
              <w:bottom w:w="100" w:type="dxa"/>
              <w:right w:w="100" w:type="dxa"/>
            </w:tcMar>
          </w:tcPr>
          <w:p w14:paraId="4D3F563F" w14:textId="77777777" w:rsidR="00046935" w:rsidRDefault="00000000">
            <w:r>
              <w:rPr>
                <w:sz w:val="18"/>
              </w:rPr>
              <w:t>Chapter XIII: Gender</w:t>
            </w:r>
          </w:p>
        </w:tc>
        <w:tc>
          <w:tcPr>
            <w:tcW w:w="3360" w:type="dxa"/>
            <w:tcMar>
              <w:top w:w="100" w:type="dxa"/>
              <w:left w:w="100" w:type="dxa"/>
              <w:bottom w:w="100" w:type="dxa"/>
              <w:right w:w="100" w:type="dxa"/>
            </w:tcMar>
          </w:tcPr>
          <w:p w14:paraId="11DC8F8C" w14:textId="77777777" w:rsidR="00046935" w:rsidRDefault="00000000">
            <w:r>
              <w:rPr>
                <w:sz w:val="18"/>
              </w:rPr>
              <w:t>The text uses gender to describe the creative interaction of complementary principles across physical, mental, and spiritual planes.</w:t>
            </w:r>
          </w:p>
        </w:tc>
      </w:tr>
      <w:tr w:rsidR="00046935" w14:paraId="3FB4E9B0" w14:textId="77777777">
        <w:trPr>
          <w:cantSplit/>
          <w:jc w:val="center"/>
        </w:trPr>
        <w:tc>
          <w:tcPr>
            <w:tcW w:w="3360" w:type="dxa"/>
            <w:shd w:val="clear" w:color="auto" w:fill="F3F5F7"/>
            <w:tcMar>
              <w:top w:w="100" w:type="dxa"/>
              <w:left w:w="100" w:type="dxa"/>
              <w:bottom w:w="100" w:type="dxa"/>
              <w:right w:w="100" w:type="dxa"/>
            </w:tcMar>
          </w:tcPr>
          <w:p w14:paraId="04BADCF8" w14:textId="77777777" w:rsidR="00046935" w:rsidRDefault="00000000">
            <w:r>
              <w:rPr>
                <w:sz w:val="18"/>
              </w:rPr>
              <w:t>Session 14</w:t>
            </w:r>
          </w:p>
        </w:tc>
        <w:tc>
          <w:tcPr>
            <w:tcW w:w="3360" w:type="dxa"/>
            <w:shd w:val="clear" w:color="auto" w:fill="F3F5F7"/>
            <w:tcMar>
              <w:top w:w="100" w:type="dxa"/>
              <w:left w:w="100" w:type="dxa"/>
              <w:bottom w:w="100" w:type="dxa"/>
              <w:right w:w="100" w:type="dxa"/>
            </w:tcMar>
          </w:tcPr>
          <w:p w14:paraId="0FBBB9B0" w14:textId="77777777" w:rsidR="00046935" w:rsidRDefault="00000000">
            <w:r>
              <w:rPr>
                <w:sz w:val="18"/>
              </w:rPr>
              <w:t>Chapter XIV: Mental Gender</w:t>
            </w:r>
          </w:p>
        </w:tc>
        <w:tc>
          <w:tcPr>
            <w:tcW w:w="3360" w:type="dxa"/>
            <w:shd w:val="clear" w:color="auto" w:fill="F3F5F7"/>
            <w:tcMar>
              <w:top w:w="100" w:type="dxa"/>
              <w:left w:w="100" w:type="dxa"/>
              <w:bottom w:w="100" w:type="dxa"/>
              <w:right w:w="100" w:type="dxa"/>
            </w:tcMar>
          </w:tcPr>
          <w:p w14:paraId="2FCF5321" w14:textId="77777777" w:rsidR="00046935" w:rsidRDefault="00000000">
            <w:r>
              <w:rPr>
                <w:sz w:val="18"/>
              </w:rPr>
              <w:t>Mental Gender describes two functions of mind: the witnessing/directing “I” and the receptive/generative “Me.” Self-mastery grows when students can distinguish and coordinate them.</w:t>
            </w:r>
          </w:p>
        </w:tc>
      </w:tr>
      <w:tr w:rsidR="00046935" w14:paraId="6C9B36C2" w14:textId="77777777">
        <w:trPr>
          <w:cantSplit/>
          <w:jc w:val="center"/>
        </w:trPr>
        <w:tc>
          <w:tcPr>
            <w:tcW w:w="3360" w:type="dxa"/>
            <w:tcMar>
              <w:top w:w="100" w:type="dxa"/>
              <w:left w:w="100" w:type="dxa"/>
              <w:bottom w:w="100" w:type="dxa"/>
              <w:right w:w="100" w:type="dxa"/>
            </w:tcMar>
          </w:tcPr>
          <w:p w14:paraId="1A75D078" w14:textId="77777777" w:rsidR="00046935" w:rsidRDefault="00000000">
            <w:r>
              <w:rPr>
                <w:sz w:val="18"/>
              </w:rPr>
              <w:t>Session 15</w:t>
            </w:r>
          </w:p>
        </w:tc>
        <w:tc>
          <w:tcPr>
            <w:tcW w:w="3360" w:type="dxa"/>
            <w:tcMar>
              <w:top w:w="100" w:type="dxa"/>
              <w:left w:w="100" w:type="dxa"/>
              <w:bottom w:w="100" w:type="dxa"/>
              <w:right w:w="100" w:type="dxa"/>
            </w:tcMar>
          </w:tcPr>
          <w:p w14:paraId="34CB42AB" w14:textId="77777777" w:rsidR="00046935" w:rsidRDefault="00000000">
            <w:r>
              <w:rPr>
                <w:sz w:val="18"/>
              </w:rPr>
              <w:t>Chapter XV: Hermetic Axioms</w:t>
            </w:r>
          </w:p>
        </w:tc>
        <w:tc>
          <w:tcPr>
            <w:tcW w:w="3360" w:type="dxa"/>
            <w:tcMar>
              <w:top w:w="100" w:type="dxa"/>
              <w:left w:w="100" w:type="dxa"/>
              <w:bottom w:w="100" w:type="dxa"/>
              <w:right w:w="100" w:type="dxa"/>
            </w:tcMar>
          </w:tcPr>
          <w:p w14:paraId="74C96100" w14:textId="77777777" w:rsidR="00046935" w:rsidRDefault="00000000">
            <w:r>
              <w:rPr>
                <w:sz w:val="18"/>
              </w:rPr>
              <w:t>The axioms insist that Hermetic knowledge is incomplete until it becomes lived practice.</w:t>
            </w:r>
          </w:p>
        </w:tc>
      </w:tr>
    </w:tbl>
    <w:p w14:paraId="199090C3" w14:textId="77777777" w:rsidR="00046935" w:rsidRDefault="00046935"/>
    <w:p w14:paraId="5A0E4C0D" w14:textId="77777777" w:rsidR="00046935" w:rsidRDefault="00000000">
      <w:pPr>
        <w:pStyle w:val="Heading1"/>
      </w:pPr>
      <w:r>
        <w:t>Session 01: Introduction &amp; Chapter I - The Hermetic Philosophy</w:t>
      </w:r>
    </w:p>
    <w:tbl>
      <w:tblPr>
        <w:tblW w:w="0" w:type="auto"/>
        <w:jc w:val="center"/>
        <w:tblLook w:val="04A0" w:firstRow="1" w:lastRow="0" w:firstColumn="1" w:lastColumn="0" w:noHBand="0" w:noVBand="1"/>
      </w:tblPr>
      <w:tblGrid>
        <w:gridCol w:w="10080"/>
      </w:tblGrid>
      <w:tr w:rsidR="00046935" w14:paraId="18BB9283" w14:textId="77777777">
        <w:trPr>
          <w:jc w:val="center"/>
        </w:trPr>
        <w:tc>
          <w:tcPr>
            <w:tcW w:w="10080" w:type="dxa"/>
            <w:shd w:val="clear" w:color="auto" w:fill="FFF4D6"/>
            <w:tcMar>
              <w:top w:w="140" w:type="dxa"/>
              <w:left w:w="140" w:type="dxa"/>
              <w:bottom w:w="140" w:type="dxa"/>
              <w:right w:w="140" w:type="dxa"/>
            </w:tcMar>
          </w:tcPr>
          <w:p w14:paraId="718865F0" w14:textId="77777777" w:rsidR="00046935" w:rsidRDefault="00000000">
            <w:r>
              <w:rPr>
                <w:b/>
                <w:color w:val="003464"/>
              </w:rPr>
              <w:t xml:space="preserve">Anchor Quote: </w:t>
            </w:r>
            <w:r>
              <w:t>The lips of wisdom are closed, except to the ears of Understanding.</w:t>
            </w:r>
          </w:p>
        </w:tc>
      </w:tr>
    </w:tbl>
    <w:p w14:paraId="6EF07BD6" w14:textId="77777777" w:rsidR="00046935" w:rsidRDefault="00046935"/>
    <w:p w14:paraId="1ACBAF30" w14:textId="77777777" w:rsidR="00046935" w:rsidRDefault="00000000">
      <w:pPr>
        <w:pStyle w:val="Heading2"/>
      </w:pPr>
      <w:r>
        <w:t>Purpose of This Session</w:t>
      </w:r>
    </w:p>
    <w:p w14:paraId="130C9464" w14:textId="77777777" w:rsidR="00046935" w:rsidRDefault="00000000">
      <w:r>
        <w:t>This opening session helps students enter the study with humility, curiosity, and discernment. Students learn the difference between reading for information and reading for transformation. They also begin to understand why the text emphasizes readiness, secrecy, careful transmission, and the danger of turning living wisdom into rigid belief.</w:t>
      </w:r>
    </w:p>
    <w:p w14:paraId="64A56C89" w14:textId="77777777" w:rsidR="00046935" w:rsidRDefault="00000000">
      <w:pPr>
        <w:pStyle w:val="Heading2"/>
      </w:pPr>
      <w:r>
        <w:t>Plain-Language Chapter Overview</w:t>
      </w:r>
    </w:p>
    <w:p w14:paraId="3941A40E" w14:textId="77777777" w:rsidR="00046935" w:rsidRDefault="00000000">
      <w:r>
        <w:t>The Introduction and Chapter I prepare students for how to read The Kybalion. The text presents itself as a key rather than a finished temple: it does not ask students to memorize a doctrine as much as it asks them to become ready, discerning, and inwardly attentive. Chapter I then roots the teaching in the symbolic lineage of Hermes Trismegistus, Egypt, secrecy, transmission, and mental alchemy.</w:t>
      </w:r>
    </w:p>
    <w:tbl>
      <w:tblPr>
        <w:tblW w:w="0" w:type="auto"/>
        <w:jc w:val="center"/>
        <w:tblLook w:val="04A0" w:firstRow="1" w:lastRow="0" w:firstColumn="1" w:lastColumn="0" w:noHBand="0" w:noVBand="1"/>
      </w:tblPr>
      <w:tblGrid>
        <w:gridCol w:w="10080"/>
      </w:tblGrid>
      <w:tr w:rsidR="00046935" w14:paraId="6AC10AF4" w14:textId="77777777">
        <w:trPr>
          <w:jc w:val="center"/>
        </w:trPr>
        <w:tc>
          <w:tcPr>
            <w:tcW w:w="10080" w:type="dxa"/>
            <w:shd w:val="clear" w:color="auto" w:fill="EAF2F8"/>
            <w:tcMar>
              <w:top w:w="140" w:type="dxa"/>
              <w:left w:w="140" w:type="dxa"/>
              <w:bottom w:w="140" w:type="dxa"/>
              <w:right w:w="140" w:type="dxa"/>
            </w:tcMar>
          </w:tcPr>
          <w:p w14:paraId="263F7039" w14:textId="77777777" w:rsidR="00046935" w:rsidRDefault="00000000">
            <w:r>
              <w:rPr>
                <w:b/>
                <w:color w:val="003464"/>
              </w:rPr>
              <w:t xml:space="preserve">Big Idea: </w:t>
            </w:r>
            <w:r>
              <w:t>The opening material frames Hermetic study as a disciplined path of readiness, discernment, and inner application rather than a collection of abstract ideas.</w:t>
            </w:r>
          </w:p>
        </w:tc>
      </w:tr>
    </w:tbl>
    <w:p w14:paraId="0ACE2117" w14:textId="77777777" w:rsidR="00046935" w:rsidRDefault="00046935"/>
    <w:p w14:paraId="20D818CB"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4D395697" w14:textId="77777777">
        <w:trPr>
          <w:cantSplit/>
          <w:tblHeader/>
          <w:jc w:val="center"/>
        </w:trPr>
        <w:tc>
          <w:tcPr>
            <w:tcW w:w="5040" w:type="dxa"/>
            <w:shd w:val="clear" w:color="auto" w:fill="003464"/>
            <w:tcMar>
              <w:top w:w="100" w:type="dxa"/>
              <w:left w:w="100" w:type="dxa"/>
              <w:bottom w:w="100" w:type="dxa"/>
              <w:right w:w="100" w:type="dxa"/>
            </w:tcMar>
            <w:vAlign w:val="center"/>
          </w:tcPr>
          <w:p w14:paraId="1D3BE862"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1E4EB9C4" w14:textId="77777777" w:rsidR="00046935" w:rsidRDefault="00000000">
            <w:r>
              <w:rPr>
                <w:b/>
                <w:color w:val="FFFFFF"/>
                <w:sz w:val="18"/>
              </w:rPr>
              <w:t>MEANING FOR THIS SESSION</w:t>
            </w:r>
          </w:p>
        </w:tc>
      </w:tr>
      <w:tr w:rsidR="00046935" w14:paraId="6507EA59" w14:textId="77777777">
        <w:trPr>
          <w:cantSplit/>
          <w:jc w:val="center"/>
        </w:trPr>
        <w:tc>
          <w:tcPr>
            <w:tcW w:w="5040" w:type="dxa"/>
            <w:tcMar>
              <w:top w:w="100" w:type="dxa"/>
              <w:left w:w="100" w:type="dxa"/>
              <w:bottom w:w="100" w:type="dxa"/>
              <w:right w:w="100" w:type="dxa"/>
            </w:tcMar>
          </w:tcPr>
          <w:p w14:paraId="2BBBB626" w14:textId="77777777" w:rsidR="00046935" w:rsidRDefault="00000000">
            <w:r>
              <w:rPr>
                <w:sz w:val="18"/>
              </w:rPr>
              <w:t>Hermetic Philosophy</w:t>
            </w:r>
          </w:p>
        </w:tc>
        <w:tc>
          <w:tcPr>
            <w:tcW w:w="5040" w:type="dxa"/>
            <w:tcMar>
              <w:top w:w="100" w:type="dxa"/>
              <w:left w:w="100" w:type="dxa"/>
              <w:bottom w:w="100" w:type="dxa"/>
              <w:right w:w="100" w:type="dxa"/>
            </w:tcMar>
          </w:tcPr>
          <w:p w14:paraId="5B479ABB" w14:textId="77777777" w:rsidR="00046935" w:rsidRDefault="00000000">
            <w:r>
              <w:rPr>
                <w:sz w:val="18"/>
              </w:rPr>
              <w:t>The wisdom tradition the text associates with Hermes Trismegistus and the hidden teachings of ancient Egypt and Greece.</w:t>
            </w:r>
          </w:p>
        </w:tc>
      </w:tr>
      <w:tr w:rsidR="00046935" w14:paraId="532FC70C" w14:textId="77777777">
        <w:trPr>
          <w:cantSplit/>
          <w:jc w:val="center"/>
        </w:trPr>
        <w:tc>
          <w:tcPr>
            <w:tcW w:w="5040" w:type="dxa"/>
            <w:shd w:val="clear" w:color="auto" w:fill="F3F5F7"/>
            <w:tcMar>
              <w:top w:w="100" w:type="dxa"/>
              <w:left w:w="100" w:type="dxa"/>
              <w:bottom w:w="100" w:type="dxa"/>
              <w:right w:w="100" w:type="dxa"/>
            </w:tcMar>
          </w:tcPr>
          <w:p w14:paraId="7BB6402E" w14:textId="77777777" w:rsidR="00046935" w:rsidRDefault="00000000">
            <w:r>
              <w:rPr>
                <w:sz w:val="18"/>
              </w:rPr>
              <w:t>Hermes Trismegistus</w:t>
            </w:r>
          </w:p>
        </w:tc>
        <w:tc>
          <w:tcPr>
            <w:tcW w:w="5040" w:type="dxa"/>
            <w:shd w:val="clear" w:color="auto" w:fill="F3F5F7"/>
            <w:tcMar>
              <w:top w:w="100" w:type="dxa"/>
              <w:left w:w="100" w:type="dxa"/>
              <w:bottom w:w="100" w:type="dxa"/>
              <w:right w:w="100" w:type="dxa"/>
            </w:tcMar>
          </w:tcPr>
          <w:p w14:paraId="19C91B7A" w14:textId="77777777" w:rsidR="00046935" w:rsidRDefault="00000000">
            <w:r>
              <w:rPr>
                <w:sz w:val="18"/>
              </w:rPr>
              <w:t>The symbolic figure presented as the Master of Masters and the fountainhead of Hermetic wisdom.</w:t>
            </w:r>
          </w:p>
        </w:tc>
      </w:tr>
      <w:tr w:rsidR="00046935" w14:paraId="5DC7E785" w14:textId="77777777">
        <w:trPr>
          <w:cantSplit/>
          <w:jc w:val="center"/>
        </w:trPr>
        <w:tc>
          <w:tcPr>
            <w:tcW w:w="5040" w:type="dxa"/>
            <w:tcMar>
              <w:top w:w="100" w:type="dxa"/>
              <w:left w:w="100" w:type="dxa"/>
              <w:bottom w:w="100" w:type="dxa"/>
              <w:right w:w="100" w:type="dxa"/>
            </w:tcMar>
          </w:tcPr>
          <w:p w14:paraId="6AF40C3F" w14:textId="77777777" w:rsidR="00046935" w:rsidRDefault="00000000">
            <w:r>
              <w:rPr>
                <w:sz w:val="18"/>
              </w:rPr>
              <w:t>Master-Key</w:t>
            </w:r>
          </w:p>
        </w:tc>
        <w:tc>
          <w:tcPr>
            <w:tcW w:w="5040" w:type="dxa"/>
            <w:tcMar>
              <w:top w:w="100" w:type="dxa"/>
              <w:left w:w="100" w:type="dxa"/>
              <w:bottom w:w="100" w:type="dxa"/>
              <w:right w:w="100" w:type="dxa"/>
            </w:tcMar>
          </w:tcPr>
          <w:p w14:paraId="2F86B484" w14:textId="77777777" w:rsidR="00046935" w:rsidRDefault="00000000">
            <w:r>
              <w:rPr>
                <w:sz w:val="18"/>
              </w:rPr>
              <w:t>A central metaphor for principles that help students unlock deeper meanings across spiritual and philosophical teachings.</w:t>
            </w:r>
          </w:p>
        </w:tc>
      </w:tr>
      <w:tr w:rsidR="00046935" w14:paraId="057E5EA7" w14:textId="77777777">
        <w:trPr>
          <w:cantSplit/>
          <w:jc w:val="center"/>
        </w:trPr>
        <w:tc>
          <w:tcPr>
            <w:tcW w:w="5040" w:type="dxa"/>
            <w:shd w:val="clear" w:color="auto" w:fill="F3F5F7"/>
            <w:tcMar>
              <w:top w:w="100" w:type="dxa"/>
              <w:left w:w="100" w:type="dxa"/>
              <w:bottom w:w="100" w:type="dxa"/>
              <w:right w:w="100" w:type="dxa"/>
            </w:tcMar>
          </w:tcPr>
          <w:p w14:paraId="5909C2AA" w14:textId="77777777" w:rsidR="00046935" w:rsidRDefault="00000000">
            <w:r>
              <w:rPr>
                <w:sz w:val="18"/>
              </w:rPr>
              <w:t>Readiness</w:t>
            </w:r>
          </w:p>
        </w:tc>
        <w:tc>
          <w:tcPr>
            <w:tcW w:w="5040" w:type="dxa"/>
            <w:shd w:val="clear" w:color="auto" w:fill="F3F5F7"/>
            <w:tcMar>
              <w:top w:w="100" w:type="dxa"/>
              <w:left w:w="100" w:type="dxa"/>
              <w:bottom w:w="100" w:type="dxa"/>
              <w:right w:w="100" w:type="dxa"/>
            </w:tcMar>
          </w:tcPr>
          <w:p w14:paraId="667DDC6E" w14:textId="77777777" w:rsidR="00046935" w:rsidRDefault="00000000">
            <w:r>
              <w:rPr>
                <w:sz w:val="18"/>
              </w:rPr>
              <w:t>The idea that teachings become meaningful only when the student has the maturity and openness to receive them.</w:t>
            </w:r>
          </w:p>
        </w:tc>
      </w:tr>
      <w:tr w:rsidR="00046935" w14:paraId="62C84AAB" w14:textId="77777777">
        <w:trPr>
          <w:cantSplit/>
          <w:jc w:val="center"/>
        </w:trPr>
        <w:tc>
          <w:tcPr>
            <w:tcW w:w="5040" w:type="dxa"/>
            <w:tcMar>
              <w:top w:w="100" w:type="dxa"/>
              <w:left w:w="100" w:type="dxa"/>
              <w:bottom w:w="100" w:type="dxa"/>
              <w:right w:w="100" w:type="dxa"/>
            </w:tcMar>
          </w:tcPr>
          <w:p w14:paraId="5C01D55A" w14:textId="77777777" w:rsidR="00046935" w:rsidRDefault="00000000">
            <w:r>
              <w:rPr>
                <w:sz w:val="18"/>
              </w:rPr>
              <w:t>Secrecy and Discernment</w:t>
            </w:r>
          </w:p>
        </w:tc>
        <w:tc>
          <w:tcPr>
            <w:tcW w:w="5040" w:type="dxa"/>
            <w:tcMar>
              <w:top w:w="100" w:type="dxa"/>
              <w:left w:w="100" w:type="dxa"/>
              <w:bottom w:w="100" w:type="dxa"/>
              <w:right w:w="100" w:type="dxa"/>
            </w:tcMar>
          </w:tcPr>
          <w:p w14:paraId="4D62CFBC" w14:textId="77777777" w:rsidR="00046935" w:rsidRDefault="00000000">
            <w:r>
              <w:rPr>
                <w:sz w:val="18"/>
              </w:rPr>
              <w:t>The practice of sharing deeper teachings carefully so they are not distorted, misused, or reduced to slogans.</w:t>
            </w:r>
          </w:p>
        </w:tc>
      </w:tr>
      <w:tr w:rsidR="00046935" w14:paraId="705400BA" w14:textId="77777777">
        <w:trPr>
          <w:cantSplit/>
          <w:jc w:val="center"/>
        </w:trPr>
        <w:tc>
          <w:tcPr>
            <w:tcW w:w="5040" w:type="dxa"/>
            <w:shd w:val="clear" w:color="auto" w:fill="F3F5F7"/>
            <w:tcMar>
              <w:top w:w="100" w:type="dxa"/>
              <w:left w:w="100" w:type="dxa"/>
              <w:bottom w:w="100" w:type="dxa"/>
              <w:right w:w="100" w:type="dxa"/>
            </w:tcMar>
          </w:tcPr>
          <w:p w14:paraId="38E56720" w14:textId="77777777" w:rsidR="00046935" w:rsidRDefault="00000000">
            <w:r>
              <w:rPr>
                <w:sz w:val="18"/>
              </w:rPr>
              <w:t>Mental Alchemy</w:t>
            </w:r>
          </w:p>
        </w:tc>
        <w:tc>
          <w:tcPr>
            <w:tcW w:w="5040" w:type="dxa"/>
            <w:shd w:val="clear" w:color="auto" w:fill="F3F5F7"/>
            <w:tcMar>
              <w:top w:w="100" w:type="dxa"/>
              <w:left w:w="100" w:type="dxa"/>
              <w:bottom w:w="100" w:type="dxa"/>
              <w:right w:w="100" w:type="dxa"/>
            </w:tcMar>
          </w:tcPr>
          <w:p w14:paraId="53B20AC5" w14:textId="77777777" w:rsidR="00046935" w:rsidRDefault="00000000">
            <w:r>
              <w:rPr>
                <w:sz w:val="18"/>
              </w:rPr>
              <w:t>The transformation of mental states and vibrations rather than the literal turning of metals into gold.</w:t>
            </w:r>
          </w:p>
        </w:tc>
      </w:tr>
    </w:tbl>
    <w:p w14:paraId="61ACE59E" w14:textId="77777777" w:rsidR="00046935" w:rsidRDefault="00046935"/>
    <w:p w14:paraId="40F1B697"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608D9854" w14:textId="77777777">
        <w:trPr>
          <w:cantSplit/>
          <w:tblHeader/>
          <w:jc w:val="center"/>
        </w:trPr>
        <w:tc>
          <w:tcPr>
            <w:tcW w:w="5040" w:type="dxa"/>
            <w:shd w:val="clear" w:color="auto" w:fill="003464"/>
            <w:tcMar>
              <w:top w:w="100" w:type="dxa"/>
              <w:left w:w="100" w:type="dxa"/>
              <w:bottom w:w="100" w:type="dxa"/>
              <w:right w:w="100" w:type="dxa"/>
            </w:tcMar>
            <w:vAlign w:val="center"/>
          </w:tcPr>
          <w:p w14:paraId="13F690AE"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7519242C" w14:textId="77777777" w:rsidR="00046935" w:rsidRDefault="00000000">
            <w:r>
              <w:rPr>
                <w:b/>
                <w:color w:val="FFFFFF"/>
                <w:sz w:val="18"/>
              </w:rPr>
              <w:t>WORKING DEFINITION</w:t>
            </w:r>
          </w:p>
        </w:tc>
      </w:tr>
      <w:tr w:rsidR="00046935" w14:paraId="0594E697" w14:textId="77777777">
        <w:trPr>
          <w:cantSplit/>
          <w:jc w:val="center"/>
        </w:trPr>
        <w:tc>
          <w:tcPr>
            <w:tcW w:w="5040" w:type="dxa"/>
            <w:tcMar>
              <w:top w:w="100" w:type="dxa"/>
              <w:left w:w="100" w:type="dxa"/>
              <w:bottom w:w="100" w:type="dxa"/>
              <w:right w:w="100" w:type="dxa"/>
            </w:tcMar>
          </w:tcPr>
          <w:p w14:paraId="3319C188" w14:textId="77777777" w:rsidR="00046935" w:rsidRDefault="00000000">
            <w:r>
              <w:rPr>
                <w:sz w:val="18"/>
              </w:rPr>
              <w:t>adept</w:t>
            </w:r>
          </w:p>
        </w:tc>
        <w:tc>
          <w:tcPr>
            <w:tcW w:w="5040" w:type="dxa"/>
            <w:tcMar>
              <w:top w:w="100" w:type="dxa"/>
              <w:left w:w="100" w:type="dxa"/>
              <w:bottom w:w="100" w:type="dxa"/>
              <w:right w:w="100" w:type="dxa"/>
            </w:tcMar>
          </w:tcPr>
          <w:p w14:paraId="7E225146" w14:textId="77777777" w:rsidR="00046935" w:rsidRDefault="00000000">
            <w:r>
              <w:rPr>
                <w:sz w:val="18"/>
              </w:rPr>
              <w:t>A person highly skilled in a spiritual, philosophical, or esoteric discipline.</w:t>
            </w:r>
          </w:p>
        </w:tc>
      </w:tr>
      <w:tr w:rsidR="00046935" w14:paraId="0117DFB6" w14:textId="77777777">
        <w:trPr>
          <w:cantSplit/>
          <w:jc w:val="center"/>
        </w:trPr>
        <w:tc>
          <w:tcPr>
            <w:tcW w:w="5040" w:type="dxa"/>
            <w:shd w:val="clear" w:color="auto" w:fill="F3F5F7"/>
            <w:tcMar>
              <w:top w:w="100" w:type="dxa"/>
              <w:left w:w="100" w:type="dxa"/>
              <w:bottom w:w="100" w:type="dxa"/>
              <w:right w:w="100" w:type="dxa"/>
            </w:tcMar>
          </w:tcPr>
          <w:p w14:paraId="3C5EE195" w14:textId="77777777" w:rsidR="00046935" w:rsidRDefault="00000000">
            <w:r>
              <w:rPr>
                <w:sz w:val="18"/>
              </w:rPr>
              <w:t>arcane</w:t>
            </w:r>
          </w:p>
        </w:tc>
        <w:tc>
          <w:tcPr>
            <w:tcW w:w="5040" w:type="dxa"/>
            <w:shd w:val="clear" w:color="auto" w:fill="F3F5F7"/>
            <w:tcMar>
              <w:top w:w="100" w:type="dxa"/>
              <w:left w:w="100" w:type="dxa"/>
              <w:bottom w:w="100" w:type="dxa"/>
              <w:right w:w="100" w:type="dxa"/>
            </w:tcMar>
          </w:tcPr>
          <w:p w14:paraId="1F00E9D9" w14:textId="77777777" w:rsidR="00046935" w:rsidRDefault="00000000">
            <w:r>
              <w:rPr>
                <w:sz w:val="18"/>
              </w:rPr>
              <w:t>Known or understood by few; hidden or specialized knowledge.</w:t>
            </w:r>
          </w:p>
        </w:tc>
      </w:tr>
      <w:tr w:rsidR="00046935" w14:paraId="06315823" w14:textId="77777777">
        <w:trPr>
          <w:cantSplit/>
          <w:jc w:val="center"/>
        </w:trPr>
        <w:tc>
          <w:tcPr>
            <w:tcW w:w="5040" w:type="dxa"/>
            <w:tcMar>
              <w:top w:w="100" w:type="dxa"/>
              <w:left w:w="100" w:type="dxa"/>
              <w:bottom w:w="100" w:type="dxa"/>
              <w:right w:w="100" w:type="dxa"/>
            </w:tcMar>
          </w:tcPr>
          <w:p w14:paraId="0BEDED3C" w14:textId="77777777" w:rsidR="00046935" w:rsidRDefault="00000000">
            <w:r>
              <w:rPr>
                <w:sz w:val="18"/>
              </w:rPr>
              <w:lastRenderedPageBreak/>
              <w:t>esoteric</w:t>
            </w:r>
          </w:p>
        </w:tc>
        <w:tc>
          <w:tcPr>
            <w:tcW w:w="5040" w:type="dxa"/>
            <w:tcMar>
              <w:top w:w="100" w:type="dxa"/>
              <w:left w:w="100" w:type="dxa"/>
              <w:bottom w:w="100" w:type="dxa"/>
              <w:right w:w="100" w:type="dxa"/>
            </w:tcMar>
          </w:tcPr>
          <w:p w14:paraId="41B2DF67" w14:textId="77777777" w:rsidR="00046935" w:rsidRDefault="00000000">
            <w:r>
              <w:rPr>
                <w:sz w:val="18"/>
              </w:rPr>
              <w:t>Intended for or understood by a smaller inner group of students.</w:t>
            </w:r>
          </w:p>
        </w:tc>
      </w:tr>
      <w:tr w:rsidR="00046935" w14:paraId="7EB9BC14" w14:textId="77777777">
        <w:trPr>
          <w:cantSplit/>
          <w:jc w:val="center"/>
        </w:trPr>
        <w:tc>
          <w:tcPr>
            <w:tcW w:w="5040" w:type="dxa"/>
            <w:shd w:val="clear" w:color="auto" w:fill="F3F5F7"/>
            <w:tcMar>
              <w:top w:w="100" w:type="dxa"/>
              <w:left w:w="100" w:type="dxa"/>
              <w:bottom w:w="100" w:type="dxa"/>
              <w:right w:w="100" w:type="dxa"/>
            </w:tcMar>
          </w:tcPr>
          <w:p w14:paraId="2E0EED1D" w14:textId="77777777" w:rsidR="00046935" w:rsidRDefault="00000000">
            <w:r>
              <w:rPr>
                <w:sz w:val="18"/>
              </w:rPr>
              <w:t>hermetic</w:t>
            </w:r>
          </w:p>
        </w:tc>
        <w:tc>
          <w:tcPr>
            <w:tcW w:w="5040" w:type="dxa"/>
            <w:shd w:val="clear" w:color="auto" w:fill="F3F5F7"/>
            <w:tcMar>
              <w:top w:w="100" w:type="dxa"/>
              <w:left w:w="100" w:type="dxa"/>
              <w:bottom w:w="100" w:type="dxa"/>
              <w:right w:w="100" w:type="dxa"/>
            </w:tcMar>
          </w:tcPr>
          <w:p w14:paraId="0DAB466F" w14:textId="77777777" w:rsidR="00046935" w:rsidRDefault="00000000">
            <w:r>
              <w:rPr>
                <w:sz w:val="18"/>
              </w:rPr>
              <w:t>Sealed, hidden, or associated with the Hermetic tradition.</w:t>
            </w:r>
          </w:p>
        </w:tc>
      </w:tr>
      <w:tr w:rsidR="00046935" w14:paraId="1B0BD198" w14:textId="77777777">
        <w:trPr>
          <w:cantSplit/>
          <w:jc w:val="center"/>
        </w:trPr>
        <w:tc>
          <w:tcPr>
            <w:tcW w:w="5040" w:type="dxa"/>
            <w:tcMar>
              <w:top w:w="100" w:type="dxa"/>
              <w:left w:w="100" w:type="dxa"/>
              <w:bottom w:w="100" w:type="dxa"/>
              <w:right w:w="100" w:type="dxa"/>
            </w:tcMar>
          </w:tcPr>
          <w:p w14:paraId="36714E77" w14:textId="77777777" w:rsidR="00046935" w:rsidRDefault="00000000">
            <w:r>
              <w:rPr>
                <w:sz w:val="18"/>
              </w:rPr>
              <w:t>hierophant</w:t>
            </w:r>
          </w:p>
        </w:tc>
        <w:tc>
          <w:tcPr>
            <w:tcW w:w="5040" w:type="dxa"/>
            <w:tcMar>
              <w:top w:w="100" w:type="dxa"/>
              <w:left w:w="100" w:type="dxa"/>
              <w:bottom w:w="100" w:type="dxa"/>
              <w:right w:w="100" w:type="dxa"/>
            </w:tcMar>
          </w:tcPr>
          <w:p w14:paraId="33DC072B" w14:textId="77777777" w:rsidR="00046935" w:rsidRDefault="00000000">
            <w:r>
              <w:rPr>
                <w:sz w:val="18"/>
              </w:rPr>
              <w:t>A teacher or interpreter of sacred mysteries.</w:t>
            </w:r>
          </w:p>
        </w:tc>
      </w:tr>
      <w:tr w:rsidR="00046935" w14:paraId="11D63EBA" w14:textId="77777777">
        <w:trPr>
          <w:cantSplit/>
          <w:jc w:val="center"/>
        </w:trPr>
        <w:tc>
          <w:tcPr>
            <w:tcW w:w="5040" w:type="dxa"/>
            <w:shd w:val="clear" w:color="auto" w:fill="F3F5F7"/>
            <w:tcMar>
              <w:top w:w="100" w:type="dxa"/>
              <w:left w:w="100" w:type="dxa"/>
              <w:bottom w:w="100" w:type="dxa"/>
              <w:right w:w="100" w:type="dxa"/>
            </w:tcMar>
          </w:tcPr>
          <w:p w14:paraId="2F7466F2" w14:textId="77777777" w:rsidR="00046935" w:rsidRDefault="00000000">
            <w:r>
              <w:rPr>
                <w:sz w:val="18"/>
              </w:rPr>
              <w:t>neophyte</w:t>
            </w:r>
          </w:p>
        </w:tc>
        <w:tc>
          <w:tcPr>
            <w:tcW w:w="5040" w:type="dxa"/>
            <w:shd w:val="clear" w:color="auto" w:fill="F3F5F7"/>
            <w:tcMar>
              <w:top w:w="100" w:type="dxa"/>
              <w:left w:w="100" w:type="dxa"/>
              <w:bottom w:w="100" w:type="dxa"/>
              <w:right w:w="100" w:type="dxa"/>
            </w:tcMar>
          </w:tcPr>
          <w:p w14:paraId="1F9E2AA2" w14:textId="77777777" w:rsidR="00046935" w:rsidRDefault="00000000">
            <w:r>
              <w:rPr>
                <w:sz w:val="18"/>
              </w:rPr>
              <w:t>A beginner or new student on a path of study.</w:t>
            </w:r>
          </w:p>
        </w:tc>
      </w:tr>
      <w:tr w:rsidR="00046935" w14:paraId="21440FBB" w14:textId="77777777">
        <w:trPr>
          <w:cantSplit/>
          <w:jc w:val="center"/>
        </w:trPr>
        <w:tc>
          <w:tcPr>
            <w:tcW w:w="5040" w:type="dxa"/>
            <w:tcMar>
              <w:top w:w="100" w:type="dxa"/>
              <w:left w:w="100" w:type="dxa"/>
              <w:bottom w:w="100" w:type="dxa"/>
              <w:right w:w="100" w:type="dxa"/>
            </w:tcMar>
          </w:tcPr>
          <w:p w14:paraId="6331300C" w14:textId="77777777" w:rsidR="00046935" w:rsidRDefault="00000000">
            <w:r>
              <w:rPr>
                <w:sz w:val="18"/>
              </w:rPr>
              <w:t>occult</w:t>
            </w:r>
          </w:p>
        </w:tc>
        <w:tc>
          <w:tcPr>
            <w:tcW w:w="5040" w:type="dxa"/>
            <w:tcMar>
              <w:top w:w="100" w:type="dxa"/>
              <w:left w:w="100" w:type="dxa"/>
              <w:bottom w:w="100" w:type="dxa"/>
              <w:right w:w="100" w:type="dxa"/>
            </w:tcMar>
          </w:tcPr>
          <w:p w14:paraId="710D2B53" w14:textId="77777777" w:rsidR="00046935" w:rsidRDefault="00000000">
            <w:r>
              <w:rPr>
                <w:sz w:val="18"/>
              </w:rPr>
              <w:t>Hidden or not immediately visible; in this context, referring to hidden spiritual or philosophical teachings.</w:t>
            </w:r>
          </w:p>
        </w:tc>
      </w:tr>
    </w:tbl>
    <w:p w14:paraId="4B1C4715" w14:textId="77777777" w:rsidR="00046935" w:rsidRDefault="00046935"/>
    <w:p w14:paraId="16DFDBC7" w14:textId="77777777" w:rsidR="00046935" w:rsidRDefault="00000000">
      <w:pPr>
        <w:pStyle w:val="Heading2"/>
      </w:pPr>
      <w:r>
        <w:t>Reading Guide</w:t>
      </w:r>
    </w:p>
    <w:p w14:paraId="24FF3165" w14:textId="77777777" w:rsidR="00046935" w:rsidRDefault="00000000">
      <w:pPr>
        <w:pStyle w:val="ListNumber"/>
      </w:pPr>
      <w:r>
        <w:t>Read the Introduction and Chapter I once for orientation before taking detailed notes.</w:t>
      </w:r>
    </w:p>
    <w:p w14:paraId="6D16A9D5" w14:textId="77777777" w:rsidR="00046935" w:rsidRDefault="00000000">
      <w:pPr>
        <w:pStyle w:val="ListNumber"/>
      </w:pPr>
      <w:r>
        <w:t>On the second pass, underline the sentence that feels most practical and circle the sentence that feels most confusing.</w:t>
      </w:r>
    </w:p>
    <w:p w14:paraId="197E4EC9" w14:textId="77777777" w:rsidR="00046935" w:rsidRDefault="00000000">
      <w:pPr>
        <w:pStyle w:val="ListNumber"/>
      </w:pPr>
      <w:r>
        <w:t>Write one question that begins with 'How does this apply to real life?' and bring it to the group discussion.</w:t>
      </w:r>
    </w:p>
    <w:p w14:paraId="1DA138FB" w14:textId="77777777" w:rsidR="00046935" w:rsidRDefault="00000000">
      <w:pPr>
        <w:pStyle w:val="ListNumber"/>
      </w:pPr>
      <w:r>
        <w:t>Notice where the chapter uses symbolic language. Ask what the symbol is trying to point toward rather than getting stuck only on the wording.</w:t>
      </w:r>
    </w:p>
    <w:p w14:paraId="4D13C55B" w14:textId="77777777" w:rsidR="00046935" w:rsidRDefault="00000000">
      <w:pPr>
        <w:pStyle w:val="Heading2"/>
      </w:pPr>
      <w:r>
        <w:t>Reflection Questions</w:t>
      </w:r>
    </w:p>
    <w:p w14:paraId="0A871B8A" w14:textId="77777777" w:rsidR="00046935" w:rsidRDefault="00000000">
      <w:pPr>
        <w:pStyle w:val="ListBullet"/>
      </w:pPr>
      <w:r>
        <w:t>What part of The Hermetic Philosophy feels clear to me right now?</w:t>
      </w:r>
    </w:p>
    <w:p w14:paraId="7C382AB0" w14:textId="77777777" w:rsidR="00046935" w:rsidRDefault="00000000">
      <w:pPr>
        <w:pStyle w:val="ListBullet"/>
      </w:pPr>
      <w:r>
        <w:t>What part of The Hermetic Philosophy feels challenging, abstract, or uncomfortable?</w:t>
      </w:r>
    </w:p>
    <w:p w14:paraId="11CA8C90" w14:textId="77777777" w:rsidR="00046935" w:rsidRDefault="00000000">
      <w:pPr>
        <w:pStyle w:val="ListBullet"/>
      </w:pPr>
      <w:r>
        <w:t>Where do I see this teaching appearing in my ordinary life?</w:t>
      </w:r>
    </w:p>
    <w:p w14:paraId="227F3613" w14:textId="77777777" w:rsidR="00046935" w:rsidRDefault="00000000">
      <w:pPr>
        <w:pStyle w:val="ListBullet"/>
      </w:pPr>
      <w:r>
        <w:t>What personal habit, assumption, or reaction does this session invite me to reconsider?</w:t>
      </w:r>
    </w:p>
    <w:p w14:paraId="054A2E81" w14:textId="77777777" w:rsidR="00046935" w:rsidRDefault="00000000">
      <w:pPr>
        <w:pStyle w:val="Heading2"/>
      </w:pPr>
      <w:r>
        <w:t>Group Discussion Prompts</w:t>
      </w:r>
    </w:p>
    <w:p w14:paraId="09E6B5CD" w14:textId="77777777" w:rsidR="00046935" w:rsidRDefault="00000000">
      <w:pPr>
        <w:pStyle w:val="ListBullet"/>
      </w:pPr>
      <w:r>
        <w:t>What does it mean to be ready for a teaching, and how is readiness different from intelligence?</w:t>
      </w:r>
    </w:p>
    <w:p w14:paraId="72D93005" w14:textId="77777777" w:rsidR="00046935" w:rsidRDefault="00000000">
      <w:pPr>
        <w:pStyle w:val="ListBullet"/>
      </w:pPr>
      <w:r>
        <w:t>Why might the text describe itself as a Master-Key rather than a complete system?</w:t>
      </w:r>
    </w:p>
    <w:p w14:paraId="111412A6" w14:textId="77777777" w:rsidR="00046935" w:rsidRDefault="00000000">
      <w:pPr>
        <w:pStyle w:val="ListBullet"/>
      </w:pPr>
      <w:r>
        <w:t>How can a group study hidden or esoteric language without becoming elitist or careless?</w:t>
      </w:r>
    </w:p>
    <w:p w14:paraId="4A1C3442" w14:textId="77777777" w:rsidR="00046935" w:rsidRDefault="00000000">
      <w:pPr>
        <w:pStyle w:val="ListBullet"/>
      </w:pPr>
      <w:r>
        <w:t>Where do you see the danger of turning living wisdom into rigid doctrine?</w:t>
      </w:r>
    </w:p>
    <w:p w14:paraId="370DAC88" w14:textId="77777777" w:rsidR="00046935" w:rsidRDefault="00000000">
      <w:pPr>
        <w:pStyle w:val="ListBullet"/>
      </w:pPr>
      <w:r>
        <w:t>What study posture would help this group stay open, grounded, and honest?</w:t>
      </w:r>
    </w:p>
    <w:p w14:paraId="22A0AE1B"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12C079AE" w14:textId="77777777">
        <w:trPr>
          <w:jc w:val="center"/>
        </w:trPr>
        <w:tc>
          <w:tcPr>
            <w:tcW w:w="10080" w:type="dxa"/>
            <w:shd w:val="clear" w:color="auto" w:fill="EAF2F8"/>
            <w:tcMar>
              <w:top w:w="140" w:type="dxa"/>
              <w:left w:w="140" w:type="dxa"/>
              <w:bottom w:w="140" w:type="dxa"/>
              <w:right w:w="140" w:type="dxa"/>
            </w:tcMar>
          </w:tcPr>
          <w:p w14:paraId="09440D57" w14:textId="77777777" w:rsidR="00046935" w:rsidRDefault="00000000">
            <w:r>
              <w:rPr>
                <w:b/>
                <w:color w:val="003464"/>
              </w:rPr>
              <w:t xml:space="preserve">Study Posture Covenant: </w:t>
            </w:r>
            <w:r>
              <w:t>Students identify three commitments they want to bring into the study group, such as patience, humility, honest questioning, confidentiality, respectful disagreement, or personal application. The group then creates a short shared covenant for how discussions will be held.</w:t>
            </w:r>
          </w:p>
        </w:tc>
      </w:tr>
    </w:tbl>
    <w:p w14:paraId="7D08CF17" w14:textId="77777777" w:rsidR="00046935" w:rsidRDefault="00046935"/>
    <w:p w14:paraId="55FD9F1D" w14:textId="77777777" w:rsidR="00046935" w:rsidRDefault="00000000">
      <w:pPr>
        <w:pStyle w:val="Heading2"/>
      </w:pPr>
      <w:r>
        <w:t>Personal Application</w:t>
      </w:r>
    </w:p>
    <w:p w14:paraId="7DCDFBD1" w14:textId="77777777" w:rsidR="00046935" w:rsidRDefault="00000000">
      <w:r>
        <w:t>Before the next session, notice one area of life where you want quick answers. Practice slowing down and asking: What would readiness look like here?</w:t>
      </w:r>
    </w:p>
    <w:p w14:paraId="62426A6C" w14:textId="77777777" w:rsidR="00046935" w:rsidRDefault="00000000">
      <w:pPr>
        <w:pStyle w:val="Heading2"/>
      </w:pPr>
      <w:r>
        <w:lastRenderedPageBreak/>
        <w:t>Closing Reflection</w:t>
      </w:r>
    </w:p>
    <w:p w14:paraId="28F9A7D9" w14:textId="77777777" w:rsidR="00046935" w:rsidRDefault="00000000">
      <w:r>
        <w:t>The opening session is less about mastering content and more about becoming the kind of student who can receive, question, and apply the teaching wisely.</w:t>
      </w:r>
    </w:p>
    <w:p w14:paraId="0CA8F7EB" w14:textId="77777777" w:rsidR="00046935" w:rsidRDefault="00000000">
      <w:r>
        <w:br w:type="page"/>
      </w:r>
    </w:p>
    <w:p w14:paraId="493B9BCE" w14:textId="77777777" w:rsidR="00046935" w:rsidRDefault="00000000">
      <w:pPr>
        <w:pStyle w:val="Heading1"/>
      </w:pPr>
      <w:r>
        <w:lastRenderedPageBreak/>
        <w:t>Session 02: Chapter II - The Seven Hermetic Principles</w:t>
      </w:r>
    </w:p>
    <w:tbl>
      <w:tblPr>
        <w:tblW w:w="0" w:type="auto"/>
        <w:jc w:val="center"/>
        <w:tblLook w:val="04A0" w:firstRow="1" w:lastRow="0" w:firstColumn="1" w:lastColumn="0" w:noHBand="0" w:noVBand="1"/>
      </w:tblPr>
      <w:tblGrid>
        <w:gridCol w:w="10080"/>
      </w:tblGrid>
      <w:tr w:rsidR="00046935" w14:paraId="20268BE8" w14:textId="77777777">
        <w:trPr>
          <w:jc w:val="center"/>
        </w:trPr>
        <w:tc>
          <w:tcPr>
            <w:tcW w:w="10080" w:type="dxa"/>
            <w:shd w:val="clear" w:color="auto" w:fill="FFF4D6"/>
            <w:tcMar>
              <w:top w:w="140" w:type="dxa"/>
              <w:left w:w="140" w:type="dxa"/>
              <w:bottom w:w="140" w:type="dxa"/>
              <w:right w:w="140" w:type="dxa"/>
            </w:tcMar>
          </w:tcPr>
          <w:p w14:paraId="0ED518D6" w14:textId="77777777" w:rsidR="00046935" w:rsidRDefault="00000000">
            <w:r>
              <w:rPr>
                <w:b/>
                <w:color w:val="003464"/>
              </w:rPr>
              <w:t xml:space="preserve">Anchor Quote: </w:t>
            </w:r>
            <w:r>
              <w:t>The Principles of Truth are Seven; he who knows these, understandingly, possesses the Magic Key before whose touch all the Doors of the Temple fly open.</w:t>
            </w:r>
          </w:p>
        </w:tc>
      </w:tr>
    </w:tbl>
    <w:p w14:paraId="01D205AC" w14:textId="77777777" w:rsidR="00046935" w:rsidRDefault="00046935"/>
    <w:p w14:paraId="71304869" w14:textId="77777777" w:rsidR="00046935" w:rsidRDefault="00000000">
      <w:pPr>
        <w:pStyle w:val="Heading2"/>
      </w:pPr>
      <w:r>
        <w:t>Purpose of This Session</w:t>
      </w:r>
    </w:p>
    <w:p w14:paraId="6456D570" w14:textId="77777777" w:rsidR="00046935" w:rsidRDefault="00000000">
      <w:r>
        <w:t>This session helps students build the foundation for the whole study. Students learn the seven principles as practical lenses rather than isolated definitions, so later chapters can be understood as deeper applications of the same framework.</w:t>
      </w:r>
    </w:p>
    <w:p w14:paraId="72470CD1" w14:textId="77777777" w:rsidR="00046935" w:rsidRDefault="00000000">
      <w:pPr>
        <w:pStyle w:val="Heading2"/>
      </w:pPr>
      <w:r>
        <w:t>Plain-Language Chapter Overview</w:t>
      </w:r>
    </w:p>
    <w:p w14:paraId="2AC393AE" w14:textId="77777777" w:rsidR="00046935" w:rsidRDefault="00000000">
      <w:r>
        <w:t>Chapter II introduces the seven principles that organize the rest of the book: Mentalism, Correspondence, Vibration, Polarity, Rhythm, Cause and Effect, and Gender. This chapter functions like a map. Each principle gives students a different lens for noticing how reality, thought, behavior, change, and creation may operate across physical, mental, and spiritual life.</w:t>
      </w:r>
    </w:p>
    <w:tbl>
      <w:tblPr>
        <w:tblW w:w="0" w:type="auto"/>
        <w:jc w:val="center"/>
        <w:tblLook w:val="04A0" w:firstRow="1" w:lastRow="0" w:firstColumn="1" w:lastColumn="0" w:noHBand="0" w:noVBand="1"/>
      </w:tblPr>
      <w:tblGrid>
        <w:gridCol w:w="10080"/>
      </w:tblGrid>
      <w:tr w:rsidR="00046935" w14:paraId="61935E1F" w14:textId="77777777">
        <w:trPr>
          <w:jc w:val="center"/>
        </w:trPr>
        <w:tc>
          <w:tcPr>
            <w:tcW w:w="10080" w:type="dxa"/>
            <w:shd w:val="clear" w:color="auto" w:fill="EAF2F8"/>
            <w:tcMar>
              <w:top w:w="140" w:type="dxa"/>
              <w:left w:w="140" w:type="dxa"/>
              <w:bottom w:w="140" w:type="dxa"/>
              <w:right w:w="140" w:type="dxa"/>
            </w:tcMar>
          </w:tcPr>
          <w:p w14:paraId="2C054777" w14:textId="77777777" w:rsidR="00046935" w:rsidRDefault="00000000">
            <w:r>
              <w:rPr>
                <w:b/>
                <w:color w:val="003464"/>
              </w:rPr>
              <w:t xml:space="preserve">Big Idea: </w:t>
            </w:r>
            <w:r>
              <w:t>The seven principles are the organizing framework of The Kybalion and serve as lenses for interpreting mind, nature, change, relationship, consequence, and creation.</w:t>
            </w:r>
          </w:p>
        </w:tc>
      </w:tr>
    </w:tbl>
    <w:p w14:paraId="6D8EA672" w14:textId="77777777" w:rsidR="00046935" w:rsidRDefault="00046935"/>
    <w:p w14:paraId="149465CB"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0DC5B392" w14:textId="77777777">
        <w:trPr>
          <w:cantSplit/>
          <w:tblHeader/>
          <w:jc w:val="center"/>
        </w:trPr>
        <w:tc>
          <w:tcPr>
            <w:tcW w:w="5040" w:type="dxa"/>
            <w:shd w:val="clear" w:color="auto" w:fill="003464"/>
            <w:tcMar>
              <w:top w:w="100" w:type="dxa"/>
              <w:left w:w="100" w:type="dxa"/>
              <w:bottom w:w="100" w:type="dxa"/>
              <w:right w:w="100" w:type="dxa"/>
            </w:tcMar>
            <w:vAlign w:val="center"/>
          </w:tcPr>
          <w:p w14:paraId="1C11D253"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72BE68C1" w14:textId="77777777" w:rsidR="00046935" w:rsidRDefault="00000000">
            <w:r>
              <w:rPr>
                <w:b/>
                <w:color w:val="FFFFFF"/>
                <w:sz w:val="18"/>
              </w:rPr>
              <w:t>MEANING FOR THIS SESSION</w:t>
            </w:r>
          </w:p>
        </w:tc>
      </w:tr>
      <w:tr w:rsidR="00046935" w14:paraId="47F7510C" w14:textId="77777777">
        <w:trPr>
          <w:cantSplit/>
          <w:jc w:val="center"/>
        </w:trPr>
        <w:tc>
          <w:tcPr>
            <w:tcW w:w="5040" w:type="dxa"/>
            <w:tcMar>
              <w:top w:w="100" w:type="dxa"/>
              <w:left w:w="100" w:type="dxa"/>
              <w:bottom w:w="100" w:type="dxa"/>
              <w:right w:w="100" w:type="dxa"/>
            </w:tcMar>
          </w:tcPr>
          <w:p w14:paraId="74869A77" w14:textId="77777777" w:rsidR="00046935" w:rsidRDefault="00000000">
            <w:r>
              <w:rPr>
                <w:sz w:val="18"/>
              </w:rPr>
              <w:t>Mentalism</w:t>
            </w:r>
          </w:p>
        </w:tc>
        <w:tc>
          <w:tcPr>
            <w:tcW w:w="5040" w:type="dxa"/>
            <w:tcMar>
              <w:top w:w="100" w:type="dxa"/>
              <w:left w:w="100" w:type="dxa"/>
              <w:bottom w:w="100" w:type="dxa"/>
              <w:right w:w="100" w:type="dxa"/>
            </w:tcMar>
          </w:tcPr>
          <w:p w14:paraId="6AE0AA6F" w14:textId="77777777" w:rsidR="00046935" w:rsidRDefault="00000000">
            <w:r>
              <w:rPr>
                <w:sz w:val="18"/>
              </w:rPr>
              <w:t>All reality is presented as mental in nature, held in the Mind of The All.</w:t>
            </w:r>
          </w:p>
        </w:tc>
      </w:tr>
      <w:tr w:rsidR="00046935" w14:paraId="48959F8F" w14:textId="77777777">
        <w:trPr>
          <w:cantSplit/>
          <w:jc w:val="center"/>
        </w:trPr>
        <w:tc>
          <w:tcPr>
            <w:tcW w:w="5040" w:type="dxa"/>
            <w:shd w:val="clear" w:color="auto" w:fill="F3F5F7"/>
            <w:tcMar>
              <w:top w:w="100" w:type="dxa"/>
              <w:left w:w="100" w:type="dxa"/>
              <w:bottom w:w="100" w:type="dxa"/>
              <w:right w:w="100" w:type="dxa"/>
            </w:tcMar>
          </w:tcPr>
          <w:p w14:paraId="75ED0269" w14:textId="77777777" w:rsidR="00046935" w:rsidRDefault="00000000">
            <w:r>
              <w:rPr>
                <w:sz w:val="18"/>
              </w:rPr>
              <w:t>Correspondence</w:t>
            </w:r>
          </w:p>
        </w:tc>
        <w:tc>
          <w:tcPr>
            <w:tcW w:w="5040" w:type="dxa"/>
            <w:shd w:val="clear" w:color="auto" w:fill="F3F5F7"/>
            <w:tcMar>
              <w:top w:w="100" w:type="dxa"/>
              <w:left w:w="100" w:type="dxa"/>
              <w:bottom w:w="100" w:type="dxa"/>
              <w:right w:w="100" w:type="dxa"/>
            </w:tcMar>
          </w:tcPr>
          <w:p w14:paraId="20827A2C" w14:textId="77777777" w:rsidR="00046935" w:rsidRDefault="00000000">
            <w:r>
              <w:rPr>
                <w:sz w:val="18"/>
              </w:rPr>
              <w:t>Patterns repeat across planes: as above, so below; as below, so above.</w:t>
            </w:r>
          </w:p>
        </w:tc>
      </w:tr>
      <w:tr w:rsidR="00046935" w14:paraId="50B84495" w14:textId="77777777">
        <w:trPr>
          <w:cantSplit/>
          <w:jc w:val="center"/>
        </w:trPr>
        <w:tc>
          <w:tcPr>
            <w:tcW w:w="5040" w:type="dxa"/>
            <w:tcMar>
              <w:top w:w="100" w:type="dxa"/>
              <w:left w:w="100" w:type="dxa"/>
              <w:bottom w:w="100" w:type="dxa"/>
              <w:right w:w="100" w:type="dxa"/>
            </w:tcMar>
          </w:tcPr>
          <w:p w14:paraId="2F1705EB" w14:textId="77777777" w:rsidR="00046935" w:rsidRDefault="00000000">
            <w:r>
              <w:rPr>
                <w:sz w:val="18"/>
              </w:rPr>
              <w:t>Vibration</w:t>
            </w:r>
          </w:p>
        </w:tc>
        <w:tc>
          <w:tcPr>
            <w:tcW w:w="5040" w:type="dxa"/>
            <w:tcMar>
              <w:top w:w="100" w:type="dxa"/>
              <w:left w:w="100" w:type="dxa"/>
              <w:bottom w:w="100" w:type="dxa"/>
              <w:right w:w="100" w:type="dxa"/>
            </w:tcMar>
          </w:tcPr>
          <w:p w14:paraId="214AE177" w14:textId="77777777" w:rsidR="00046935" w:rsidRDefault="00000000">
            <w:r>
              <w:rPr>
                <w:sz w:val="18"/>
              </w:rPr>
              <w:t>Everything is in motion, and differences arise through different rates of vibration.</w:t>
            </w:r>
          </w:p>
        </w:tc>
      </w:tr>
      <w:tr w:rsidR="00046935" w14:paraId="1EF24D19" w14:textId="77777777">
        <w:trPr>
          <w:cantSplit/>
          <w:jc w:val="center"/>
        </w:trPr>
        <w:tc>
          <w:tcPr>
            <w:tcW w:w="5040" w:type="dxa"/>
            <w:shd w:val="clear" w:color="auto" w:fill="F3F5F7"/>
            <w:tcMar>
              <w:top w:w="100" w:type="dxa"/>
              <w:left w:w="100" w:type="dxa"/>
              <w:bottom w:w="100" w:type="dxa"/>
              <w:right w:w="100" w:type="dxa"/>
            </w:tcMar>
          </w:tcPr>
          <w:p w14:paraId="482BE45E" w14:textId="77777777" w:rsidR="00046935" w:rsidRDefault="00000000">
            <w:r>
              <w:rPr>
                <w:sz w:val="18"/>
              </w:rPr>
              <w:t>Polarity</w:t>
            </w:r>
          </w:p>
        </w:tc>
        <w:tc>
          <w:tcPr>
            <w:tcW w:w="5040" w:type="dxa"/>
            <w:shd w:val="clear" w:color="auto" w:fill="F3F5F7"/>
            <w:tcMar>
              <w:top w:w="100" w:type="dxa"/>
              <w:left w:w="100" w:type="dxa"/>
              <w:bottom w:w="100" w:type="dxa"/>
              <w:right w:w="100" w:type="dxa"/>
            </w:tcMar>
          </w:tcPr>
          <w:p w14:paraId="56E4B4A0" w14:textId="77777777" w:rsidR="00046935" w:rsidRDefault="00000000">
            <w:r>
              <w:rPr>
                <w:sz w:val="18"/>
              </w:rPr>
              <w:t>Opposites are poles of the same underlying thing, differing in degree.</w:t>
            </w:r>
          </w:p>
        </w:tc>
      </w:tr>
      <w:tr w:rsidR="00046935" w14:paraId="0346A49C" w14:textId="77777777">
        <w:trPr>
          <w:cantSplit/>
          <w:jc w:val="center"/>
        </w:trPr>
        <w:tc>
          <w:tcPr>
            <w:tcW w:w="5040" w:type="dxa"/>
            <w:tcMar>
              <w:top w:w="100" w:type="dxa"/>
              <w:left w:w="100" w:type="dxa"/>
              <w:bottom w:w="100" w:type="dxa"/>
              <w:right w:w="100" w:type="dxa"/>
            </w:tcMar>
          </w:tcPr>
          <w:p w14:paraId="50846BEF" w14:textId="77777777" w:rsidR="00046935" w:rsidRDefault="00000000">
            <w:r>
              <w:rPr>
                <w:sz w:val="18"/>
              </w:rPr>
              <w:t>Rhythm</w:t>
            </w:r>
          </w:p>
        </w:tc>
        <w:tc>
          <w:tcPr>
            <w:tcW w:w="5040" w:type="dxa"/>
            <w:tcMar>
              <w:top w:w="100" w:type="dxa"/>
              <w:left w:w="100" w:type="dxa"/>
              <w:bottom w:w="100" w:type="dxa"/>
              <w:right w:w="100" w:type="dxa"/>
            </w:tcMar>
          </w:tcPr>
          <w:p w14:paraId="032D7DFA" w14:textId="77777777" w:rsidR="00046935" w:rsidRDefault="00000000">
            <w:r>
              <w:rPr>
                <w:sz w:val="18"/>
              </w:rPr>
              <w:t>Everything moves through cycles, swings, tides, rise and fall.</w:t>
            </w:r>
          </w:p>
        </w:tc>
      </w:tr>
      <w:tr w:rsidR="00046935" w14:paraId="7E942536" w14:textId="77777777">
        <w:trPr>
          <w:cantSplit/>
          <w:jc w:val="center"/>
        </w:trPr>
        <w:tc>
          <w:tcPr>
            <w:tcW w:w="5040" w:type="dxa"/>
            <w:shd w:val="clear" w:color="auto" w:fill="F3F5F7"/>
            <w:tcMar>
              <w:top w:w="100" w:type="dxa"/>
              <w:left w:w="100" w:type="dxa"/>
              <w:bottom w:w="100" w:type="dxa"/>
              <w:right w:w="100" w:type="dxa"/>
            </w:tcMar>
          </w:tcPr>
          <w:p w14:paraId="48259E69" w14:textId="77777777" w:rsidR="00046935" w:rsidRDefault="00000000">
            <w:r>
              <w:rPr>
                <w:sz w:val="18"/>
              </w:rPr>
              <w:t>Cause and Effect</w:t>
            </w:r>
          </w:p>
        </w:tc>
        <w:tc>
          <w:tcPr>
            <w:tcW w:w="5040" w:type="dxa"/>
            <w:shd w:val="clear" w:color="auto" w:fill="F3F5F7"/>
            <w:tcMar>
              <w:top w:w="100" w:type="dxa"/>
              <w:left w:w="100" w:type="dxa"/>
              <w:bottom w:w="100" w:type="dxa"/>
              <w:right w:w="100" w:type="dxa"/>
            </w:tcMar>
          </w:tcPr>
          <w:p w14:paraId="663AF349" w14:textId="77777777" w:rsidR="00046935" w:rsidRDefault="00000000">
            <w:r>
              <w:rPr>
                <w:sz w:val="18"/>
              </w:rPr>
              <w:t>Nothing merely happens; every effect has a cause and every cause has an effect.</w:t>
            </w:r>
          </w:p>
        </w:tc>
      </w:tr>
      <w:tr w:rsidR="00046935" w14:paraId="05775801" w14:textId="77777777">
        <w:trPr>
          <w:cantSplit/>
          <w:jc w:val="center"/>
        </w:trPr>
        <w:tc>
          <w:tcPr>
            <w:tcW w:w="5040" w:type="dxa"/>
            <w:tcMar>
              <w:top w:w="100" w:type="dxa"/>
              <w:left w:w="100" w:type="dxa"/>
              <w:bottom w:w="100" w:type="dxa"/>
              <w:right w:w="100" w:type="dxa"/>
            </w:tcMar>
          </w:tcPr>
          <w:p w14:paraId="146485D3" w14:textId="77777777" w:rsidR="00046935" w:rsidRDefault="00000000">
            <w:r>
              <w:rPr>
                <w:sz w:val="18"/>
              </w:rPr>
              <w:t>Gender</w:t>
            </w:r>
          </w:p>
        </w:tc>
        <w:tc>
          <w:tcPr>
            <w:tcW w:w="5040" w:type="dxa"/>
            <w:tcMar>
              <w:top w:w="100" w:type="dxa"/>
              <w:left w:w="100" w:type="dxa"/>
              <w:bottom w:w="100" w:type="dxa"/>
              <w:right w:w="100" w:type="dxa"/>
            </w:tcMar>
          </w:tcPr>
          <w:p w14:paraId="6F6EB735" w14:textId="77777777" w:rsidR="00046935" w:rsidRDefault="00000000">
            <w:r>
              <w:rPr>
                <w:sz w:val="18"/>
              </w:rPr>
              <w:t>Creation requires generative principles, symbolized as masculine and feminine on all planes.</w:t>
            </w:r>
          </w:p>
        </w:tc>
      </w:tr>
    </w:tbl>
    <w:p w14:paraId="4E77D9A2" w14:textId="77777777" w:rsidR="00046935" w:rsidRDefault="00046935"/>
    <w:p w14:paraId="66E4E953"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654B9E99" w14:textId="77777777">
        <w:trPr>
          <w:cantSplit/>
          <w:tblHeader/>
          <w:jc w:val="center"/>
        </w:trPr>
        <w:tc>
          <w:tcPr>
            <w:tcW w:w="5040" w:type="dxa"/>
            <w:shd w:val="clear" w:color="auto" w:fill="003464"/>
            <w:tcMar>
              <w:top w:w="100" w:type="dxa"/>
              <w:left w:w="100" w:type="dxa"/>
              <w:bottom w:w="100" w:type="dxa"/>
              <w:right w:w="100" w:type="dxa"/>
            </w:tcMar>
            <w:vAlign w:val="center"/>
          </w:tcPr>
          <w:p w14:paraId="76D80E4F"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59A9E1E3" w14:textId="77777777" w:rsidR="00046935" w:rsidRDefault="00000000">
            <w:r>
              <w:rPr>
                <w:b/>
                <w:color w:val="FFFFFF"/>
                <w:sz w:val="18"/>
              </w:rPr>
              <w:t>WORKING DEFINITION</w:t>
            </w:r>
          </w:p>
        </w:tc>
      </w:tr>
      <w:tr w:rsidR="00046935" w14:paraId="1C63FD0C" w14:textId="77777777">
        <w:trPr>
          <w:cantSplit/>
          <w:jc w:val="center"/>
        </w:trPr>
        <w:tc>
          <w:tcPr>
            <w:tcW w:w="5040" w:type="dxa"/>
            <w:tcMar>
              <w:top w:w="100" w:type="dxa"/>
              <w:left w:w="100" w:type="dxa"/>
              <w:bottom w:w="100" w:type="dxa"/>
              <w:right w:w="100" w:type="dxa"/>
            </w:tcMar>
          </w:tcPr>
          <w:p w14:paraId="21104B52" w14:textId="77777777" w:rsidR="00046935" w:rsidRDefault="00000000">
            <w:r>
              <w:rPr>
                <w:sz w:val="18"/>
              </w:rPr>
              <w:lastRenderedPageBreak/>
              <w:t>causation</w:t>
            </w:r>
          </w:p>
        </w:tc>
        <w:tc>
          <w:tcPr>
            <w:tcW w:w="5040" w:type="dxa"/>
            <w:tcMar>
              <w:top w:w="100" w:type="dxa"/>
              <w:left w:w="100" w:type="dxa"/>
              <w:bottom w:w="100" w:type="dxa"/>
              <w:right w:w="100" w:type="dxa"/>
            </w:tcMar>
          </w:tcPr>
          <w:p w14:paraId="0926464F" w14:textId="77777777" w:rsidR="00046935" w:rsidRDefault="00000000">
            <w:r>
              <w:rPr>
                <w:sz w:val="18"/>
              </w:rPr>
              <w:t>The relation between cause and effect.</w:t>
            </w:r>
          </w:p>
        </w:tc>
      </w:tr>
      <w:tr w:rsidR="00046935" w14:paraId="7D7B99A8" w14:textId="77777777">
        <w:trPr>
          <w:cantSplit/>
          <w:jc w:val="center"/>
        </w:trPr>
        <w:tc>
          <w:tcPr>
            <w:tcW w:w="5040" w:type="dxa"/>
            <w:shd w:val="clear" w:color="auto" w:fill="F3F5F7"/>
            <w:tcMar>
              <w:top w:w="100" w:type="dxa"/>
              <w:left w:w="100" w:type="dxa"/>
              <w:bottom w:w="100" w:type="dxa"/>
              <w:right w:w="100" w:type="dxa"/>
            </w:tcMar>
          </w:tcPr>
          <w:p w14:paraId="42EF7F9D" w14:textId="77777777" w:rsidR="00046935" w:rsidRDefault="00000000">
            <w:r>
              <w:rPr>
                <w:sz w:val="18"/>
              </w:rPr>
              <w:t>correspondence</w:t>
            </w:r>
          </w:p>
        </w:tc>
        <w:tc>
          <w:tcPr>
            <w:tcW w:w="5040" w:type="dxa"/>
            <w:shd w:val="clear" w:color="auto" w:fill="F3F5F7"/>
            <w:tcMar>
              <w:top w:w="100" w:type="dxa"/>
              <w:left w:w="100" w:type="dxa"/>
              <w:bottom w:w="100" w:type="dxa"/>
              <w:right w:w="100" w:type="dxa"/>
            </w:tcMar>
          </w:tcPr>
          <w:p w14:paraId="78FF8419" w14:textId="77777777" w:rsidR="00046935" w:rsidRDefault="00000000">
            <w:r>
              <w:rPr>
                <w:sz w:val="18"/>
              </w:rPr>
              <w:t>A meaningful similarity or pattern across different levels of reality.</w:t>
            </w:r>
          </w:p>
        </w:tc>
      </w:tr>
      <w:tr w:rsidR="00046935" w14:paraId="2529E871" w14:textId="77777777">
        <w:trPr>
          <w:cantSplit/>
          <w:jc w:val="center"/>
        </w:trPr>
        <w:tc>
          <w:tcPr>
            <w:tcW w:w="5040" w:type="dxa"/>
            <w:tcMar>
              <w:top w:w="100" w:type="dxa"/>
              <w:left w:w="100" w:type="dxa"/>
              <w:bottom w:w="100" w:type="dxa"/>
              <w:right w:w="100" w:type="dxa"/>
            </w:tcMar>
          </w:tcPr>
          <w:p w14:paraId="09C2B580" w14:textId="77777777" w:rsidR="00046935" w:rsidRDefault="00000000">
            <w:r>
              <w:rPr>
                <w:sz w:val="18"/>
              </w:rPr>
              <w:t>gender</w:t>
            </w:r>
          </w:p>
        </w:tc>
        <w:tc>
          <w:tcPr>
            <w:tcW w:w="5040" w:type="dxa"/>
            <w:tcMar>
              <w:top w:w="100" w:type="dxa"/>
              <w:left w:w="100" w:type="dxa"/>
              <w:bottom w:w="100" w:type="dxa"/>
              <w:right w:w="100" w:type="dxa"/>
            </w:tcMar>
          </w:tcPr>
          <w:p w14:paraId="0DB99F88" w14:textId="77777777" w:rsidR="00046935" w:rsidRDefault="00000000">
            <w:r>
              <w:rPr>
                <w:sz w:val="18"/>
              </w:rPr>
              <w:t>In this text, a creative principle of generation rather than merely biological sex.</w:t>
            </w:r>
          </w:p>
        </w:tc>
      </w:tr>
      <w:tr w:rsidR="00046935" w14:paraId="20CE3FD4" w14:textId="77777777">
        <w:trPr>
          <w:cantSplit/>
          <w:jc w:val="center"/>
        </w:trPr>
        <w:tc>
          <w:tcPr>
            <w:tcW w:w="5040" w:type="dxa"/>
            <w:shd w:val="clear" w:color="auto" w:fill="F3F5F7"/>
            <w:tcMar>
              <w:top w:w="100" w:type="dxa"/>
              <w:left w:w="100" w:type="dxa"/>
              <w:bottom w:w="100" w:type="dxa"/>
              <w:right w:w="100" w:type="dxa"/>
            </w:tcMar>
          </w:tcPr>
          <w:p w14:paraId="53C70E31" w14:textId="77777777" w:rsidR="00046935" w:rsidRDefault="00000000">
            <w:r>
              <w:rPr>
                <w:sz w:val="18"/>
              </w:rPr>
              <w:t>mentalism</w:t>
            </w:r>
          </w:p>
        </w:tc>
        <w:tc>
          <w:tcPr>
            <w:tcW w:w="5040" w:type="dxa"/>
            <w:shd w:val="clear" w:color="auto" w:fill="F3F5F7"/>
            <w:tcMar>
              <w:top w:w="100" w:type="dxa"/>
              <w:left w:w="100" w:type="dxa"/>
              <w:bottom w:w="100" w:type="dxa"/>
              <w:right w:w="100" w:type="dxa"/>
            </w:tcMar>
          </w:tcPr>
          <w:p w14:paraId="16785129" w14:textId="77777777" w:rsidR="00046935" w:rsidRDefault="00000000">
            <w:r>
              <w:rPr>
                <w:sz w:val="18"/>
              </w:rPr>
              <w:t>The principle that the universe is mental in nature.</w:t>
            </w:r>
          </w:p>
        </w:tc>
      </w:tr>
      <w:tr w:rsidR="00046935" w14:paraId="4DA49F73" w14:textId="77777777">
        <w:trPr>
          <w:cantSplit/>
          <w:jc w:val="center"/>
        </w:trPr>
        <w:tc>
          <w:tcPr>
            <w:tcW w:w="5040" w:type="dxa"/>
            <w:tcMar>
              <w:top w:w="100" w:type="dxa"/>
              <w:left w:w="100" w:type="dxa"/>
              <w:bottom w:w="100" w:type="dxa"/>
              <w:right w:w="100" w:type="dxa"/>
            </w:tcMar>
          </w:tcPr>
          <w:p w14:paraId="237368C1" w14:textId="77777777" w:rsidR="00046935" w:rsidRDefault="00000000">
            <w:r>
              <w:rPr>
                <w:sz w:val="18"/>
              </w:rPr>
              <w:t>polarity</w:t>
            </w:r>
          </w:p>
        </w:tc>
        <w:tc>
          <w:tcPr>
            <w:tcW w:w="5040" w:type="dxa"/>
            <w:tcMar>
              <w:top w:w="100" w:type="dxa"/>
              <w:left w:w="100" w:type="dxa"/>
              <w:bottom w:w="100" w:type="dxa"/>
              <w:right w:w="100" w:type="dxa"/>
            </w:tcMar>
          </w:tcPr>
          <w:p w14:paraId="1D868B8F" w14:textId="77777777" w:rsidR="00046935" w:rsidRDefault="00000000">
            <w:r>
              <w:rPr>
                <w:sz w:val="18"/>
              </w:rPr>
              <w:t>The presence of opposite poles within one continuum.</w:t>
            </w:r>
          </w:p>
        </w:tc>
      </w:tr>
      <w:tr w:rsidR="00046935" w14:paraId="22B07318" w14:textId="77777777">
        <w:trPr>
          <w:cantSplit/>
          <w:jc w:val="center"/>
        </w:trPr>
        <w:tc>
          <w:tcPr>
            <w:tcW w:w="5040" w:type="dxa"/>
            <w:shd w:val="clear" w:color="auto" w:fill="F3F5F7"/>
            <w:tcMar>
              <w:top w:w="100" w:type="dxa"/>
              <w:left w:w="100" w:type="dxa"/>
              <w:bottom w:w="100" w:type="dxa"/>
              <w:right w:w="100" w:type="dxa"/>
            </w:tcMar>
          </w:tcPr>
          <w:p w14:paraId="3F85E8F3" w14:textId="77777777" w:rsidR="00046935" w:rsidRDefault="00000000">
            <w:r>
              <w:rPr>
                <w:sz w:val="18"/>
              </w:rPr>
              <w:t>rhythm</w:t>
            </w:r>
          </w:p>
        </w:tc>
        <w:tc>
          <w:tcPr>
            <w:tcW w:w="5040" w:type="dxa"/>
            <w:shd w:val="clear" w:color="auto" w:fill="F3F5F7"/>
            <w:tcMar>
              <w:top w:w="100" w:type="dxa"/>
              <w:left w:w="100" w:type="dxa"/>
              <w:bottom w:w="100" w:type="dxa"/>
              <w:right w:w="100" w:type="dxa"/>
            </w:tcMar>
          </w:tcPr>
          <w:p w14:paraId="0F469AE1" w14:textId="77777777" w:rsidR="00046935" w:rsidRDefault="00000000">
            <w:r>
              <w:rPr>
                <w:sz w:val="18"/>
              </w:rPr>
              <w:t>Measured movement, cycle, swing, or flow.</w:t>
            </w:r>
          </w:p>
        </w:tc>
      </w:tr>
      <w:tr w:rsidR="00046935" w14:paraId="77D280E1" w14:textId="77777777">
        <w:trPr>
          <w:cantSplit/>
          <w:jc w:val="center"/>
        </w:trPr>
        <w:tc>
          <w:tcPr>
            <w:tcW w:w="5040" w:type="dxa"/>
            <w:tcMar>
              <w:top w:w="100" w:type="dxa"/>
              <w:left w:w="100" w:type="dxa"/>
              <w:bottom w:w="100" w:type="dxa"/>
              <w:right w:w="100" w:type="dxa"/>
            </w:tcMar>
          </w:tcPr>
          <w:p w14:paraId="663C32E3" w14:textId="77777777" w:rsidR="00046935" w:rsidRDefault="00000000">
            <w:r>
              <w:rPr>
                <w:sz w:val="18"/>
              </w:rPr>
              <w:t>vibration</w:t>
            </w:r>
          </w:p>
        </w:tc>
        <w:tc>
          <w:tcPr>
            <w:tcW w:w="5040" w:type="dxa"/>
            <w:tcMar>
              <w:top w:w="100" w:type="dxa"/>
              <w:left w:w="100" w:type="dxa"/>
              <w:bottom w:w="100" w:type="dxa"/>
              <w:right w:w="100" w:type="dxa"/>
            </w:tcMar>
          </w:tcPr>
          <w:p w14:paraId="2E792022" w14:textId="77777777" w:rsidR="00046935" w:rsidRDefault="00000000">
            <w:r>
              <w:rPr>
                <w:sz w:val="18"/>
              </w:rPr>
              <w:t>Motion or rate of movement underlying forms and states.</w:t>
            </w:r>
          </w:p>
        </w:tc>
      </w:tr>
    </w:tbl>
    <w:p w14:paraId="61A73158" w14:textId="77777777" w:rsidR="00046935" w:rsidRDefault="00046935"/>
    <w:p w14:paraId="661CF5AD" w14:textId="77777777" w:rsidR="00046935" w:rsidRDefault="00000000">
      <w:pPr>
        <w:pStyle w:val="Heading2"/>
      </w:pPr>
      <w:r>
        <w:t>Reading Guide</w:t>
      </w:r>
    </w:p>
    <w:p w14:paraId="0009DF98" w14:textId="77777777" w:rsidR="00046935" w:rsidRDefault="00000000">
      <w:pPr>
        <w:pStyle w:val="ListNumber"/>
      </w:pPr>
      <w:r>
        <w:t>Read Chapter II: The Seven Hermetic Principles once for the overall argument before taking notes.</w:t>
      </w:r>
    </w:p>
    <w:p w14:paraId="15D3735B" w14:textId="77777777" w:rsidR="00046935" w:rsidRDefault="00000000">
      <w:pPr>
        <w:pStyle w:val="ListNumber"/>
      </w:pPr>
      <w:r>
        <w:t>On the second pass, underline the sentence that feels most practical and circle the sentence that feels most confusing.</w:t>
      </w:r>
    </w:p>
    <w:p w14:paraId="6BFD392F" w14:textId="77777777" w:rsidR="00046935" w:rsidRDefault="00000000">
      <w:pPr>
        <w:pStyle w:val="ListNumber"/>
      </w:pPr>
      <w:r>
        <w:t>Write one question that begins with 'How does this apply to real life?' and bring it to the group discussion.</w:t>
      </w:r>
    </w:p>
    <w:p w14:paraId="6C87A060" w14:textId="77777777" w:rsidR="00046935" w:rsidRDefault="00000000">
      <w:pPr>
        <w:pStyle w:val="ListNumber"/>
      </w:pPr>
      <w:r>
        <w:t>Notice where the chapter uses symbolic language. Ask what the symbol is trying to point toward rather than getting stuck only on the wording.</w:t>
      </w:r>
    </w:p>
    <w:p w14:paraId="2A2064A8" w14:textId="77777777" w:rsidR="00046935" w:rsidRDefault="00000000">
      <w:pPr>
        <w:pStyle w:val="Heading2"/>
      </w:pPr>
      <w:r>
        <w:t>Reflection Questions</w:t>
      </w:r>
    </w:p>
    <w:p w14:paraId="37C25C85" w14:textId="77777777" w:rsidR="00046935" w:rsidRDefault="00000000">
      <w:pPr>
        <w:pStyle w:val="ListBullet"/>
      </w:pPr>
      <w:r>
        <w:t>What part of The Seven Hermetic Principles feels clear to me right now?</w:t>
      </w:r>
    </w:p>
    <w:p w14:paraId="36642BD7" w14:textId="77777777" w:rsidR="00046935" w:rsidRDefault="00000000">
      <w:pPr>
        <w:pStyle w:val="ListBullet"/>
      </w:pPr>
      <w:r>
        <w:t>What part of The Seven Hermetic Principles feels challenging, abstract, or uncomfortable?</w:t>
      </w:r>
    </w:p>
    <w:p w14:paraId="3BF2A28F" w14:textId="77777777" w:rsidR="00046935" w:rsidRDefault="00000000">
      <w:pPr>
        <w:pStyle w:val="ListBullet"/>
      </w:pPr>
      <w:r>
        <w:t>Where do I see this teaching appearing in my ordinary life?</w:t>
      </w:r>
    </w:p>
    <w:p w14:paraId="66531E6A" w14:textId="77777777" w:rsidR="00046935" w:rsidRDefault="00000000">
      <w:pPr>
        <w:pStyle w:val="ListBullet"/>
      </w:pPr>
      <w:r>
        <w:t>What personal habit, assumption, or reaction does this session invite me to reconsider?</w:t>
      </w:r>
    </w:p>
    <w:p w14:paraId="1DC2B9E0" w14:textId="77777777" w:rsidR="00046935" w:rsidRDefault="00000000">
      <w:pPr>
        <w:pStyle w:val="Heading2"/>
      </w:pPr>
      <w:r>
        <w:t>Group Discussion Prompts</w:t>
      </w:r>
    </w:p>
    <w:p w14:paraId="52619965" w14:textId="77777777" w:rsidR="00046935" w:rsidRDefault="00000000">
      <w:pPr>
        <w:pStyle w:val="ListBullet"/>
      </w:pPr>
      <w:r>
        <w:t>Which of the seven principles feels easiest to understand from everyday life?</w:t>
      </w:r>
    </w:p>
    <w:p w14:paraId="05469B6D" w14:textId="77777777" w:rsidR="00046935" w:rsidRDefault="00000000">
      <w:pPr>
        <w:pStyle w:val="ListBullet"/>
      </w:pPr>
      <w:r>
        <w:t>Which principle feels most abstract, confusing, or provocative?</w:t>
      </w:r>
    </w:p>
    <w:p w14:paraId="00C54F03" w14:textId="77777777" w:rsidR="00046935" w:rsidRDefault="00000000">
      <w:pPr>
        <w:pStyle w:val="ListBullet"/>
      </w:pPr>
      <w:r>
        <w:t>How might these principles work together rather than separately?</w:t>
      </w:r>
    </w:p>
    <w:p w14:paraId="2C74D239" w14:textId="77777777" w:rsidR="00046935" w:rsidRDefault="00000000">
      <w:pPr>
        <w:pStyle w:val="ListBullet"/>
      </w:pPr>
      <w:r>
        <w:t>What is the risk of treating a principle as a slogan instead of a practice?</w:t>
      </w:r>
    </w:p>
    <w:p w14:paraId="18B1AE07" w14:textId="77777777" w:rsidR="00046935" w:rsidRDefault="00000000">
      <w:pPr>
        <w:pStyle w:val="ListBullet"/>
      </w:pPr>
      <w:r>
        <w:t>Which principle do you already see operating in your thoughts, relationships, or habits?</w:t>
      </w:r>
    </w:p>
    <w:p w14:paraId="736DEEEF"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1789512C" w14:textId="77777777">
        <w:trPr>
          <w:jc w:val="center"/>
        </w:trPr>
        <w:tc>
          <w:tcPr>
            <w:tcW w:w="10080" w:type="dxa"/>
            <w:shd w:val="clear" w:color="auto" w:fill="EAF2F8"/>
            <w:tcMar>
              <w:top w:w="140" w:type="dxa"/>
              <w:left w:w="140" w:type="dxa"/>
              <w:bottom w:w="140" w:type="dxa"/>
              <w:right w:w="140" w:type="dxa"/>
            </w:tcMar>
          </w:tcPr>
          <w:p w14:paraId="5B744BB5" w14:textId="77777777" w:rsidR="00046935" w:rsidRDefault="00000000">
            <w:r>
              <w:rPr>
                <w:b/>
                <w:color w:val="003464"/>
              </w:rPr>
              <w:t xml:space="preserve">Seven Principles Lens Map: </w:t>
            </w:r>
            <w:r>
              <w:t>Students choose one ordinary life situation, such as a conflict, decision, repeated habit, creative project, or emotional cycle. They briefly view the situation through each of the seven principles and note which principle gives the clearest insight.</w:t>
            </w:r>
          </w:p>
        </w:tc>
      </w:tr>
    </w:tbl>
    <w:p w14:paraId="09FBC67A" w14:textId="77777777" w:rsidR="00046935" w:rsidRDefault="00046935"/>
    <w:p w14:paraId="1AF9E05C" w14:textId="77777777" w:rsidR="00046935" w:rsidRDefault="00000000">
      <w:pPr>
        <w:pStyle w:val="Heading2"/>
      </w:pPr>
      <w:r>
        <w:lastRenderedPageBreak/>
        <w:t>Personal Application</w:t>
      </w:r>
    </w:p>
    <w:p w14:paraId="7F20D913" w14:textId="77777777" w:rsidR="00046935" w:rsidRDefault="00000000">
      <w:r>
        <w:t>Choose one principle for the week. Use it as a lens for observing your thoughts, emotions, choices, and interactions without forcing conclusions too quickly.</w:t>
      </w:r>
    </w:p>
    <w:p w14:paraId="2A349BD3" w14:textId="77777777" w:rsidR="00046935" w:rsidRDefault="00000000">
      <w:pPr>
        <w:pStyle w:val="Heading2"/>
      </w:pPr>
      <w:r>
        <w:t>Closing Reflection</w:t>
      </w:r>
    </w:p>
    <w:p w14:paraId="3F4AB31C" w14:textId="77777777" w:rsidR="00046935" w:rsidRDefault="00000000">
      <w:r>
        <w:t>Chapter II gives the group the working vocabulary for the rest of the book. The principles become more useful as students test them patiently in lived experience.</w:t>
      </w:r>
    </w:p>
    <w:p w14:paraId="2FC621A0" w14:textId="77777777" w:rsidR="00046935" w:rsidRDefault="00000000">
      <w:r>
        <w:br w:type="page"/>
      </w:r>
    </w:p>
    <w:p w14:paraId="5F04B28B" w14:textId="77777777" w:rsidR="00046935" w:rsidRDefault="00000000">
      <w:pPr>
        <w:pStyle w:val="Heading1"/>
      </w:pPr>
      <w:r>
        <w:lastRenderedPageBreak/>
        <w:t>Session 03: Chapter III - Mental Transmutation</w:t>
      </w:r>
    </w:p>
    <w:tbl>
      <w:tblPr>
        <w:tblW w:w="0" w:type="auto"/>
        <w:jc w:val="center"/>
        <w:tblLook w:val="04A0" w:firstRow="1" w:lastRow="0" w:firstColumn="1" w:lastColumn="0" w:noHBand="0" w:noVBand="1"/>
      </w:tblPr>
      <w:tblGrid>
        <w:gridCol w:w="10080"/>
      </w:tblGrid>
      <w:tr w:rsidR="00046935" w14:paraId="56800A32" w14:textId="77777777">
        <w:trPr>
          <w:jc w:val="center"/>
        </w:trPr>
        <w:tc>
          <w:tcPr>
            <w:tcW w:w="10080" w:type="dxa"/>
            <w:shd w:val="clear" w:color="auto" w:fill="FFF4D6"/>
            <w:tcMar>
              <w:top w:w="140" w:type="dxa"/>
              <w:left w:w="140" w:type="dxa"/>
              <w:bottom w:w="140" w:type="dxa"/>
              <w:right w:w="140" w:type="dxa"/>
            </w:tcMar>
          </w:tcPr>
          <w:p w14:paraId="524259E8" w14:textId="77777777" w:rsidR="00046935" w:rsidRDefault="00000000">
            <w:r>
              <w:rPr>
                <w:b/>
                <w:color w:val="003464"/>
              </w:rPr>
              <w:t xml:space="preserve">Anchor Quote: </w:t>
            </w:r>
            <w:r>
              <w:t>Mind may be transmuted, from state to state; degree to degree; condition to condition; pole to pole; vibration to vibration. True Hermetic Transmutation is a Mental Art.</w:t>
            </w:r>
          </w:p>
        </w:tc>
      </w:tr>
    </w:tbl>
    <w:p w14:paraId="0914161B" w14:textId="77777777" w:rsidR="00046935" w:rsidRDefault="00046935"/>
    <w:p w14:paraId="62A0B989" w14:textId="77777777" w:rsidR="00046935" w:rsidRDefault="00000000">
      <w:pPr>
        <w:pStyle w:val="Heading2"/>
      </w:pPr>
      <w:r>
        <w:t>Purpose of This Session</w:t>
      </w:r>
    </w:p>
    <w:p w14:paraId="4AFAB1A8" w14:textId="77777777" w:rsidR="00046935" w:rsidRDefault="00000000">
      <w:r>
        <w:t>This session helps students move from concept to practice. Students explore how inner states can be observed, named, shifted, and refined without pretending that difficult emotions vanish by force or denial.</w:t>
      </w:r>
    </w:p>
    <w:p w14:paraId="0E7E61A9" w14:textId="77777777" w:rsidR="00046935" w:rsidRDefault="00000000">
      <w:pPr>
        <w:pStyle w:val="Heading2"/>
      </w:pPr>
      <w:r>
        <w:t>Plain-Language Chapter Overview</w:t>
      </w:r>
    </w:p>
    <w:p w14:paraId="21754BE4" w14:textId="77777777" w:rsidR="00046935" w:rsidRDefault="00000000">
      <w:r>
        <w:t>Chapter III introduces Mental Transmutation as the practical art of changing mental states, conditions, and vibrations. The chapter reframes alchemy as inner work: not the literal conversion of base metals into gold, but the transformation of thought, mood, attention, will, and perception. It also raises an ethical question: if mind can influence conditions, how should that power be used responsibly?</w:t>
      </w:r>
    </w:p>
    <w:tbl>
      <w:tblPr>
        <w:tblW w:w="0" w:type="auto"/>
        <w:jc w:val="center"/>
        <w:tblLook w:val="04A0" w:firstRow="1" w:lastRow="0" w:firstColumn="1" w:lastColumn="0" w:noHBand="0" w:noVBand="1"/>
      </w:tblPr>
      <w:tblGrid>
        <w:gridCol w:w="10080"/>
      </w:tblGrid>
      <w:tr w:rsidR="00046935" w14:paraId="43D1BC44" w14:textId="77777777">
        <w:trPr>
          <w:jc w:val="center"/>
        </w:trPr>
        <w:tc>
          <w:tcPr>
            <w:tcW w:w="10080" w:type="dxa"/>
            <w:shd w:val="clear" w:color="auto" w:fill="EAF2F8"/>
            <w:tcMar>
              <w:top w:w="140" w:type="dxa"/>
              <w:left w:w="140" w:type="dxa"/>
              <w:bottom w:w="140" w:type="dxa"/>
              <w:right w:w="140" w:type="dxa"/>
            </w:tcMar>
          </w:tcPr>
          <w:p w14:paraId="2BED25D9" w14:textId="77777777" w:rsidR="00046935" w:rsidRDefault="00000000">
            <w:r>
              <w:rPr>
                <w:b/>
                <w:color w:val="003464"/>
              </w:rPr>
              <w:t xml:space="preserve">Big Idea: </w:t>
            </w:r>
            <w:r>
              <w:t>Mental Transmutation is the art of consciously changing mental states and using mind as an active force in growth, healing, and self-mastery.</w:t>
            </w:r>
          </w:p>
        </w:tc>
      </w:tr>
    </w:tbl>
    <w:p w14:paraId="60304CA6" w14:textId="77777777" w:rsidR="00046935" w:rsidRDefault="00046935"/>
    <w:p w14:paraId="37F9753D"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4E8DD678" w14:textId="77777777">
        <w:trPr>
          <w:cantSplit/>
          <w:tblHeader/>
          <w:jc w:val="center"/>
        </w:trPr>
        <w:tc>
          <w:tcPr>
            <w:tcW w:w="5040" w:type="dxa"/>
            <w:shd w:val="clear" w:color="auto" w:fill="003464"/>
            <w:tcMar>
              <w:top w:w="100" w:type="dxa"/>
              <w:left w:w="100" w:type="dxa"/>
              <w:bottom w:w="100" w:type="dxa"/>
              <w:right w:w="100" w:type="dxa"/>
            </w:tcMar>
            <w:vAlign w:val="center"/>
          </w:tcPr>
          <w:p w14:paraId="78138571"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1FF3298D" w14:textId="77777777" w:rsidR="00046935" w:rsidRDefault="00000000">
            <w:r>
              <w:rPr>
                <w:b/>
                <w:color w:val="FFFFFF"/>
                <w:sz w:val="18"/>
              </w:rPr>
              <w:t>MEANING FOR THIS SESSION</w:t>
            </w:r>
          </w:p>
        </w:tc>
      </w:tr>
      <w:tr w:rsidR="00046935" w14:paraId="7D0701F5" w14:textId="77777777">
        <w:trPr>
          <w:cantSplit/>
          <w:jc w:val="center"/>
        </w:trPr>
        <w:tc>
          <w:tcPr>
            <w:tcW w:w="5040" w:type="dxa"/>
            <w:tcMar>
              <w:top w:w="100" w:type="dxa"/>
              <w:left w:w="100" w:type="dxa"/>
              <w:bottom w:w="100" w:type="dxa"/>
              <w:right w:w="100" w:type="dxa"/>
            </w:tcMar>
          </w:tcPr>
          <w:p w14:paraId="3269A80A" w14:textId="77777777" w:rsidR="00046935" w:rsidRDefault="00000000">
            <w:r>
              <w:rPr>
                <w:sz w:val="18"/>
              </w:rPr>
              <w:t>Transmutation</w:t>
            </w:r>
          </w:p>
        </w:tc>
        <w:tc>
          <w:tcPr>
            <w:tcW w:w="5040" w:type="dxa"/>
            <w:tcMar>
              <w:top w:w="100" w:type="dxa"/>
              <w:left w:w="100" w:type="dxa"/>
              <w:bottom w:w="100" w:type="dxa"/>
              <w:right w:w="100" w:type="dxa"/>
            </w:tcMar>
          </w:tcPr>
          <w:p w14:paraId="1A60576F" w14:textId="77777777" w:rsidR="00046935" w:rsidRDefault="00000000">
            <w:r>
              <w:rPr>
                <w:sz w:val="18"/>
              </w:rPr>
              <w:t>Changing one state, form, condition, degree, or vibration into another.</w:t>
            </w:r>
          </w:p>
        </w:tc>
      </w:tr>
      <w:tr w:rsidR="00046935" w14:paraId="3BADB5E9" w14:textId="77777777">
        <w:trPr>
          <w:cantSplit/>
          <w:jc w:val="center"/>
        </w:trPr>
        <w:tc>
          <w:tcPr>
            <w:tcW w:w="5040" w:type="dxa"/>
            <w:shd w:val="clear" w:color="auto" w:fill="F3F5F7"/>
            <w:tcMar>
              <w:top w:w="100" w:type="dxa"/>
              <w:left w:w="100" w:type="dxa"/>
              <w:bottom w:w="100" w:type="dxa"/>
              <w:right w:w="100" w:type="dxa"/>
            </w:tcMar>
          </w:tcPr>
          <w:p w14:paraId="10E2FC88" w14:textId="77777777" w:rsidR="00046935" w:rsidRDefault="00000000">
            <w:r>
              <w:rPr>
                <w:sz w:val="18"/>
              </w:rPr>
              <w:t>Mental Chemistry</w:t>
            </w:r>
          </w:p>
        </w:tc>
        <w:tc>
          <w:tcPr>
            <w:tcW w:w="5040" w:type="dxa"/>
            <w:shd w:val="clear" w:color="auto" w:fill="F3F5F7"/>
            <w:tcMar>
              <w:top w:w="100" w:type="dxa"/>
              <w:left w:w="100" w:type="dxa"/>
              <w:bottom w:w="100" w:type="dxa"/>
              <w:right w:w="100" w:type="dxa"/>
            </w:tcMar>
          </w:tcPr>
          <w:p w14:paraId="6EFEAFDD" w14:textId="77777777" w:rsidR="00046935" w:rsidRDefault="00000000">
            <w:r>
              <w:rPr>
                <w:sz w:val="18"/>
              </w:rPr>
              <w:t>A metaphor for inner transformation through attention, will, and principle.</w:t>
            </w:r>
          </w:p>
        </w:tc>
      </w:tr>
      <w:tr w:rsidR="00046935" w14:paraId="7865AAC8" w14:textId="77777777">
        <w:trPr>
          <w:cantSplit/>
          <w:jc w:val="center"/>
        </w:trPr>
        <w:tc>
          <w:tcPr>
            <w:tcW w:w="5040" w:type="dxa"/>
            <w:tcMar>
              <w:top w:w="100" w:type="dxa"/>
              <w:left w:w="100" w:type="dxa"/>
              <w:bottom w:w="100" w:type="dxa"/>
              <w:right w:w="100" w:type="dxa"/>
            </w:tcMar>
          </w:tcPr>
          <w:p w14:paraId="1228729B" w14:textId="77777777" w:rsidR="00046935" w:rsidRDefault="00000000">
            <w:r>
              <w:rPr>
                <w:sz w:val="18"/>
              </w:rPr>
              <w:t>Mentalism as Foundation</w:t>
            </w:r>
          </w:p>
        </w:tc>
        <w:tc>
          <w:tcPr>
            <w:tcW w:w="5040" w:type="dxa"/>
            <w:tcMar>
              <w:top w:w="100" w:type="dxa"/>
              <w:left w:w="100" w:type="dxa"/>
              <w:bottom w:w="100" w:type="dxa"/>
              <w:right w:w="100" w:type="dxa"/>
            </w:tcMar>
          </w:tcPr>
          <w:p w14:paraId="34C1584F" w14:textId="77777777" w:rsidR="00046935" w:rsidRDefault="00000000">
            <w:r>
              <w:rPr>
                <w:sz w:val="18"/>
              </w:rPr>
              <w:t>The claim that mental change matters deeply because the universe itself is mental in nature.</w:t>
            </w:r>
          </w:p>
        </w:tc>
      </w:tr>
      <w:tr w:rsidR="00046935" w14:paraId="6084BC74" w14:textId="77777777">
        <w:trPr>
          <w:cantSplit/>
          <w:jc w:val="center"/>
        </w:trPr>
        <w:tc>
          <w:tcPr>
            <w:tcW w:w="5040" w:type="dxa"/>
            <w:shd w:val="clear" w:color="auto" w:fill="F3F5F7"/>
            <w:tcMar>
              <w:top w:w="100" w:type="dxa"/>
              <w:left w:w="100" w:type="dxa"/>
              <w:bottom w:w="100" w:type="dxa"/>
              <w:right w:w="100" w:type="dxa"/>
            </w:tcMar>
          </w:tcPr>
          <w:p w14:paraId="6F55C3EC" w14:textId="77777777" w:rsidR="00046935" w:rsidRDefault="00000000">
            <w:r>
              <w:rPr>
                <w:sz w:val="18"/>
              </w:rPr>
              <w:t>Mental State</w:t>
            </w:r>
          </w:p>
        </w:tc>
        <w:tc>
          <w:tcPr>
            <w:tcW w:w="5040" w:type="dxa"/>
            <w:shd w:val="clear" w:color="auto" w:fill="F3F5F7"/>
            <w:tcMar>
              <w:top w:w="100" w:type="dxa"/>
              <w:left w:w="100" w:type="dxa"/>
              <w:bottom w:w="100" w:type="dxa"/>
              <w:right w:w="100" w:type="dxa"/>
            </w:tcMar>
          </w:tcPr>
          <w:p w14:paraId="484A2BF2" w14:textId="77777777" w:rsidR="00046935" w:rsidRDefault="00000000">
            <w:r>
              <w:rPr>
                <w:sz w:val="18"/>
              </w:rPr>
              <w:t>A condition of thought, feeling, attitude, or attention.</w:t>
            </w:r>
          </w:p>
        </w:tc>
      </w:tr>
      <w:tr w:rsidR="00046935" w14:paraId="7E1D728E" w14:textId="77777777">
        <w:trPr>
          <w:cantSplit/>
          <w:jc w:val="center"/>
        </w:trPr>
        <w:tc>
          <w:tcPr>
            <w:tcW w:w="5040" w:type="dxa"/>
            <w:tcMar>
              <w:top w:w="100" w:type="dxa"/>
              <w:left w:w="100" w:type="dxa"/>
              <w:bottom w:w="100" w:type="dxa"/>
              <w:right w:w="100" w:type="dxa"/>
            </w:tcMar>
          </w:tcPr>
          <w:p w14:paraId="5F3E8A4D" w14:textId="77777777" w:rsidR="00046935" w:rsidRDefault="00000000">
            <w:r>
              <w:rPr>
                <w:sz w:val="18"/>
              </w:rPr>
              <w:t>Polarity in Practice</w:t>
            </w:r>
          </w:p>
        </w:tc>
        <w:tc>
          <w:tcPr>
            <w:tcW w:w="5040" w:type="dxa"/>
            <w:tcMar>
              <w:top w:w="100" w:type="dxa"/>
              <w:left w:w="100" w:type="dxa"/>
              <w:bottom w:w="100" w:type="dxa"/>
              <w:right w:w="100" w:type="dxa"/>
            </w:tcMar>
          </w:tcPr>
          <w:p w14:paraId="7D4C95D8" w14:textId="77777777" w:rsidR="00046935" w:rsidRDefault="00000000">
            <w:r>
              <w:rPr>
                <w:sz w:val="18"/>
              </w:rPr>
              <w:t>The possibility of moving from one pole of a mental condition toward another.</w:t>
            </w:r>
          </w:p>
        </w:tc>
      </w:tr>
      <w:tr w:rsidR="00046935" w14:paraId="621B2658" w14:textId="77777777">
        <w:trPr>
          <w:cantSplit/>
          <w:jc w:val="center"/>
        </w:trPr>
        <w:tc>
          <w:tcPr>
            <w:tcW w:w="5040" w:type="dxa"/>
            <w:shd w:val="clear" w:color="auto" w:fill="F3F5F7"/>
            <w:tcMar>
              <w:top w:w="100" w:type="dxa"/>
              <w:left w:w="100" w:type="dxa"/>
              <w:bottom w:w="100" w:type="dxa"/>
              <w:right w:w="100" w:type="dxa"/>
            </w:tcMar>
          </w:tcPr>
          <w:p w14:paraId="4AC0B1CA" w14:textId="77777777" w:rsidR="00046935" w:rsidRDefault="00000000">
            <w:r>
              <w:rPr>
                <w:sz w:val="18"/>
              </w:rPr>
              <w:t>Ethical Influence</w:t>
            </w:r>
          </w:p>
        </w:tc>
        <w:tc>
          <w:tcPr>
            <w:tcW w:w="5040" w:type="dxa"/>
            <w:shd w:val="clear" w:color="auto" w:fill="F3F5F7"/>
            <w:tcMar>
              <w:top w:w="100" w:type="dxa"/>
              <w:left w:w="100" w:type="dxa"/>
              <w:bottom w:w="100" w:type="dxa"/>
              <w:right w:w="100" w:type="dxa"/>
            </w:tcMar>
          </w:tcPr>
          <w:p w14:paraId="5D716421" w14:textId="77777777" w:rsidR="00046935" w:rsidRDefault="00000000">
            <w:r>
              <w:rPr>
                <w:sz w:val="18"/>
              </w:rPr>
              <w:t>The responsibility that comes with any practice that affects self or others mentally.</w:t>
            </w:r>
          </w:p>
        </w:tc>
      </w:tr>
    </w:tbl>
    <w:p w14:paraId="469AEE70" w14:textId="77777777" w:rsidR="00046935" w:rsidRDefault="00046935"/>
    <w:p w14:paraId="40BA0AD1"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2CB0D922" w14:textId="77777777">
        <w:trPr>
          <w:cantSplit/>
          <w:tblHeader/>
          <w:jc w:val="center"/>
        </w:trPr>
        <w:tc>
          <w:tcPr>
            <w:tcW w:w="5040" w:type="dxa"/>
            <w:shd w:val="clear" w:color="auto" w:fill="003464"/>
            <w:tcMar>
              <w:top w:w="100" w:type="dxa"/>
              <w:left w:w="100" w:type="dxa"/>
              <w:bottom w:w="100" w:type="dxa"/>
              <w:right w:w="100" w:type="dxa"/>
            </w:tcMar>
            <w:vAlign w:val="center"/>
          </w:tcPr>
          <w:p w14:paraId="3C3DBC62"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2770C7E1" w14:textId="77777777" w:rsidR="00046935" w:rsidRDefault="00000000">
            <w:r>
              <w:rPr>
                <w:b/>
                <w:color w:val="FFFFFF"/>
                <w:sz w:val="18"/>
              </w:rPr>
              <w:t>WORKING DEFINITION</w:t>
            </w:r>
          </w:p>
        </w:tc>
      </w:tr>
      <w:tr w:rsidR="00046935" w14:paraId="083AC12B" w14:textId="77777777">
        <w:trPr>
          <w:cantSplit/>
          <w:jc w:val="center"/>
        </w:trPr>
        <w:tc>
          <w:tcPr>
            <w:tcW w:w="5040" w:type="dxa"/>
            <w:tcMar>
              <w:top w:w="100" w:type="dxa"/>
              <w:left w:w="100" w:type="dxa"/>
              <w:bottom w:w="100" w:type="dxa"/>
              <w:right w:w="100" w:type="dxa"/>
            </w:tcMar>
          </w:tcPr>
          <w:p w14:paraId="1786B164" w14:textId="77777777" w:rsidR="00046935" w:rsidRDefault="00000000">
            <w:r>
              <w:rPr>
                <w:sz w:val="18"/>
              </w:rPr>
              <w:t>alchemy</w:t>
            </w:r>
          </w:p>
        </w:tc>
        <w:tc>
          <w:tcPr>
            <w:tcW w:w="5040" w:type="dxa"/>
            <w:tcMar>
              <w:top w:w="100" w:type="dxa"/>
              <w:left w:w="100" w:type="dxa"/>
              <w:bottom w:w="100" w:type="dxa"/>
              <w:right w:w="100" w:type="dxa"/>
            </w:tcMar>
          </w:tcPr>
          <w:p w14:paraId="254FFA1C" w14:textId="77777777" w:rsidR="00046935" w:rsidRDefault="00000000">
            <w:r>
              <w:rPr>
                <w:sz w:val="18"/>
              </w:rPr>
              <w:t>A symbolic or practical art of transformation; in this chapter, applied chiefly to mind.</w:t>
            </w:r>
          </w:p>
        </w:tc>
      </w:tr>
      <w:tr w:rsidR="00046935" w14:paraId="277A4B98" w14:textId="77777777">
        <w:trPr>
          <w:cantSplit/>
          <w:jc w:val="center"/>
        </w:trPr>
        <w:tc>
          <w:tcPr>
            <w:tcW w:w="5040" w:type="dxa"/>
            <w:shd w:val="clear" w:color="auto" w:fill="F3F5F7"/>
            <w:tcMar>
              <w:top w:w="100" w:type="dxa"/>
              <w:left w:w="100" w:type="dxa"/>
              <w:bottom w:w="100" w:type="dxa"/>
              <w:right w:w="100" w:type="dxa"/>
            </w:tcMar>
          </w:tcPr>
          <w:p w14:paraId="51113C8D" w14:textId="77777777" w:rsidR="00046935" w:rsidRDefault="00000000">
            <w:r>
              <w:rPr>
                <w:sz w:val="18"/>
              </w:rPr>
              <w:lastRenderedPageBreak/>
              <w:t>affirmation</w:t>
            </w:r>
          </w:p>
        </w:tc>
        <w:tc>
          <w:tcPr>
            <w:tcW w:w="5040" w:type="dxa"/>
            <w:shd w:val="clear" w:color="auto" w:fill="F3F5F7"/>
            <w:tcMar>
              <w:top w:w="100" w:type="dxa"/>
              <w:left w:w="100" w:type="dxa"/>
              <w:bottom w:w="100" w:type="dxa"/>
              <w:right w:w="100" w:type="dxa"/>
            </w:tcMar>
          </w:tcPr>
          <w:p w14:paraId="1D4CD454" w14:textId="77777777" w:rsidR="00046935" w:rsidRDefault="00000000">
            <w:r>
              <w:rPr>
                <w:sz w:val="18"/>
              </w:rPr>
              <w:t>A repeated statement used to direct thought, belief, or attention.</w:t>
            </w:r>
          </w:p>
        </w:tc>
      </w:tr>
      <w:tr w:rsidR="00046935" w14:paraId="6F4F2B12" w14:textId="77777777">
        <w:trPr>
          <w:cantSplit/>
          <w:jc w:val="center"/>
        </w:trPr>
        <w:tc>
          <w:tcPr>
            <w:tcW w:w="5040" w:type="dxa"/>
            <w:tcMar>
              <w:top w:w="100" w:type="dxa"/>
              <w:left w:w="100" w:type="dxa"/>
              <w:bottom w:w="100" w:type="dxa"/>
              <w:right w:w="100" w:type="dxa"/>
            </w:tcMar>
          </w:tcPr>
          <w:p w14:paraId="19B2DF16" w14:textId="77777777" w:rsidR="00046935" w:rsidRDefault="00000000">
            <w:r>
              <w:rPr>
                <w:sz w:val="18"/>
              </w:rPr>
              <w:t>condition</w:t>
            </w:r>
          </w:p>
        </w:tc>
        <w:tc>
          <w:tcPr>
            <w:tcW w:w="5040" w:type="dxa"/>
            <w:tcMar>
              <w:top w:w="100" w:type="dxa"/>
              <w:left w:w="100" w:type="dxa"/>
              <w:bottom w:w="100" w:type="dxa"/>
              <w:right w:w="100" w:type="dxa"/>
            </w:tcMar>
          </w:tcPr>
          <w:p w14:paraId="7E2512CC" w14:textId="77777777" w:rsidR="00046935" w:rsidRDefault="00000000">
            <w:r>
              <w:rPr>
                <w:sz w:val="18"/>
              </w:rPr>
              <w:t>A state or circumstance affecting experience.</w:t>
            </w:r>
          </w:p>
        </w:tc>
      </w:tr>
      <w:tr w:rsidR="00046935" w14:paraId="7083E0FA" w14:textId="77777777">
        <w:trPr>
          <w:cantSplit/>
          <w:jc w:val="center"/>
        </w:trPr>
        <w:tc>
          <w:tcPr>
            <w:tcW w:w="5040" w:type="dxa"/>
            <w:shd w:val="clear" w:color="auto" w:fill="F3F5F7"/>
            <w:tcMar>
              <w:top w:w="100" w:type="dxa"/>
              <w:left w:w="100" w:type="dxa"/>
              <w:bottom w:w="100" w:type="dxa"/>
              <w:right w:w="100" w:type="dxa"/>
            </w:tcMar>
          </w:tcPr>
          <w:p w14:paraId="4B344142" w14:textId="77777777" w:rsidR="00046935" w:rsidRDefault="00000000">
            <w:r>
              <w:rPr>
                <w:sz w:val="18"/>
              </w:rPr>
              <w:t>formula</w:t>
            </w:r>
          </w:p>
        </w:tc>
        <w:tc>
          <w:tcPr>
            <w:tcW w:w="5040" w:type="dxa"/>
            <w:shd w:val="clear" w:color="auto" w:fill="F3F5F7"/>
            <w:tcMar>
              <w:top w:w="100" w:type="dxa"/>
              <w:left w:w="100" w:type="dxa"/>
              <w:bottom w:w="100" w:type="dxa"/>
              <w:right w:w="100" w:type="dxa"/>
            </w:tcMar>
          </w:tcPr>
          <w:p w14:paraId="2EB85439" w14:textId="77777777" w:rsidR="00046935" w:rsidRDefault="00000000">
            <w:r>
              <w:rPr>
                <w:sz w:val="18"/>
              </w:rPr>
              <w:t>A method, pattern, or practice used to bring about a result.</w:t>
            </w:r>
          </w:p>
        </w:tc>
      </w:tr>
      <w:tr w:rsidR="00046935" w14:paraId="04B961BB" w14:textId="77777777">
        <w:trPr>
          <w:cantSplit/>
          <w:jc w:val="center"/>
        </w:trPr>
        <w:tc>
          <w:tcPr>
            <w:tcW w:w="5040" w:type="dxa"/>
            <w:tcMar>
              <w:top w:w="100" w:type="dxa"/>
              <w:left w:w="100" w:type="dxa"/>
              <w:bottom w:w="100" w:type="dxa"/>
              <w:right w:w="100" w:type="dxa"/>
            </w:tcMar>
          </w:tcPr>
          <w:p w14:paraId="0E5AC199" w14:textId="77777777" w:rsidR="00046935" w:rsidRDefault="00000000">
            <w:r>
              <w:rPr>
                <w:sz w:val="18"/>
              </w:rPr>
              <w:t>mystic psychology</w:t>
            </w:r>
          </w:p>
        </w:tc>
        <w:tc>
          <w:tcPr>
            <w:tcW w:w="5040" w:type="dxa"/>
            <w:tcMar>
              <w:top w:w="100" w:type="dxa"/>
              <w:left w:w="100" w:type="dxa"/>
              <w:bottom w:w="100" w:type="dxa"/>
              <w:right w:w="100" w:type="dxa"/>
            </w:tcMar>
          </w:tcPr>
          <w:p w14:paraId="4AC1B7EA" w14:textId="77777777" w:rsidR="00046935" w:rsidRDefault="00000000">
            <w:r>
              <w:rPr>
                <w:sz w:val="18"/>
              </w:rPr>
              <w:t>The text’s phrase for deeper psychological knowledge beyond ordinary brain-based psychology.</w:t>
            </w:r>
          </w:p>
        </w:tc>
      </w:tr>
      <w:tr w:rsidR="00046935" w14:paraId="2DD385B0" w14:textId="77777777">
        <w:trPr>
          <w:cantSplit/>
          <w:jc w:val="center"/>
        </w:trPr>
        <w:tc>
          <w:tcPr>
            <w:tcW w:w="5040" w:type="dxa"/>
            <w:shd w:val="clear" w:color="auto" w:fill="F3F5F7"/>
            <w:tcMar>
              <w:top w:w="100" w:type="dxa"/>
              <w:left w:w="100" w:type="dxa"/>
              <w:bottom w:w="100" w:type="dxa"/>
              <w:right w:w="100" w:type="dxa"/>
            </w:tcMar>
          </w:tcPr>
          <w:p w14:paraId="56E6EE9E" w14:textId="77777777" w:rsidR="00046935" w:rsidRDefault="00000000">
            <w:r>
              <w:rPr>
                <w:sz w:val="18"/>
              </w:rPr>
              <w:t>transmute</w:t>
            </w:r>
          </w:p>
        </w:tc>
        <w:tc>
          <w:tcPr>
            <w:tcW w:w="5040" w:type="dxa"/>
            <w:shd w:val="clear" w:color="auto" w:fill="F3F5F7"/>
            <w:tcMar>
              <w:top w:w="100" w:type="dxa"/>
              <w:left w:w="100" w:type="dxa"/>
              <w:bottom w:w="100" w:type="dxa"/>
              <w:right w:w="100" w:type="dxa"/>
            </w:tcMar>
          </w:tcPr>
          <w:p w14:paraId="745CF943" w14:textId="77777777" w:rsidR="00046935" w:rsidRDefault="00000000">
            <w:r>
              <w:rPr>
                <w:sz w:val="18"/>
              </w:rPr>
              <w:t>To change or transform from one nature, form, or state into another.</w:t>
            </w:r>
          </w:p>
        </w:tc>
      </w:tr>
    </w:tbl>
    <w:p w14:paraId="26BC7EA4" w14:textId="77777777" w:rsidR="00046935" w:rsidRDefault="00046935"/>
    <w:p w14:paraId="28531AEB" w14:textId="77777777" w:rsidR="00046935" w:rsidRDefault="00000000">
      <w:pPr>
        <w:pStyle w:val="Heading2"/>
      </w:pPr>
      <w:r>
        <w:t>Reading Guide</w:t>
      </w:r>
    </w:p>
    <w:p w14:paraId="173C6BD6" w14:textId="77777777" w:rsidR="00046935" w:rsidRDefault="00000000">
      <w:pPr>
        <w:pStyle w:val="ListNumber"/>
      </w:pPr>
      <w:r>
        <w:t>Read Chapter III: Mental Transmutation once for the overall argument before taking notes.</w:t>
      </w:r>
    </w:p>
    <w:p w14:paraId="0401A8A5" w14:textId="77777777" w:rsidR="00046935" w:rsidRDefault="00000000">
      <w:pPr>
        <w:pStyle w:val="ListNumber"/>
      </w:pPr>
      <w:r>
        <w:t>On the second pass, underline the sentence that feels most practical and circle the sentence that feels most confusing.</w:t>
      </w:r>
    </w:p>
    <w:p w14:paraId="4EAF6263" w14:textId="77777777" w:rsidR="00046935" w:rsidRDefault="00000000">
      <w:pPr>
        <w:pStyle w:val="ListNumber"/>
      </w:pPr>
      <w:r>
        <w:t>Write one question that begins with 'How does this apply to real life?' and bring it to the group discussion.</w:t>
      </w:r>
    </w:p>
    <w:p w14:paraId="395E3C64" w14:textId="77777777" w:rsidR="00046935" w:rsidRDefault="00000000">
      <w:pPr>
        <w:pStyle w:val="ListNumber"/>
      </w:pPr>
      <w:r>
        <w:t>Notice where the chapter uses symbolic language. Ask what the symbol is trying to point toward rather than getting stuck only on the wording.</w:t>
      </w:r>
    </w:p>
    <w:p w14:paraId="6F3FACA8" w14:textId="77777777" w:rsidR="00046935" w:rsidRDefault="00000000">
      <w:pPr>
        <w:pStyle w:val="Heading2"/>
      </w:pPr>
      <w:r>
        <w:t>Reflection Questions</w:t>
      </w:r>
    </w:p>
    <w:p w14:paraId="78CF8B2F" w14:textId="77777777" w:rsidR="00046935" w:rsidRDefault="00000000">
      <w:pPr>
        <w:pStyle w:val="ListBullet"/>
      </w:pPr>
      <w:r>
        <w:t>What part of Mental Transmutation feels clear to me right now?</w:t>
      </w:r>
    </w:p>
    <w:p w14:paraId="4D1B887A" w14:textId="77777777" w:rsidR="00046935" w:rsidRDefault="00000000">
      <w:pPr>
        <w:pStyle w:val="ListBullet"/>
      </w:pPr>
      <w:r>
        <w:t>What part of Mental Transmutation feels challenging, abstract, or uncomfortable?</w:t>
      </w:r>
    </w:p>
    <w:p w14:paraId="344F9AA5" w14:textId="77777777" w:rsidR="00046935" w:rsidRDefault="00000000">
      <w:pPr>
        <w:pStyle w:val="ListBullet"/>
      </w:pPr>
      <w:r>
        <w:t>Where do I see this teaching appearing in my ordinary life?</w:t>
      </w:r>
    </w:p>
    <w:p w14:paraId="6CEC7C1D" w14:textId="77777777" w:rsidR="00046935" w:rsidRDefault="00000000">
      <w:pPr>
        <w:pStyle w:val="ListBullet"/>
      </w:pPr>
      <w:r>
        <w:t>What personal habit, assumption, or reaction does this session invite me to reconsider?</w:t>
      </w:r>
    </w:p>
    <w:p w14:paraId="47624C03" w14:textId="77777777" w:rsidR="00046935" w:rsidRDefault="00000000">
      <w:pPr>
        <w:pStyle w:val="Heading2"/>
      </w:pPr>
      <w:r>
        <w:t>Group Discussion Prompts</w:t>
      </w:r>
    </w:p>
    <w:p w14:paraId="210AE316" w14:textId="77777777" w:rsidR="00046935" w:rsidRDefault="00000000">
      <w:pPr>
        <w:pStyle w:val="ListBullet"/>
      </w:pPr>
      <w:r>
        <w:t>What is the difference between transforming a mental state and denying a mental state?</w:t>
      </w:r>
    </w:p>
    <w:p w14:paraId="39B68E39" w14:textId="77777777" w:rsidR="00046935" w:rsidRDefault="00000000">
      <w:pPr>
        <w:pStyle w:val="ListBullet"/>
      </w:pPr>
      <w:r>
        <w:t>Where have you experienced a shift from one inner state to another?</w:t>
      </w:r>
    </w:p>
    <w:p w14:paraId="2B7AE245" w14:textId="77777777" w:rsidR="00046935" w:rsidRDefault="00000000">
      <w:pPr>
        <w:pStyle w:val="ListBullet"/>
      </w:pPr>
      <w:r>
        <w:t>What practices help you move from reaction to choice?</w:t>
      </w:r>
    </w:p>
    <w:p w14:paraId="2447486F" w14:textId="77777777" w:rsidR="00046935" w:rsidRDefault="00000000">
      <w:pPr>
        <w:pStyle w:val="ListBullet"/>
      </w:pPr>
      <w:r>
        <w:t>How should a student think ethically about influence, persuasion, suggestion, or mental power?</w:t>
      </w:r>
    </w:p>
    <w:p w14:paraId="5DB29C38" w14:textId="77777777" w:rsidR="00046935" w:rsidRDefault="00000000">
      <w:pPr>
        <w:pStyle w:val="ListBullet"/>
      </w:pPr>
      <w:r>
        <w:t>How does Mental Transmutation connect back to Mentalism, Vibration, and Polarity?</w:t>
      </w:r>
    </w:p>
    <w:p w14:paraId="281FFEA4"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23F00AEE" w14:textId="77777777">
        <w:trPr>
          <w:jc w:val="center"/>
        </w:trPr>
        <w:tc>
          <w:tcPr>
            <w:tcW w:w="10080" w:type="dxa"/>
            <w:shd w:val="clear" w:color="auto" w:fill="EAF2F8"/>
            <w:tcMar>
              <w:top w:w="140" w:type="dxa"/>
              <w:left w:w="140" w:type="dxa"/>
              <w:bottom w:w="140" w:type="dxa"/>
              <w:right w:w="140" w:type="dxa"/>
            </w:tcMar>
          </w:tcPr>
          <w:p w14:paraId="6E789B70" w14:textId="77777777" w:rsidR="00046935" w:rsidRDefault="00000000">
            <w:r>
              <w:rPr>
                <w:b/>
                <w:color w:val="003464"/>
              </w:rPr>
              <w:t xml:space="preserve">State-to-State Practice Map: </w:t>
            </w:r>
            <w:r>
              <w:t>Students identify one recurring mental state they want to work with, such as anxiety, resentment, discouragement, scattered attention, or fear. They name the current state, the desired direction, one supporting thought, one body-based practice, and one small action that would help shift the state by degrees.</w:t>
            </w:r>
          </w:p>
        </w:tc>
      </w:tr>
    </w:tbl>
    <w:p w14:paraId="4AE00E06" w14:textId="77777777" w:rsidR="00046935" w:rsidRDefault="00046935"/>
    <w:p w14:paraId="1086D38D" w14:textId="77777777" w:rsidR="00046935" w:rsidRDefault="00000000">
      <w:pPr>
        <w:pStyle w:val="Heading2"/>
      </w:pPr>
      <w:r>
        <w:t>Personal Application</w:t>
      </w:r>
    </w:p>
    <w:p w14:paraId="1F6E73C2" w14:textId="77777777" w:rsidR="00046935" w:rsidRDefault="00000000">
      <w:r>
        <w:t>This week, practice naming a mental state before trying to change it. Ask: What is the current pole? What is the next healthier degree I can move toward?</w:t>
      </w:r>
    </w:p>
    <w:p w14:paraId="6B5BA168" w14:textId="77777777" w:rsidR="00046935" w:rsidRDefault="00000000">
      <w:pPr>
        <w:pStyle w:val="Heading2"/>
      </w:pPr>
      <w:r>
        <w:lastRenderedPageBreak/>
        <w:t>Closing Reflection</w:t>
      </w:r>
    </w:p>
    <w:p w14:paraId="354BFB02" w14:textId="77777777" w:rsidR="00046935" w:rsidRDefault="00000000">
      <w:r>
        <w:t>Mental Transmutation asks students to become active participants in their inner life. The work is not force. It is conscious, patient, ethical transformation.</w:t>
      </w:r>
    </w:p>
    <w:p w14:paraId="3EE948AE" w14:textId="77777777" w:rsidR="00046935" w:rsidRDefault="00000000">
      <w:r>
        <w:br w:type="page"/>
      </w:r>
    </w:p>
    <w:p w14:paraId="16960398" w14:textId="77777777" w:rsidR="00046935" w:rsidRDefault="00000000">
      <w:pPr>
        <w:pStyle w:val="Heading1"/>
      </w:pPr>
      <w:r>
        <w:lastRenderedPageBreak/>
        <w:t>Session 04: Chapter IV - The All</w:t>
      </w:r>
    </w:p>
    <w:tbl>
      <w:tblPr>
        <w:tblW w:w="0" w:type="auto"/>
        <w:jc w:val="center"/>
        <w:tblLook w:val="04A0" w:firstRow="1" w:lastRow="0" w:firstColumn="1" w:lastColumn="0" w:noHBand="0" w:noVBand="1"/>
      </w:tblPr>
      <w:tblGrid>
        <w:gridCol w:w="10080"/>
      </w:tblGrid>
      <w:tr w:rsidR="00046935" w14:paraId="76D24C8E" w14:textId="77777777">
        <w:trPr>
          <w:jc w:val="center"/>
        </w:trPr>
        <w:tc>
          <w:tcPr>
            <w:tcW w:w="10080" w:type="dxa"/>
            <w:shd w:val="clear" w:color="auto" w:fill="FFF4D6"/>
            <w:tcMar>
              <w:top w:w="140" w:type="dxa"/>
              <w:left w:w="140" w:type="dxa"/>
              <w:bottom w:w="140" w:type="dxa"/>
              <w:right w:w="140" w:type="dxa"/>
            </w:tcMar>
          </w:tcPr>
          <w:p w14:paraId="1414A388" w14:textId="77777777" w:rsidR="00046935" w:rsidRDefault="00000000">
            <w:r>
              <w:rPr>
                <w:b/>
                <w:color w:val="003464"/>
              </w:rPr>
              <w:t xml:space="preserve">Anchor Quote: </w:t>
            </w:r>
            <w:r>
              <w:t>Under, and back of, the Universe of Time, Space and Change, is ever to be found The Substantial Reality - the Fundamental Truth.</w:t>
            </w:r>
          </w:p>
        </w:tc>
      </w:tr>
    </w:tbl>
    <w:p w14:paraId="7CCFCD9B" w14:textId="77777777" w:rsidR="00046935" w:rsidRDefault="00046935"/>
    <w:p w14:paraId="4B0FB469" w14:textId="77777777" w:rsidR="00046935" w:rsidRDefault="00000000">
      <w:pPr>
        <w:pStyle w:val="Heading2"/>
      </w:pPr>
      <w:r>
        <w:t>Purpose of This Session</w:t>
      </w:r>
    </w:p>
    <w:p w14:paraId="3488F8C9" w14:textId="77777777" w:rsidR="00046935" w:rsidRDefault="00000000">
      <w:r>
        <w:t>This session helps students practice intellectual humility. Instead of rushing to explain God, Spirit, Reality, or Source, students learn to distinguish what can be reasoned about from what must be approached with reverence, mystery, and restraint.</w:t>
      </w:r>
    </w:p>
    <w:p w14:paraId="05BD0C4B" w14:textId="77777777" w:rsidR="00046935" w:rsidRDefault="00000000">
      <w:pPr>
        <w:pStyle w:val="Heading2"/>
      </w:pPr>
      <w:r>
        <w:t>Plain-Language Chapter Overview</w:t>
      </w:r>
    </w:p>
    <w:p w14:paraId="408D417C" w14:textId="77777777" w:rsidR="00046935" w:rsidRDefault="00000000">
      <w:r>
        <w:t>This chapter asks students to slow down before trying to define ultimate reality. The text argues that everything we experience is changing, while something deeper must underlie change itself. It names that deeper reality The All, while also warning that The All cannot be fully captured by ordinary language, personality, theology, or speculation.</w:t>
      </w:r>
    </w:p>
    <w:tbl>
      <w:tblPr>
        <w:tblW w:w="0" w:type="auto"/>
        <w:jc w:val="center"/>
        <w:tblLook w:val="04A0" w:firstRow="1" w:lastRow="0" w:firstColumn="1" w:lastColumn="0" w:noHBand="0" w:noVBand="1"/>
      </w:tblPr>
      <w:tblGrid>
        <w:gridCol w:w="10080"/>
      </w:tblGrid>
      <w:tr w:rsidR="00046935" w14:paraId="142F5388" w14:textId="77777777">
        <w:trPr>
          <w:jc w:val="center"/>
        </w:trPr>
        <w:tc>
          <w:tcPr>
            <w:tcW w:w="10080" w:type="dxa"/>
            <w:shd w:val="clear" w:color="auto" w:fill="EAF2F8"/>
            <w:tcMar>
              <w:top w:w="140" w:type="dxa"/>
              <w:left w:w="140" w:type="dxa"/>
              <w:bottom w:w="140" w:type="dxa"/>
              <w:right w:w="140" w:type="dxa"/>
            </w:tcMar>
          </w:tcPr>
          <w:p w14:paraId="0615FA48" w14:textId="77777777" w:rsidR="00046935" w:rsidRDefault="00000000">
            <w:r>
              <w:rPr>
                <w:b/>
                <w:color w:val="003464"/>
              </w:rPr>
              <w:t xml:space="preserve">Big Idea: </w:t>
            </w:r>
            <w:r>
              <w:t>The All is presented as the unchanging reality behind all changing appearances, but its inner nature remains unknowable.</w:t>
            </w:r>
          </w:p>
        </w:tc>
      </w:tr>
    </w:tbl>
    <w:p w14:paraId="76A444CC" w14:textId="77777777" w:rsidR="00046935" w:rsidRDefault="00046935"/>
    <w:p w14:paraId="16F02F63"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30CBA702" w14:textId="77777777">
        <w:trPr>
          <w:cantSplit/>
          <w:tblHeader/>
          <w:jc w:val="center"/>
        </w:trPr>
        <w:tc>
          <w:tcPr>
            <w:tcW w:w="5040" w:type="dxa"/>
            <w:shd w:val="clear" w:color="auto" w:fill="003464"/>
            <w:tcMar>
              <w:top w:w="100" w:type="dxa"/>
              <w:left w:w="100" w:type="dxa"/>
              <w:bottom w:w="100" w:type="dxa"/>
              <w:right w:w="100" w:type="dxa"/>
            </w:tcMar>
            <w:vAlign w:val="center"/>
          </w:tcPr>
          <w:p w14:paraId="1756A463"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71ED1F03" w14:textId="77777777" w:rsidR="00046935" w:rsidRDefault="00000000">
            <w:r>
              <w:rPr>
                <w:b/>
                <w:color w:val="FFFFFF"/>
                <w:sz w:val="18"/>
              </w:rPr>
              <w:t>MEANING FOR THIS SESSION</w:t>
            </w:r>
          </w:p>
        </w:tc>
      </w:tr>
      <w:tr w:rsidR="00046935" w14:paraId="01D9E398" w14:textId="77777777">
        <w:trPr>
          <w:cantSplit/>
          <w:jc w:val="center"/>
        </w:trPr>
        <w:tc>
          <w:tcPr>
            <w:tcW w:w="5040" w:type="dxa"/>
            <w:tcMar>
              <w:top w:w="100" w:type="dxa"/>
              <w:left w:w="100" w:type="dxa"/>
              <w:bottom w:w="100" w:type="dxa"/>
              <w:right w:w="100" w:type="dxa"/>
            </w:tcMar>
          </w:tcPr>
          <w:p w14:paraId="0FD2C761" w14:textId="77777777" w:rsidR="00046935" w:rsidRDefault="00000000">
            <w:r>
              <w:rPr>
                <w:sz w:val="18"/>
              </w:rPr>
              <w:t>Substantial Reality</w:t>
            </w:r>
          </w:p>
        </w:tc>
        <w:tc>
          <w:tcPr>
            <w:tcW w:w="5040" w:type="dxa"/>
            <w:tcMar>
              <w:top w:w="100" w:type="dxa"/>
              <w:left w:w="100" w:type="dxa"/>
              <w:bottom w:w="100" w:type="dxa"/>
              <w:right w:w="100" w:type="dxa"/>
            </w:tcMar>
          </w:tcPr>
          <w:p w14:paraId="24378AF0" w14:textId="77777777" w:rsidR="00046935" w:rsidRDefault="00000000">
            <w:r>
              <w:rPr>
                <w:sz w:val="18"/>
              </w:rPr>
              <w:t>The underlying reality beneath outward appearances and change.</w:t>
            </w:r>
          </w:p>
        </w:tc>
      </w:tr>
      <w:tr w:rsidR="00046935" w14:paraId="20A8FFF9" w14:textId="77777777">
        <w:trPr>
          <w:cantSplit/>
          <w:jc w:val="center"/>
        </w:trPr>
        <w:tc>
          <w:tcPr>
            <w:tcW w:w="5040" w:type="dxa"/>
            <w:shd w:val="clear" w:color="auto" w:fill="F3F5F7"/>
            <w:tcMar>
              <w:top w:w="100" w:type="dxa"/>
              <w:left w:w="100" w:type="dxa"/>
              <w:bottom w:w="100" w:type="dxa"/>
              <w:right w:w="100" w:type="dxa"/>
            </w:tcMar>
          </w:tcPr>
          <w:p w14:paraId="1EFCFFDC" w14:textId="77777777" w:rsidR="00046935" w:rsidRDefault="00000000">
            <w:r>
              <w:rPr>
                <w:sz w:val="18"/>
              </w:rPr>
              <w:t>The All</w:t>
            </w:r>
          </w:p>
        </w:tc>
        <w:tc>
          <w:tcPr>
            <w:tcW w:w="5040" w:type="dxa"/>
            <w:shd w:val="clear" w:color="auto" w:fill="F3F5F7"/>
            <w:tcMar>
              <w:top w:w="100" w:type="dxa"/>
              <w:left w:w="100" w:type="dxa"/>
              <w:bottom w:w="100" w:type="dxa"/>
              <w:right w:w="100" w:type="dxa"/>
            </w:tcMar>
          </w:tcPr>
          <w:p w14:paraId="6AF052E5" w14:textId="77777777" w:rsidR="00046935" w:rsidRDefault="00000000">
            <w:r>
              <w:rPr>
                <w:sz w:val="18"/>
              </w:rPr>
              <w:t>The text’s name for the Infinite, Absolute, Eternal, and Unchangeable source of all that is.</w:t>
            </w:r>
          </w:p>
        </w:tc>
      </w:tr>
      <w:tr w:rsidR="00046935" w14:paraId="1E4C6C41" w14:textId="77777777">
        <w:trPr>
          <w:cantSplit/>
          <w:jc w:val="center"/>
        </w:trPr>
        <w:tc>
          <w:tcPr>
            <w:tcW w:w="5040" w:type="dxa"/>
            <w:tcMar>
              <w:top w:w="100" w:type="dxa"/>
              <w:left w:w="100" w:type="dxa"/>
              <w:bottom w:w="100" w:type="dxa"/>
              <w:right w:w="100" w:type="dxa"/>
            </w:tcMar>
          </w:tcPr>
          <w:p w14:paraId="0E70B2C6" w14:textId="77777777" w:rsidR="00046935" w:rsidRDefault="00000000">
            <w:r>
              <w:rPr>
                <w:sz w:val="18"/>
              </w:rPr>
              <w:t>Unknowable Essence</w:t>
            </w:r>
          </w:p>
        </w:tc>
        <w:tc>
          <w:tcPr>
            <w:tcW w:w="5040" w:type="dxa"/>
            <w:tcMar>
              <w:top w:w="100" w:type="dxa"/>
              <w:left w:w="100" w:type="dxa"/>
              <w:bottom w:w="100" w:type="dxa"/>
              <w:right w:w="100" w:type="dxa"/>
            </w:tcMar>
          </w:tcPr>
          <w:p w14:paraId="14871C11" w14:textId="77777777" w:rsidR="00046935" w:rsidRDefault="00000000">
            <w:r>
              <w:rPr>
                <w:sz w:val="18"/>
              </w:rPr>
              <w:t>The idea that the deepest nature of The All cannot be fully grasped by finite human thought.</w:t>
            </w:r>
          </w:p>
        </w:tc>
      </w:tr>
      <w:tr w:rsidR="00046935" w14:paraId="4ACD4F8F" w14:textId="77777777">
        <w:trPr>
          <w:cantSplit/>
          <w:jc w:val="center"/>
        </w:trPr>
        <w:tc>
          <w:tcPr>
            <w:tcW w:w="5040" w:type="dxa"/>
            <w:shd w:val="clear" w:color="auto" w:fill="F3F5F7"/>
            <w:tcMar>
              <w:top w:w="100" w:type="dxa"/>
              <w:left w:w="100" w:type="dxa"/>
              <w:bottom w:w="100" w:type="dxa"/>
              <w:right w:w="100" w:type="dxa"/>
            </w:tcMar>
          </w:tcPr>
          <w:p w14:paraId="74E1B64D" w14:textId="77777777" w:rsidR="00046935" w:rsidRDefault="00000000">
            <w:r>
              <w:rPr>
                <w:sz w:val="18"/>
              </w:rPr>
              <w:t>Religion vs. Theology</w:t>
            </w:r>
          </w:p>
        </w:tc>
        <w:tc>
          <w:tcPr>
            <w:tcW w:w="5040" w:type="dxa"/>
            <w:shd w:val="clear" w:color="auto" w:fill="F3F5F7"/>
            <w:tcMar>
              <w:top w:w="100" w:type="dxa"/>
              <w:left w:w="100" w:type="dxa"/>
              <w:bottom w:w="100" w:type="dxa"/>
              <w:right w:w="100" w:type="dxa"/>
            </w:tcMar>
          </w:tcPr>
          <w:p w14:paraId="121BAD20" w14:textId="77777777" w:rsidR="00046935" w:rsidRDefault="00000000">
            <w:r>
              <w:rPr>
                <w:sz w:val="18"/>
              </w:rPr>
              <w:t>The text distinguishes direct spiritual realization from human attempts to define divine personality and intention.</w:t>
            </w:r>
          </w:p>
        </w:tc>
      </w:tr>
      <w:tr w:rsidR="00046935" w14:paraId="16768CFF" w14:textId="77777777">
        <w:trPr>
          <w:cantSplit/>
          <w:jc w:val="center"/>
        </w:trPr>
        <w:tc>
          <w:tcPr>
            <w:tcW w:w="5040" w:type="dxa"/>
            <w:tcMar>
              <w:top w:w="100" w:type="dxa"/>
              <w:left w:w="100" w:type="dxa"/>
              <w:bottom w:w="100" w:type="dxa"/>
              <w:right w:w="100" w:type="dxa"/>
            </w:tcMar>
          </w:tcPr>
          <w:p w14:paraId="4171FDDC" w14:textId="77777777" w:rsidR="00046935" w:rsidRDefault="00000000">
            <w:r>
              <w:rPr>
                <w:sz w:val="18"/>
              </w:rPr>
              <w:t>Philosophy vs. Metaphysics</w:t>
            </w:r>
          </w:p>
        </w:tc>
        <w:tc>
          <w:tcPr>
            <w:tcW w:w="5040" w:type="dxa"/>
            <w:tcMar>
              <w:top w:w="100" w:type="dxa"/>
              <w:left w:w="100" w:type="dxa"/>
              <w:bottom w:w="100" w:type="dxa"/>
              <w:right w:w="100" w:type="dxa"/>
            </w:tcMar>
          </w:tcPr>
          <w:p w14:paraId="4D24C3C0" w14:textId="77777777" w:rsidR="00046935" w:rsidRDefault="00000000">
            <w:r>
              <w:rPr>
                <w:sz w:val="18"/>
              </w:rPr>
              <w:t>The text values inquiry into what can be known while cautioning against speculation beyond human understanding.</w:t>
            </w:r>
          </w:p>
        </w:tc>
      </w:tr>
    </w:tbl>
    <w:p w14:paraId="5D0BC9DC" w14:textId="77777777" w:rsidR="00046935" w:rsidRDefault="00046935"/>
    <w:p w14:paraId="284BD1BE"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2930C7FA" w14:textId="77777777">
        <w:trPr>
          <w:cantSplit/>
          <w:tblHeader/>
          <w:jc w:val="center"/>
        </w:trPr>
        <w:tc>
          <w:tcPr>
            <w:tcW w:w="5040" w:type="dxa"/>
            <w:shd w:val="clear" w:color="auto" w:fill="003464"/>
            <w:tcMar>
              <w:top w:w="100" w:type="dxa"/>
              <w:left w:w="100" w:type="dxa"/>
              <w:bottom w:w="100" w:type="dxa"/>
              <w:right w:w="100" w:type="dxa"/>
            </w:tcMar>
            <w:vAlign w:val="center"/>
          </w:tcPr>
          <w:p w14:paraId="7FBA312C"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24FD6C4F" w14:textId="77777777" w:rsidR="00046935" w:rsidRDefault="00000000">
            <w:r>
              <w:rPr>
                <w:b/>
                <w:color w:val="FFFFFF"/>
                <w:sz w:val="18"/>
              </w:rPr>
              <w:t>WORKING DEFINITION</w:t>
            </w:r>
          </w:p>
        </w:tc>
      </w:tr>
      <w:tr w:rsidR="00046935" w14:paraId="0132C759" w14:textId="77777777">
        <w:trPr>
          <w:cantSplit/>
          <w:jc w:val="center"/>
        </w:trPr>
        <w:tc>
          <w:tcPr>
            <w:tcW w:w="5040" w:type="dxa"/>
            <w:tcMar>
              <w:top w:w="100" w:type="dxa"/>
              <w:left w:w="100" w:type="dxa"/>
              <w:bottom w:w="100" w:type="dxa"/>
              <w:right w:w="100" w:type="dxa"/>
            </w:tcMar>
          </w:tcPr>
          <w:p w14:paraId="4F747AEA" w14:textId="77777777" w:rsidR="00046935" w:rsidRDefault="00000000">
            <w:r>
              <w:rPr>
                <w:sz w:val="18"/>
              </w:rPr>
              <w:t>absolute</w:t>
            </w:r>
          </w:p>
        </w:tc>
        <w:tc>
          <w:tcPr>
            <w:tcW w:w="5040" w:type="dxa"/>
            <w:tcMar>
              <w:top w:w="100" w:type="dxa"/>
              <w:left w:w="100" w:type="dxa"/>
              <w:bottom w:w="100" w:type="dxa"/>
              <w:right w:w="100" w:type="dxa"/>
            </w:tcMar>
          </w:tcPr>
          <w:p w14:paraId="429C4C95" w14:textId="77777777" w:rsidR="00046935" w:rsidRDefault="00000000">
            <w:r>
              <w:rPr>
                <w:sz w:val="18"/>
              </w:rPr>
              <w:t>Not limited, restricted, conditioned, or dependent on anything else.</w:t>
            </w:r>
          </w:p>
        </w:tc>
      </w:tr>
      <w:tr w:rsidR="00046935" w14:paraId="2DEE01DA" w14:textId="77777777">
        <w:trPr>
          <w:cantSplit/>
          <w:jc w:val="center"/>
        </w:trPr>
        <w:tc>
          <w:tcPr>
            <w:tcW w:w="5040" w:type="dxa"/>
            <w:shd w:val="clear" w:color="auto" w:fill="F3F5F7"/>
            <w:tcMar>
              <w:top w:w="100" w:type="dxa"/>
              <w:left w:w="100" w:type="dxa"/>
              <w:bottom w:w="100" w:type="dxa"/>
              <w:right w:w="100" w:type="dxa"/>
            </w:tcMar>
          </w:tcPr>
          <w:p w14:paraId="1416654C" w14:textId="77777777" w:rsidR="00046935" w:rsidRDefault="00000000">
            <w:r>
              <w:rPr>
                <w:sz w:val="18"/>
              </w:rPr>
              <w:t>immutable</w:t>
            </w:r>
          </w:p>
        </w:tc>
        <w:tc>
          <w:tcPr>
            <w:tcW w:w="5040" w:type="dxa"/>
            <w:shd w:val="clear" w:color="auto" w:fill="F3F5F7"/>
            <w:tcMar>
              <w:top w:w="100" w:type="dxa"/>
              <w:left w:w="100" w:type="dxa"/>
              <w:bottom w:w="100" w:type="dxa"/>
              <w:right w:w="100" w:type="dxa"/>
            </w:tcMar>
          </w:tcPr>
          <w:p w14:paraId="3A38BE6C" w14:textId="77777777" w:rsidR="00046935" w:rsidRDefault="00000000">
            <w:r>
              <w:rPr>
                <w:sz w:val="18"/>
              </w:rPr>
              <w:t>Unchanging in essential nature.</w:t>
            </w:r>
          </w:p>
        </w:tc>
      </w:tr>
      <w:tr w:rsidR="00046935" w14:paraId="39494821" w14:textId="77777777">
        <w:trPr>
          <w:cantSplit/>
          <w:jc w:val="center"/>
        </w:trPr>
        <w:tc>
          <w:tcPr>
            <w:tcW w:w="5040" w:type="dxa"/>
            <w:tcMar>
              <w:top w:w="100" w:type="dxa"/>
              <w:left w:w="100" w:type="dxa"/>
              <w:bottom w:w="100" w:type="dxa"/>
              <w:right w:w="100" w:type="dxa"/>
            </w:tcMar>
          </w:tcPr>
          <w:p w14:paraId="1EC9C471" w14:textId="77777777" w:rsidR="00046935" w:rsidRDefault="00000000">
            <w:r>
              <w:rPr>
                <w:sz w:val="18"/>
              </w:rPr>
              <w:lastRenderedPageBreak/>
              <w:t>infinite</w:t>
            </w:r>
          </w:p>
        </w:tc>
        <w:tc>
          <w:tcPr>
            <w:tcW w:w="5040" w:type="dxa"/>
            <w:tcMar>
              <w:top w:w="100" w:type="dxa"/>
              <w:left w:w="100" w:type="dxa"/>
              <w:bottom w:w="100" w:type="dxa"/>
              <w:right w:w="100" w:type="dxa"/>
            </w:tcMar>
          </w:tcPr>
          <w:p w14:paraId="3D81D807" w14:textId="77777777" w:rsidR="00046935" w:rsidRDefault="00000000">
            <w:r>
              <w:rPr>
                <w:sz w:val="18"/>
              </w:rPr>
              <w:t>Without boundary in time, space, or power.</w:t>
            </w:r>
          </w:p>
        </w:tc>
      </w:tr>
      <w:tr w:rsidR="00046935" w14:paraId="5595974B" w14:textId="77777777">
        <w:trPr>
          <w:cantSplit/>
          <w:jc w:val="center"/>
        </w:trPr>
        <w:tc>
          <w:tcPr>
            <w:tcW w:w="5040" w:type="dxa"/>
            <w:shd w:val="clear" w:color="auto" w:fill="F3F5F7"/>
            <w:tcMar>
              <w:top w:w="100" w:type="dxa"/>
              <w:left w:w="100" w:type="dxa"/>
              <w:bottom w:w="100" w:type="dxa"/>
              <w:right w:w="100" w:type="dxa"/>
            </w:tcMar>
          </w:tcPr>
          <w:p w14:paraId="4B60EDAF" w14:textId="77777777" w:rsidR="00046935" w:rsidRDefault="00000000">
            <w:r>
              <w:rPr>
                <w:sz w:val="18"/>
              </w:rPr>
              <w:t>substance</w:t>
            </w:r>
          </w:p>
        </w:tc>
        <w:tc>
          <w:tcPr>
            <w:tcW w:w="5040" w:type="dxa"/>
            <w:shd w:val="clear" w:color="auto" w:fill="F3F5F7"/>
            <w:tcMar>
              <w:top w:w="100" w:type="dxa"/>
              <w:left w:w="100" w:type="dxa"/>
              <w:bottom w:w="100" w:type="dxa"/>
              <w:right w:w="100" w:type="dxa"/>
            </w:tcMar>
          </w:tcPr>
          <w:p w14:paraId="608B284A" w14:textId="77777777" w:rsidR="00046935" w:rsidRDefault="00000000">
            <w:r>
              <w:rPr>
                <w:sz w:val="18"/>
              </w:rPr>
              <w:t>That which underlies appearance; the essence beneath manifestation.</w:t>
            </w:r>
          </w:p>
        </w:tc>
      </w:tr>
      <w:tr w:rsidR="00046935" w14:paraId="3683F1F1" w14:textId="77777777">
        <w:trPr>
          <w:cantSplit/>
          <w:jc w:val="center"/>
        </w:trPr>
        <w:tc>
          <w:tcPr>
            <w:tcW w:w="5040" w:type="dxa"/>
            <w:tcMar>
              <w:top w:w="100" w:type="dxa"/>
              <w:left w:w="100" w:type="dxa"/>
              <w:bottom w:w="100" w:type="dxa"/>
              <w:right w:w="100" w:type="dxa"/>
            </w:tcMar>
          </w:tcPr>
          <w:p w14:paraId="66D9EE1D" w14:textId="77777777" w:rsidR="00046935" w:rsidRDefault="00000000">
            <w:r>
              <w:rPr>
                <w:sz w:val="18"/>
              </w:rPr>
              <w:t>theology</w:t>
            </w:r>
          </w:p>
        </w:tc>
        <w:tc>
          <w:tcPr>
            <w:tcW w:w="5040" w:type="dxa"/>
            <w:tcMar>
              <w:top w:w="100" w:type="dxa"/>
              <w:left w:w="100" w:type="dxa"/>
              <w:bottom w:w="100" w:type="dxa"/>
              <w:right w:w="100" w:type="dxa"/>
            </w:tcMar>
          </w:tcPr>
          <w:p w14:paraId="5190AE84" w14:textId="77777777" w:rsidR="00046935" w:rsidRDefault="00000000">
            <w:r>
              <w:rPr>
                <w:sz w:val="18"/>
              </w:rPr>
              <w:t>Human interpretation and doctrine about divine qualities, plans, or will.</w:t>
            </w:r>
          </w:p>
        </w:tc>
      </w:tr>
    </w:tbl>
    <w:p w14:paraId="7EE58B48" w14:textId="77777777" w:rsidR="00046935" w:rsidRDefault="00046935"/>
    <w:p w14:paraId="471D361A" w14:textId="77777777" w:rsidR="00046935" w:rsidRDefault="00000000">
      <w:pPr>
        <w:pStyle w:val="Heading2"/>
      </w:pPr>
      <w:r>
        <w:t>Reading Guide</w:t>
      </w:r>
    </w:p>
    <w:p w14:paraId="46B1617B" w14:textId="77777777" w:rsidR="00046935" w:rsidRDefault="00000000">
      <w:pPr>
        <w:pStyle w:val="ListNumber"/>
      </w:pPr>
      <w:r>
        <w:t>Read Chapter IV: The All once for the overall argument before taking notes.</w:t>
      </w:r>
    </w:p>
    <w:p w14:paraId="1DF583F4" w14:textId="77777777" w:rsidR="00046935" w:rsidRDefault="00000000">
      <w:pPr>
        <w:pStyle w:val="ListNumber"/>
      </w:pPr>
      <w:r>
        <w:t>On the second pass, underline the sentence that feels most practical and circle the sentence that feels most confusing.</w:t>
      </w:r>
    </w:p>
    <w:p w14:paraId="6ED3DA11" w14:textId="77777777" w:rsidR="00046935" w:rsidRDefault="00000000">
      <w:pPr>
        <w:pStyle w:val="ListNumber"/>
      </w:pPr>
      <w:r>
        <w:t>Write one question that begins with 'How does this apply to real life?' and bring it to the group discussion.</w:t>
      </w:r>
    </w:p>
    <w:p w14:paraId="5061A161" w14:textId="77777777" w:rsidR="00046935" w:rsidRDefault="00000000">
      <w:pPr>
        <w:pStyle w:val="ListNumber"/>
      </w:pPr>
      <w:r>
        <w:t>Notice where the chapter uses symbolic language. Ask what the symbol is trying to point toward rather than getting stuck only on the wording.</w:t>
      </w:r>
    </w:p>
    <w:p w14:paraId="4C78F2F5" w14:textId="77777777" w:rsidR="00046935" w:rsidRDefault="00000000">
      <w:pPr>
        <w:pStyle w:val="Heading2"/>
      </w:pPr>
      <w:r>
        <w:t>Reflection Questions</w:t>
      </w:r>
    </w:p>
    <w:p w14:paraId="570D9059" w14:textId="77777777" w:rsidR="00046935" w:rsidRDefault="00000000">
      <w:pPr>
        <w:pStyle w:val="ListBullet"/>
      </w:pPr>
      <w:r>
        <w:t>What part of The All feels clear to me right now?</w:t>
      </w:r>
    </w:p>
    <w:p w14:paraId="3E677D06" w14:textId="77777777" w:rsidR="00046935" w:rsidRDefault="00000000">
      <w:pPr>
        <w:pStyle w:val="ListBullet"/>
      </w:pPr>
      <w:r>
        <w:t>What part of The All feels challenging, abstract, or uncomfortable?</w:t>
      </w:r>
    </w:p>
    <w:p w14:paraId="23342F17" w14:textId="77777777" w:rsidR="00046935" w:rsidRDefault="00000000">
      <w:pPr>
        <w:pStyle w:val="ListBullet"/>
      </w:pPr>
      <w:r>
        <w:t>Where do I see this teaching appearing in my ordinary life?</w:t>
      </w:r>
    </w:p>
    <w:p w14:paraId="23FF4C04" w14:textId="77777777" w:rsidR="00046935" w:rsidRDefault="00000000">
      <w:pPr>
        <w:pStyle w:val="ListBullet"/>
      </w:pPr>
      <w:r>
        <w:t>What personal habit, assumption, or reaction does this session invite me to reconsider?</w:t>
      </w:r>
    </w:p>
    <w:p w14:paraId="1413F3F2" w14:textId="77777777" w:rsidR="00046935" w:rsidRDefault="00000000">
      <w:pPr>
        <w:pStyle w:val="Heading2"/>
      </w:pPr>
      <w:r>
        <w:t>Group Discussion Prompts</w:t>
      </w:r>
    </w:p>
    <w:p w14:paraId="5C82511F" w14:textId="77777777" w:rsidR="00046935" w:rsidRDefault="00000000">
      <w:pPr>
        <w:pStyle w:val="ListBullet"/>
      </w:pPr>
      <w:r>
        <w:t>Where does language help spiritual understanding, and where does it start to limit or distort it?</w:t>
      </w:r>
    </w:p>
    <w:p w14:paraId="0E6EF3AC" w14:textId="77777777" w:rsidR="00046935" w:rsidRDefault="00000000">
      <w:pPr>
        <w:pStyle w:val="ListBullet"/>
      </w:pPr>
      <w:r>
        <w:t>How does the idea of an unknowable essence challenge the desire to have certainty?</w:t>
      </w:r>
    </w:p>
    <w:p w14:paraId="5186C60E" w14:textId="77777777" w:rsidR="00046935" w:rsidRDefault="00000000">
      <w:pPr>
        <w:pStyle w:val="ListBullet"/>
      </w:pPr>
      <w:r>
        <w:t>What is the difference between respecting mystery and avoiding inquiry?</w:t>
      </w:r>
    </w:p>
    <w:p w14:paraId="3A68E63F" w14:textId="77777777" w:rsidR="00046935" w:rsidRDefault="00000000">
      <w:pPr>
        <w:pStyle w:val="ListBullet"/>
      </w:pPr>
      <w:r>
        <w:t>How might this chapter help someone stay humble when discussing spiritual truth?</w:t>
      </w:r>
    </w:p>
    <w:p w14:paraId="6555CC96"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537406A0" w14:textId="77777777">
        <w:trPr>
          <w:jc w:val="center"/>
        </w:trPr>
        <w:tc>
          <w:tcPr>
            <w:tcW w:w="10080" w:type="dxa"/>
            <w:shd w:val="clear" w:color="auto" w:fill="EAF2F8"/>
            <w:tcMar>
              <w:top w:w="140" w:type="dxa"/>
              <w:left w:w="140" w:type="dxa"/>
              <w:bottom w:w="140" w:type="dxa"/>
              <w:right w:w="140" w:type="dxa"/>
            </w:tcMar>
          </w:tcPr>
          <w:p w14:paraId="27967E32" w14:textId="77777777" w:rsidR="00046935" w:rsidRDefault="00000000">
            <w:r>
              <w:rPr>
                <w:b/>
                <w:color w:val="003464"/>
              </w:rPr>
              <w:t xml:space="preserve">Known, Unknown, and Unknowable Map: </w:t>
            </w:r>
            <w:r>
              <w:t>Create three columns: what I can observe, what I can reasonably infer, and what I must hold as mystery. Students place examples from the chapter into each column, then add one example from their own life.</w:t>
            </w:r>
          </w:p>
        </w:tc>
      </w:tr>
    </w:tbl>
    <w:p w14:paraId="252F0663" w14:textId="77777777" w:rsidR="00046935" w:rsidRDefault="00046935"/>
    <w:p w14:paraId="1814CAC6" w14:textId="77777777" w:rsidR="00046935" w:rsidRDefault="00000000">
      <w:pPr>
        <w:pStyle w:val="Heading2"/>
      </w:pPr>
      <w:r>
        <w:t>Personal Application</w:t>
      </w:r>
    </w:p>
    <w:p w14:paraId="70B3DA5B" w14:textId="77777777" w:rsidR="00046935" w:rsidRDefault="00000000">
      <w:r>
        <w:t>When you feel pressured to define everything spiritually, pause and ask: Am I speaking from lived understanding, borrowed language, or the need to be certain?</w:t>
      </w:r>
    </w:p>
    <w:p w14:paraId="3ECCB963" w14:textId="77777777" w:rsidR="00046935" w:rsidRDefault="00000000">
      <w:pPr>
        <w:pStyle w:val="Heading2"/>
      </w:pPr>
      <w:r>
        <w:t>Closing Reflection</w:t>
      </w:r>
    </w:p>
    <w:p w14:paraId="4EF0ED32" w14:textId="77777777" w:rsidR="00046935" w:rsidRDefault="00000000">
      <w:r>
        <w:t>The All invites reverence without requiring intellectual possession. This chapter is a lesson in humility before mystery.</w:t>
      </w:r>
    </w:p>
    <w:p w14:paraId="0BC87607" w14:textId="77777777" w:rsidR="00046935" w:rsidRDefault="00000000">
      <w:r>
        <w:br w:type="page"/>
      </w:r>
    </w:p>
    <w:p w14:paraId="24649C5F" w14:textId="77777777" w:rsidR="00046935" w:rsidRDefault="00000000">
      <w:pPr>
        <w:pStyle w:val="Heading1"/>
      </w:pPr>
      <w:r>
        <w:lastRenderedPageBreak/>
        <w:t>Session 05: Chapter V - The Mental Universe</w:t>
      </w:r>
    </w:p>
    <w:tbl>
      <w:tblPr>
        <w:tblW w:w="0" w:type="auto"/>
        <w:jc w:val="center"/>
        <w:tblLook w:val="04A0" w:firstRow="1" w:lastRow="0" w:firstColumn="1" w:lastColumn="0" w:noHBand="0" w:noVBand="1"/>
      </w:tblPr>
      <w:tblGrid>
        <w:gridCol w:w="10080"/>
      </w:tblGrid>
      <w:tr w:rsidR="00046935" w14:paraId="362C3635" w14:textId="77777777">
        <w:trPr>
          <w:jc w:val="center"/>
        </w:trPr>
        <w:tc>
          <w:tcPr>
            <w:tcW w:w="10080" w:type="dxa"/>
            <w:shd w:val="clear" w:color="auto" w:fill="FFF4D6"/>
            <w:tcMar>
              <w:top w:w="140" w:type="dxa"/>
              <w:left w:w="140" w:type="dxa"/>
              <w:bottom w:w="140" w:type="dxa"/>
              <w:right w:w="140" w:type="dxa"/>
            </w:tcMar>
          </w:tcPr>
          <w:p w14:paraId="42CFBA55" w14:textId="77777777" w:rsidR="00046935" w:rsidRDefault="00000000">
            <w:r>
              <w:rPr>
                <w:b/>
                <w:color w:val="003464"/>
              </w:rPr>
              <w:t xml:space="preserve">Anchor Quote: </w:t>
            </w:r>
            <w:r>
              <w:t>The Universe is Mental - held in the Mind of The All.</w:t>
            </w:r>
          </w:p>
        </w:tc>
      </w:tr>
    </w:tbl>
    <w:p w14:paraId="5928553C" w14:textId="77777777" w:rsidR="00046935" w:rsidRDefault="00046935"/>
    <w:p w14:paraId="7B5AD1A9" w14:textId="77777777" w:rsidR="00046935" w:rsidRDefault="00000000">
      <w:pPr>
        <w:pStyle w:val="Heading2"/>
      </w:pPr>
      <w:r>
        <w:t>Purpose of This Session</w:t>
      </w:r>
    </w:p>
    <w:p w14:paraId="662A2BB1" w14:textId="77777777" w:rsidR="00046935" w:rsidRDefault="00000000">
      <w:r>
        <w:t>This session helps students explore what it means to live in a reality shaped by mind, imagination, and creative principle. Students are invited to consider how thought creates inner worlds without confusing the human mind with The All.</w:t>
      </w:r>
    </w:p>
    <w:p w14:paraId="7ADB0355" w14:textId="77777777" w:rsidR="00046935" w:rsidRDefault="00000000">
      <w:pPr>
        <w:pStyle w:val="Heading2"/>
      </w:pPr>
      <w:r>
        <w:t>Plain-Language Chapter Overview</w:t>
      </w:r>
    </w:p>
    <w:p w14:paraId="3F1BD282" w14:textId="77777777" w:rsidR="00046935" w:rsidRDefault="00000000">
      <w:r>
        <w:t>This chapter develops the Principle of Mentalism by presenting the universe as a mental creation within The All. It uses human imagination as a limited analogy: just as a person can create a world in the mind, The All is said to create universes in Infinite Mind. The chapter also introduces the creative symbolism of Father-Mother Mind without reducing The All to human gender.</w:t>
      </w:r>
    </w:p>
    <w:tbl>
      <w:tblPr>
        <w:tblW w:w="0" w:type="auto"/>
        <w:jc w:val="center"/>
        <w:tblLook w:val="04A0" w:firstRow="1" w:lastRow="0" w:firstColumn="1" w:lastColumn="0" w:noHBand="0" w:noVBand="1"/>
      </w:tblPr>
      <w:tblGrid>
        <w:gridCol w:w="10080"/>
      </w:tblGrid>
      <w:tr w:rsidR="00046935" w14:paraId="072BA267" w14:textId="77777777">
        <w:trPr>
          <w:jc w:val="center"/>
        </w:trPr>
        <w:tc>
          <w:tcPr>
            <w:tcW w:w="10080" w:type="dxa"/>
            <w:shd w:val="clear" w:color="auto" w:fill="EAF2F8"/>
            <w:tcMar>
              <w:top w:w="140" w:type="dxa"/>
              <w:left w:w="140" w:type="dxa"/>
              <w:bottom w:w="140" w:type="dxa"/>
              <w:right w:w="140" w:type="dxa"/>
            </w:tcMar>
          </w:tcPr>
          <w:p w14:paraId="29679E2B" w14:textId="77777777" w:rsidR="00046935" w:rsidRDefault="00000000">
            <w:r>
              <w:rPr>
                <w:b/>
                <w:color w:val="003464"/>
              </w:rPr>
              <w:t xml:space="preserve">Big Idea: </w:t>
            </w:r>
            <w:r>
              <w:t>The universe is described as a mental creation within The All, similar in kind but infinitely different in degree from human mental creation.</w:t>
            </w:r>
          </w:p>
        </w:tc>
      </w:tr>
    </w:tbl>
    <w:p w14:paraId="30020789" w14:textId="77777777" w:rsidR="00046935" w:rsidRDefault="00046935"/>
    <w:p w14:paraId="58E7DC7F"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530B5F0D" w14:textId="77777777">
        <w:trPr>
          <w:cantSplit/>
          <w:tblHeader/>
          <w:jc w:val="center"/>
        </w:trPr>
        <w:tc>
          <w:tcPr>
            <w:tcW w:w="5040" w:type="dxa"/>
            <w:shd w:val="clear" w:color="auto" w:fill="003464"/>
            <w:tcMar>
              <w:top w:w="100" w:type="dxa"/>
              <w:left w:w="100" w:type="dxa"/>
              <w:bottom w:w="100" w:type="dxa"/>
              <w:right w:w="100" w:type="dxa"/>
            </w:tcMar>
            <w:vAlign w:val="center"/>
          </w:tcPr>
          <w:p w14:paraId="5202EA26"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54DD90DD" w14:textId="77777777" w:rsidR="00046935" w:rsidRDefault="00000000">
            <w:r>
              <w:rPr>
                <w:b/>
                <w:color w:val="FFFFFF"/>
                <w:sz w:val="18"/>
              </w:rPr>
              <w:t>MEANING FOR THIS SESSION</w:t>
            </w:r>
          </w:p>
        </w:tc>
      </w:tr>
      <w:tr w:rsidR="00046935" w14:paraId="29568259" w14:textId="77777777">
        <w:trPr>
          <w:cantSplit/>
          <w:jc w:val="center"/>
        </w:trPr>
        <w:tc>
          <w:tcPr>
            <w:tcW w:w="5040" w:type="dxa"/>
            <w:tcMar>
              <w:top w:w="100" w:type="dxa"/>
              <w:left w:w="100" w:type="dxa"/>
              <w:bottom w:w="100" w:type="dxa"/>
              <w:right w:w="100" w:type="dxa"/>
            </w:tcMar>
          </w:tcPr>
          <w:p w14:paraId="764A5DB8" w14:textId="77777777" w:rsidR="00046935" w:rsidRDefault="00000000">
            <w:r>
              <w:rPr>
                <w:sz w:val="18"/>
              </w:rPr>
              <w:t>Mental Creation</w:t>
            </w:r>
          </w:p>
        </w:tc>
        <w:tc>
          <w:tcPr>
            <w:tcW w:w="5040" w:type="dxa"/>
            <w:tcMar>
              <w:top w:w="100" w:type="dxa"/>
              <w:left w:w="100" w:type="dxa"/>
              <w:bottom w:w="100" w:type="dxa"/>
              <w:right w:w="100" w:type="dxa"/>
            </w:tcMar>
          </w:tcPr>
          <w:p w14:paraId="1DFA608B" w14:textId="77777777" w:rsidR="00046935" w:rsidRDefault="00000000">
            <w:r>
              <w:rPr>
                <w:sz w:val="18"/>
              </w:rPr>
              <w:t>The universe is presented as existing in the Infinite Mind of The All.</w:t>
            </w:r>
          </w:p>
        </w:tc>
      </w:tr>
      <w:tr w:rsidR="00046935" w14:paraId="0D4112EA" w14:textId="77777777">
        <w:trPr>
          <w:cantSplit/>
          <w:jc w:val="center"/>
        </w:trPr>
        <w:tc>
          <w:tcPr>
            <w:tcW w:w="5040" w:type="dxa"/>
            <w:shd w:val="clear" w:color="auto" w:fill="F3F5F7"/>
            <w:tcMar>
              <w:top w:w="100" w:type="dxa"/>
              <w:left w:w="100" w:type="dxa"/>
              <w:bottom w:w="100" w:type="dxa"/>
              <w:right w:w="100" w:type="dxa"/>
            </w:tcMar>
          </w:tcPr>
          <w:p w14:paraId="76D35F9A" w14:textId="77777777" w:rsidR="00046935" w:rsidRDefault="00000000">
            <w:r>
              <w:rPr>
                <w:sz w:val="18"/>
              </w:rPr>
              <w:t>Spirit</w:t>
            </w:r>
          </w:p>
        </w:tc>
        <w:tc>
          <w:tcPr>
            <w:tcW w:w="5040" w:type="dxa"/>
            <w:shd w:val="clear" w:color="auto" w:fill="F3F5F7"/>
            <w:tcMar>
              <w:top w:w="100" w:type="dxa"/>
              <w:left w:w="100" w:type="dxa"/>
              <w:bottom w:w="100" w:type="dxa"/>
              <w:right w:w="100" w:type="dxa"/>
            </w:tcMar>
          </w:tcPr>
          <w:p w14:paraId="26079DE5" w14:textId="77777777" w:rsidR="00046935" w:rsidRDefault="00000000">
            <w:r>
              <w:rPr>
                <w:sz w:val="18"/>
              </w:rPr>
              <w:t>A term used for Infinite Living Mind, beyond ordinary human definition.</w:t>
            </w:r>
          </w:p>
        </w:tc>
      </w:tr>
      <w:tr w:rsidR="00046935" w14:paraId="19EF0623" w14:textId="77777777">
        <w:trPr>
          <w:cantSplit/>
          <w:jc w:val="center"/>
        </w:trPr>
        <w:tc>
          <w:tcPr>
            <w:tcW w:w="5040" w:type="dxa"/>
            <w:tcMar>
              <w:top w:w="100" w:type="dxa"/>
              <w:left w:w="100" w:type="dxa"/>
              <w:bottom w:w="100" w:type="dxa"/>
              <w:right w:w="100" w:type="dxa"/>
            </w:tcMar>
          </w:tcPr>
          <w:p w14:paraId="147F61BE" w14:textId="77777777" w:rsidR="00046935" w:rsidRDefault="00000000">
            <w:r>
              <w:rPr>
                <w:sz w:val="18"/>
              </w:rPr>
              <w:t>Correspondence</w:t>
            </w:r>
          </w:p>
        </w:tc>
        <w:tc>
          <w:tcPr>
            <w:tcW w:w="5040" w:type="dxa"/>
            <w:tcMar>
              <w:top w:w="100" w:type="dxa"/>
              <w:left w:w="100" w:type="dxa"/>
              <w:bottom w:w="100" w:type="dxa"/>
              <w:right w:w="100" w:type="dxa"/>
            </w:tcMar>
          </w:tcPr>
          <w:p w14:paraId="75D57B7B" w14:textId="77777777" w:rsidR="00046935" w:rsidRDefault="00000000">
            <w:r>
              <w:rPr>
                <w:sz w:val="18"/>
              </w:rPr>
              <w:t>The text reasons from human mental creation to divine creation by analogy.</w:t>
            </w:r>
          </w:p>
        </w:tc>
      </w:tr>
      <w:tr w:rsidR="00046935" w14:paraId="3458AC8B" w14:textId="77777777">
        <w:trPr>
          <w:cantSplit/>
          <w:jc w:val="center"/>
        </w:trPr>
        <w:tc>
          <w:tcPr>
            <w:tcW w:w="5040" w:type="dxa"/>
            <w:shd w:val="clear" w:color="auto" w:fill="F3F5F7"/>
            <w:tcMar>
              <w:top w:w="100" w:type="dxa"/>
              <w:left w:w="100" w:type="dxa"/>
              <w:bottom w:w="100" w:type="dxa"/>
              <w:right w:w="100" w:type="dxa"/>
            </w:tcMar>
          </w:tcPr>
          <w:p w14:paraId="01CB2849" w14:textId="77777777" w:rsidR="00046935" w:rsidRDefault="00000000">
            <w:r>
              <w:rPr>
                <w:sz w:val="18"/>
              </w:rPr>
              <w:t>Father-Mother Mind</w:t>
            </w:r>
          </w:p>
        </w:tc>
        <w:tc>
          <w:tcPr>
            <w:tcW w:w="5040" w:type="dxa"/>
            <w:shd w:val="clear" w:color="auto" w:fill="F3F5F7"/>
            <w:tcMar>
              <w:top w:w="100" w:type="dxa"/>
              <w:left w:w="100" w:type="dxa"/>
              <w:bottom w:w="100" w:type="dxa"/>
              <w:right w:w="100" w:type="dxa"/>
            </w:tcMar>
          </w:tcPr>
          <w:p w14:paraId="69D53B81" w14:textId="77777777" w:rsidR="00046935" w:rsidRDefault="00000000">
            <w:r>
              <w:rPr>
                <w:sz w:val="18"/>
              </w:rPr>
              <w:t>A symbolic way of describing creative aspects within manifestation.</w:t>
            </w:r>
          </w:p>
        </w:tc>
      </w:tr>
      <w:tr w:rsidR="00046935" w14:paraId="4DEFF4B2" w14:textId="77777777">
        <w:trPr>
          <w:cantSplit/>
          <w:jc w:val="center"/>
        </w:trPr>
        <w:tc>
          <w:tcPr>
            <w:tcW w:w="5040" w:type="dxa"/>
            <w:tcMar>
              <w:top w:w="100" w:type="dxa"/>
              <w:left w:w="100" w:type="dxa"/>
              <w:bottom w:w="100" w:type="dxa"/>
              <w:right w:w="100" w:type="dxa"/>
            </w:tcMar>
          </w:tcPr>
          <w:p w14:paraId="48E01175" w14:textId="77777777" w:rsidR="00046935" w:rsidRDefault="00000000">
            <w:r>
              <w:rPr>
                <w:sz w:val="18"/>
              </w:rPr>
              <w:t>Gender as Creation</w:t>
            </w:r>
          </w:p>
        </w:tc>
        <w:tc>
          <w:tcPr>
            <w:tcW w:w="5040" w:type="dxa"/>
            <w:tcMar>
              <w:top w:w="100" w:type="dxa"/>
              <w:left w:w="100" w:type="dxa"/>
              <w:bottom w:w="100" w:type="dxa"/>
              <w:right w:w="100" w:type="dxa"/>
            </w:tcMar>
          </w:tcPr>
          <w:p w14:paraId="570AA1D9" w14:textId="77777777" w:rsidR="00046935" w:rsidRDefault="00000000">
            <w:r>
              <w:rPr>
                <w:sz w:val="18"/>
              </w:rPr>
              <w:t>Gender is used here as a principle of generation, not merely physical sex.</w:t>
            </w:r>
          </w:p>
        </w:tc>
      </w:tr>
    </w:tbl>
    <w:p w14:paraId="098B3BF7" w14:textId="77777777" w:rsidR="00046935" w:rsidRDefault="00046935"/>
    <w:p w14:paraId="3D882A67"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1A0FEDFE" w14:textId="77777777">
        <w:trPr>
          <w:cantSplit/>
          <w:tblHeader/>
          <w:jc w:val="center"/>
        </w:trPr>
        <w:tc>
          <w:tcPr>
            <w:tcW w:w="5040" w:type="dxa"/>
            <w:shd w:val="clear" w:color="auto" w:fill="003464"/>
            <w:tcMar>
              <w:top w:w="100" w:type="dxa"/>
              <w:left w:w="100" w:type="dxa"/>
              <w:bottom w:w="100" w:type="dxa"/>
              <w:right w:w="100" w:type="dxa"/>
            </w:tcMar>
            <w:vAlign w:val="center"/>
          </w:tcPr>
          <w:p w14:paraId="2BCF89AF"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53E1D75D" w14:textId="77777777" w:rsidR="00046935" w:rsidRDefault="00000000">
            <w:r>
              <w:rPr>
                <w:b/>
                <w:color w:val="FFFFFF"/>
                <w:sz w:val="18"/>
              </w:rPr>
              <w:t>WORKING DEFINITION</w:t>
            </w:r>
          </w:p>
        </w:tc>
      </w:tr>
      <w:tr w:rsidR="00046935" w14:paraId="4F3CDC38" w14:textId="77777777">
        <w:trPr>
          <w:cantSplit/>
          <w:jc w:val="center"/>
        </w:trPr>
        <w:tc>
          <w:tcPr>
            <w:tcW w:w="5040" w:type="dxa"/>
            <w:tcMar>
              <w:top w:w="100" w:type="dxa"/>
              <w:left w:w="100" w:type="dxa"/>
              <w:bottom w:w="100" w:type="dxa"/>
              <w:right w:w="100" w:type="dxa"/>
            </w:tcMar>
          </w:tcPr>
          <w:p w14:paraId="7029EFA1" w14:textId="77777777" w:rsidR="00046935" w:rsidRDefault="00000000">
            <w:r>
              <w:rPr>
                <w:sz w:val="18"/>
              </w:rPr>
              <w:t>aeon</w:t>
            </w:r>
          </w:p>
        </w:tc>
        <w:tc>
          <w:tcPr>
            <w:tcW w:w="5040" w:type="dxa"/>
            <w:tcMar>
              <w:top w:w="100" w:type="dxa"/>
              <w:left w:w="100" w:type="dxa"/>
              <w:bottom w:w="100" w:type="dxa"/>
              <w:right w:w="100" w:type="dxa"/>
            </w:tcMar>
          </w:tcPr>
          <w:p w14:paraId="13DAE2D6" w14:textId="77777777" w:rsidR="00046935" w:rsidRDefault="00000000">
            <w:r>
              <w:rPr>
                <w:sz w:val="18"/>
              </w:rPr>
              <w:t>A vast period of time.</w:t>
            </w:r>
          </w:p>
        </w:tc>
      </w:tr>
      <w:tr w:rsidR="00046935" w14:paraId="07FCCFA9" w14:textId="77777777">
        <w:trPr>
          <w:cantSplit/>
          <w:jc w:val="center"/>
        </w:trPr>
        <w:tc>
          <w:tcPr>
            <w:tcW w:w="5040" w:type="dxa"/>
            <w:shd w:val="clear" w:color="auto" w:fill="F3F5F7"/>
            <w:tcMar>
              <w:top w:w="100" w:type="dxa"/>
              <w:left w:w="100" w:type="dxa"/>
              <w:bottom w:w="100" w:type="dxa"/>
              <w:right w:w="100" w:type="dxa"/>
            </w:tcMar>
          </w:tcPr>
          <w:p w14:paraId="6CD93E30" w14:textId="77777777" w:rsidR="00046935" w:rsidRDefault="00000000">
            <w:r>
              <w:rPr>
                <w:sz w:val="18"/>
              </w:rPr>
              <w:t>finite</w:t>
            </w:r>
          </w:p>
        </w:tc>
        <w:tc>
          <w:tcPr>
            <w:tcW w:w="5040" w:type="dxa"/>
            <w:shd w:val="clear" w:color="auto" w:fill="F3F5F7"/>
            <w:tcMar>
              <w:top w:w="100" w:type="dxa"/>
              <w:left w:w="100" w:type="dxa"/>
              <w:bottom w:w="100" w:type="dxa"/>
              <w:right w:w="100" w:type="dxa"/>
            </w:tcMar>
          </w:tcPr>
          <w:p w14:paraId="65339C37" w14:textId="77777777" w:rsidR="00046935" w:rsidRDefault="00000000">
            <w:r>
              <w:rPr>
                <w:sz w:val="18"/>
              </w:rPr>
              <w:t>Limited or bounded.</w:t>
            </w:r>
          </w:p>
        </w:tc>
      </w:tr>
      <w:tr w:rsidR="00046935" w14:paraId="3E489EBD" w14:textId="77777777">
        <w:trPr>
          <w:cantSplit/>
          <w:jc w:val="center"/>
        </w:trPr>
        <w:tc>
          <w:tcPr>
            <w:tcW w:w="5040" w:type="dxa"/>
            <w:tcMar>
              <w:top w:w="100" w:type="dxa"/>
              <w:left w:w="100" w:type="dxa"/>
              <w:bottom w:w="100" w:type="dxa"/>
              <w:right w:w="100" w:type="dxa"/>
            </w:tcMar>
          </w:tcPr>
          <w:p w14:paraId="08B74C88" w14:textId="77777777" w:rsidR="00046935" w:rsidRDefault="00000000">
            <w:r>
              <w:rPr>
                <w:sz w:val="18"/>
              </w:rPr>
              <w:t>generation</w:t>
            </w:r>
          </w:p>
        </w:tc>
        <w:tc>
          <w:tcPr>
            <w:tcW w:w="5040" w:type="dxa"/>
            <w:tcMar>
              <w:top w:w="100" w:type="dxa"/>
              <w:left w:w="100" w:type="dxa"/>
              <w:bottom w:w="100" w:type="dxa"/>
              <w:right w:w="100" w:type="dxa"/>
            </w:tcMar>
          </w:tcPr>
          <w:p w14:paraId="7AFFB17A" w14:textId="77777777" w:rsidR="00046935" w:rsidRDefault="00000000">
            <w:r>
              <w:rPr>
                <w:sz w:val="18"/>
              </w:rPr>
              <w:t>The process of bringing something into expression or form.</w:t>
            </w:r>
          </w:p>
        </w:tc>
      </w:tr>
      <w:tr w:rsidR="00046935" w14:paraId="3A1233F1" w14:textId="77777777">
        <w:trPr>
          <w:cantSplit/>
          <w:jc w:val="center"/>
        </w:trPr>
        <w:tc>
          <w:tcPr>
            <w:tcW w:w="5040" w:type="dxa"/>
            <w:shd w:val="clear" w:color="auto" w:fill="F3F5F7"/>
            <w:tcMar>
              <w:top w:w="100" w:type="dxa"/>
              <w:left w:w="100" w:type="dxa"/>
              <w:bottom w:w="100" w:type="dxa"/>
              <w:right w:w="100" w:type="dxa"/>
            </w:tcMar>
          </w:tcPr>
          <w:p w14:paraId="02FE9799" w14:textId="77777777" w:rsidR="00046935" w:rsidRDefault="00000000">
            <w:r>
              <w:rPr>
                <w:sz w:val="18"/>
              </w:rPr>
              <w:lastRenderedPageBreak/>
              <w:t>mental image</w:t>
            </w:r>
          </w:p>
        </w:tc>
        <w:tc>
          <w:tcPr>
            <w:tcW w:w="5040" w:type="dxa"/>
            <w:shd w:val="clear" w:color="auto" w:fill="F3F5F7"/>
            <w:tcMar>
              <w:top w:w="100" w:type="dxa"/>
              <w:left w:w="100" w:type="dxa"/>
              <w:bottom w:w="100" w:type="dxa"/>
              <w:right w:w="100" w:type="dxa"/>
            </w:tcMar>
          </w:tcPr>
          <w:p w14:paraId="7C0A8160" w14:textId="77777777" w:rsidR="00046935" w:rsidRDefault="00000000">
            <w:r>
              <w:rPr>
                <w:sz w:val="18"/>
              </w:rPr>
              <w:t>An inner form, idea, or imagined reality held in mind.</w:t>
            </w:r>
          </w:p>
        </w:tc>
      </w:tr>
      <w:tr w:rsidR="00046935" w14:paraId="233A5794" w14:textId="77777777">
        <w:trPr>
          <w:cantSplit/>
          <w:jc w:val="center"/>
        </w:trPr>
        <w:tc>
          <w:tcPr>
            <w:tcW w:w="5040" w:type="dxa"/>
            <w:tcMar>
              <w:top w:w="100" w:type="dxa"/>
              <w:left w:w="100" w:type="dxa"/>
              <w:bottom w:w="100" w:type="dxa"/>
              <w:right w:w="100" w:type="dxa"/>
            </w:tcMar>
          </w:tcPr>
          <w:p w14:paraId="675F7CE4" w14:textId="77777777" w:rsidR="00046935" w:rsidRDefault="00000000">
            <w:r>
              <w:rPr>
                <w:sz w:val="18"/>
              </w:rPr>
              <w:t>spirit</w:t>
            </w:r>
          </w:p>
        </w:tc>
        <w:tc>
          <w:tcPr>
            <w:tcW w:w="5040" w:type="dxa"/>
            <w:tcMar>
              <w:top w:w="100" w:type="dxa"/>
              <w:left w:w="100" w:type="dxa"/>
              <w:bottom w:w="100" w:type="dxa"/>
              <w:right w:w="100" w:type="dxa"/>
            </w:tcMar>
          </w:tcPr>
          <w:p w14:paraId="55471696" w14:textId="77777777" w:rsidR="00046935" w:rsidRDefault="00000000">
            <w:r>
              <w:rPr>
                <w:sz w:val="18"/>
              </w:rPr>
              <w:t>The highest term the text uses for Infinite Living Mind.</w:t>
            </w:r>
          </w:p>
        </w:tc>
      </w:tr>
    </w:tbl>
    <w:p w14:paraId="103E8F80" w14:textId="77777777" w:rsidR="00046935" w:rsidRDefault="00046935"/>
    <w:p w14:paraId="4B13E6F5" w14:textId="77777777" w:rsidR="00046935" w:rsidRDefault="00000000">
      <w:pPr>
        <w:pStyle w:val="Heading2"/>
      </w:pPr>
      <w:r>
        <w:t>Reading Guide</w:t>
      </w:r>
    </w:p>
    <w:p w14:paraId="55902D74" w14:textId="77777777" w:rsidR="00046935" w:rsidRDefault="00000000">
      <w:pPr>
        <w:pStyle w:val="ListNumber"/>
      </w:pPr>
      <w:r>
        <w:t>Read Chapter V: The Mental Universe once for the overall argument before taking notes.</w:t>
      </w:r>
    </w:p>
    <w:p w14:paraId="172C9CED" w14:textId="77777777" w:rsidR="00046935" w:rsidRDefault="00000000">
      <w:pPr>
        <w:pStyle w:val="ListNumber"/>
      </w:pPr>
      <w:r>
        <w:t>On the second pass, underline the sentence that feels most practical and circle the sentence that feels most confusing.</w:t>
      </w:r>
    </w:p>
    <w:p w14:paraId="258CE526" w14:textId="77777777" w:rsidR="00046935" w:rsidRDefault="00000000">
      <w:pPr>
        <w:pStyle w:val="ListNumber"/>
      </w:pPr>
      <w:r>
        <w:t>Write one question that begins with 'How does this apply to real life?' and bring it to the group discussion.</w:t>
      </w:r>
    </w:p>
    <w:p w14:paraId="293FAD5C" w14:textId="77777777" w:rsidR="00046935" w:rsidRDefault="00000000">
      <w:pPr>
        <w:pStyle w:val="ListNumber"/>
      </w:pPr>
      <w:r>
        <w:t>Notice where the chapter uses symbolic language. Ask what the symbol is trying to point toward rather than getting stuck only on the wording.</w:t>
      </w:r>
    </w:p>
    <w:p w14:paraId="0AEA7200" w14:textId="77777777" w:rsidR="00046935" w:rsidRDefault="00000000">
      <w:pPr>
        <w:pStyle w:val="Heading2"/>
      </w:pPr>
      <w:r>
        <w:t>Reflection Questions</w:t>
      </w:r>
    </w:p>
    <w:p w14:paraId="5F2419BA" w14:textId="77777777" w:rsidR="00046935" w:rsidRDefault="00000000">
      <w:pPr>
        <w:pStyle w:val="ListBullet"/>
      </w:pPr>
      <w:r>
        <w:t>What part of The Mental Universe feels clear to me right now?</w:t>
      </w:r>
    </w:p>
    <w:p w14:paraId="06FBE976" w14:textId="77777777" w:rsidR="00046935" w:rsidRDefault="00000000">
      <w:pPr>
        <w:pStyle w:val="ListBullet"/>
      </w:pPr>
      <w:r>
        <w:t>What part of The Mental Universe feels challenging, abstract, or uncomfortable?</w:t>
      </w:r>
    </w:p>
    <w:p w14:paraId="09381522" w14:textId="77777777" w:rsidR="00046935" w:rsidRDefault="00000000">
      <w:pPr>
        <w:pStyle w:val="ListBullet"/>
      </w:pPr>
      <w:r>
        <w:t>Where do I see this teaching appearing in my ordinary life?</w:t>
      </w:r>
    </w:p>
    <w:p w14:paraId="478F74D8" w14:textId="77777777" w:rsidR="00046935" w:rsidRDefault="00000000">
      <w:pPr>
        <w:pStyle w:val="ListBullet"/>
      </w:pPr>
      <w:r>
        <w:t>What personal habit, assumption, or reaction does this session invite me to reconsider?</w:t>
      </w:r>
    </w:p>
    <w:p w14:paraId="658264D9" w14:textId="77777777" w:rsidR="00046935" w:rsidRDefault="00000000">
      <w:pPr>
        <w:pStyle w:val="Heading2"/>
      </w:pPr>
      <w:r>
        <w:t>Group Discussion Prompts</w:t>
      </w:r>
    </w:p>
    <w:p w14:paraId="5663C5A0" w14:textId="77777777" w:rsidR="00046935" w:rsidRDefault="00000000">
      <w:pPr>
        <w:pStyle w:val="ListBullet"/>
      </w:pPr>
      <w:r>
        <w:t>What does the analogy of human imagination help clarify about the text’s view of creation?</w:t>
      </w:r>
    </w:p>
    <w:p w14:paraId="4CA18170" w14:textId="77777777" w:rsidR="00046935" w:rsidRDefault="00000000">
      <w:pPr>
        <w:pStyle w:val="ListBullet"/>
      </w:pPr>
      <w:r>
        <w:t>Where does the analogy break down?</w:t>
      </w:r>
    </w:p>
    <w:p w14:paraId="6AEF7842" w14:textId="77777777" w:rsidR="00046935" w:rsidRDefault="00000000">
      <w:pPr>
        <w:pStyle w:val="ListBullet"/>
      </w:pPr>
      <w:r>
        <w:t>How does this chapter challenge ordinary assumptions about matter, mind, and reality?</w:t>
      </w:r>
    </w:p>
    <w:p w14:paraId="7FE55C41" w14:textId="77777777" w:rsidR="00046935" w:rsidRDefault="00000000">
      <w:pPr>
        <w:pStyle w:val="ListBullet"/>
      </w:pPr>
      <w:r>
        <w:t>What does it mean to feel “at home” in a universe understood as living mind?</w:t>
      </w:r>
    </w:p>
    <w:p w14:paraId="1D11398E"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11E26BE2" w14:textId="77777777">
        <w:trPr>
          <w:jc w:val="center"/>
        </w:trPr>
        <w:tc>
          <w:tcPr>
            <w:tcW w:w="10080" w:type="dxa"/>
            <w:shd w:val="clear" w:color="auto" w:fill="EAF2F8"/>
            <w:tcMar>
              <w:top w:w="140" w:type="dxa"/>
              <w:left w:w="140" w:type="dxa"/>
              <w:bottom w:w="140" w:type="dxa"/>
              <w:right w:w="140" w:type="dxa"/>
            </w:tcMar>
          </w:tcPr>
          <w:p w14:paraId="38D9AD84" w14:textId="77777777" w:rsidR="00046935" w:rsidRDefault="00000000">
            <w:r>
              <w:rPr>
                <w:b/>
                <w:color w:val="003464"/>
              </w:rPr>
              <w:t xml:space="preserve">Mental Creation Analogy Map: </w:t>
            </w:r>
            <w:r>
              <w:t>Students choose a simple example of mental creation, such as planning a room, writing a scene, or imagining a conversation. They map the stages from inner image to outer action, then compare that process to the chapter’s claim about universal creation.</w:t>
            </w:r>
          </w:p>
        </w:tc>
      </w:tr>
    </w:tbl>
    <w:p w14:paraId="36518928" w14:textId="77777777" w:rsidR="00046935" w:rsidRDefault="00046935"/>
    <w:p w14:paraId="71078504" w14:textId="77777777" w:rsidR="00046935" w:rsidRDefault="00000000">
      <w:pPr>
        <w:pStyle w:val="Heading2"/>
      </w:pPr>
      <w:r>
        <w:t>Personal Application</w:t>
      </w:r>
    </w:p>
    <w:p w14:paraId="4886E137" w14:textId="77777777" w:rsidR="00046935" w:rsidRDefault="00000000">
      <w:r>
        <w:t>Notice one inner story you are repeatedly creating. Ask whether that mental creation is supporting peace, clarity, and growth, or whether it needs revision.</w:t>
      </w:r>
    </w:p>
    <w:p w14:paraId="797AD112" w14:textId="77777777" w:rsidR="00046935" w:rsidRDefault="00000000">
      <w:pPr>
        <w:pStyle w:val="Heading2"/>
      </w:pPr>
      <w:r>
        <w:t>Closing Reflection</w:t>
      </w:r>
    </w:p>
    <w:p w14:paraId="77B3946D" w14:textId="77777777" w:rsidR="00046935" w:rsidRDefault="00000000">
      <w:r>
        <w:t>This chapter asks students to treat mind as creative, not passive. What we hold inwardly matters because mind is presented as the patterning ground of experience.</w:t>
      </w:r>
    </w:p>
    <w:p w14:paraId="3F520139" w14:textId="77777777" w:rsidR="00046935" w:rsidRDefault="00000000">
      <w:r>
        <w:br w:type="page"/>
      </w:r>
    </w:p>
    <w:p w14:paraId="4805C9A3" w14:textId="77777777" w:rsidR="00046935" w:rsidRDefault="00000000">
      <w:pPr>
        <w:pStyle w:val="Heading1"/>
      </w:pPr>
      <w:r>
        <w:lastRenderedPageBreak/>
        <w:t>Session 06: Chapter VI - The Divine Paradox</w:t>
      </w:r>
    </w:p>
    <w:tbl>
      <w:tblPr>
        <w:tblW w:w="0" w:type="auto"/>
        <w:jc w:val="center"/>
        <w:tblLook w:val="04A0" w:firstRow="1" w:lastRow="0" w:firstColumn="1" w:lastColumn="0" w:noHBand="0" w:noVBand="1"/>
      </w:tblPr>
      <w:tblGrid>
        <w:gridCol w:w="10080"/>
      </w:tblGrid>
      <w:tr w:rsidR="00046935" w14:paraId="4B668BFD" w14:textId="77777777">
        <w:trPr>
          <w:jc w:val="center"/>
        </w:trPr>
        <w:tc>
          <w:tcPr>
            <w:tcW w:w="10080" w:type="dxa"/>
            <w:shd w:val="clear" w:color="auto" w:fill="FFF4D6"/>
            <w:tcMar>
              <w:top w:w="140" w:type="dxa"/>
              <w:left w:w="140" w:type="dxa"/>
              <w:bottom w:w="140" w:type="dxa"/>
              <w:right w:w="140" w:type="dxa"/>
            </w:tcMar>
          </w:tcPr>
          <w:p w14:paraId="21155B91" w14:textId="77777777" w:rsidR="00046935" w:rsidRDefault="00000000">
            <w:r>
              <w:rPr>
                <w:b/>
                <w:color w:val="003464"/>
              </w:rPr>
              <w:t xml:space="preserve">Anchor Quote: </w:t>
            </w:r>
            <w:r>
              <w:t>Transmutation, not presumptuous denial, is the weapon of the Master.</w:t>
            </w:r>
          </w:p>
        </w:tc>
      </w:tr>
    </w:tbl>
    <w:p w14:paraId="3815393C" w14:textId="77777777" w:rsidR="00046935" w:rsidRDefault="00046935"/>
    <w:p w14:paraId="214181D9" w14:textId="77777777" w:rsidR="00046935" w:rsidRDefault="00000000">
      <w:pPr>
        <w:pStyle w:val="Heading2"/>
      </w:pPr>
      <w:r>
        <w:t>Purpose of This Session</w:t>
      </w:r>
    </w:p>
    <w:p w14:paraId="691F2D82" w14:textId="77777777" w:rsidR="00046935" w:rsidRDefault="00000000">
      <w:r>
        <w:t>This session helps students avoid spiritual bypassing. Students learn to hold two truths at once: life may be temporary and relative, but their choices, responsibilities, and relationships still matter.</w:t>
      </w:r>
    </w:p>
    <w:p w14:paraId="6C21BF99" w14:textId="77777777" w:rsidR="00046935" w:rsidRDefault="00000000">
      <w:pPr>
        <w:pStyle w:val="Heading2"/>
      </w:pPr>
      <w:r>
        <w:t>Plain-Language Chapter Overview</w:t>
      </w:r>
    </w:p>
    <w:p w14:paraId="65C03595" w14:textId="77777777" w:rsidR="00046935" w:rsidRDefault="00000000">
      <w:r>
        <w:t>This chapter confronts the danger of half-understanding. The text says the universe may be unreal from an Absolute viewpoint, yet it is real enough on the Relative plane where people live, choose, suffer, grow, and act. The mature student does not deny life. The mature student learns to use higher laws to work skillfully within life.</w:t>
      </w:r>
    </w:p>
    <w:tbl>
      <w:tblPr>
        <w:tblW w:w="0" w:type="auto"/>
        <w:jc w:val="center"/>
        <w:tblLook w:val="04A0" w:firstRow="1" w:lastRow="0" w:firstColumn="1" w:lastColumn="0" w:noHBand="0" w:noVBand="1"/>
      </w:tblPr>
      <w:tblGrid>
        <w:gridCol w:w="10080"/>
      </w:tblGrid>
      <w:tr w:rsidR="00046935" w14:paraId="0A973962" w14:textId="77777777">
        <w:trPr>
          <w:jc w:val="center"/>
        </w:trPr>
        <w:tc>
          <w:tcPr>
            <w:tcW w:w="10080" w:type="dxa"/>
            <w:shd w:val="clear" w:color="auto" w:fill="EAF2F8"/>
            <w:tcMar>
              <w:top w:w="140" w:type="dxa"/>
              <w:left w:w="140" w:type="dxa"/>
              <w:bottom w:w="140" w:type="dxa"/>
              <w:right w:w="140" w:type="dxa"/>
            </w:tcMar>
          </w:tcPr>
          <w:p w14:paraId="19D48FA4" w14:textId="77777777" w:rsidR="00046935" w:rsidRDefault="00000000">
            <w:r>
              <w:rPr>
                <w:b/>
                <w:color w:val="003464"/>
              </w:rPr>
              <w:t xml:space="preserve">Big Idea: </w:t>
            </w:r>
            <w:r>
              <w:t>Wisdom holds Absolute and Relative truth together. Denying the relative world is not mastery; learning to use law wisely is mastery.</w:t>
            </w:r>
          </w:p>
        </w:tc>
      </w:tr>
    </w:tbl>
    <w:p w14:paraId="66811DEB" w14:textId="77777777" w:rsidR="00046935" w:rsidRDefault="00046935"/>
    <w:p w14:paraId="0265BEDB"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31EAB8D0" w14:textId="77777777">
        <w:trPr>
          <w:cantSplit/>
          <w:tblHeader/>
          <w:jc w:val="center"/>
        </w:trPr>
        <w:tc>
          <w:tcPr>
            <w:tcW w:w="5040" w:type="dxa"/>
            <w:shd w:val="clear" w:color="auto" w:fill="003464"/>
            <w:tcMar>
              <w:top w:w="100" w:type="dxa"/>
              <w:left w:w="100" w:type="dxa"/>
              <w:bottom w:w="100" w:type="dxa"/>
              <w:right w:w="100" w:type="dxa"/>
            </w:tcMar>
            <w:vAlign w:val="center"/>
          </w:tcPr>
          <w:p w14:paraId="14577C0D"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7B3EC3CE" w14:textId="77777777" w:rsidR="00046935" w:rsidRDefault="00000000">
            <w:r>
              <w:rPr>
                <w:b/>
                <w:color w:val="FFFFFF"/>
                <w:sz w:val="18"/>
              </w:rPr>
              <w:t>MEANING FOR THIS SESSION</w:t>
            </w:r>
          </w:p>
        </w:tc>
      </w:tr>
      <w:tr w:rsidR="00046935" w14:paraId="2A40314D" w14:textId="77777777">
        <w:trPr>
          <w:cantSplit/>
          <w:jc w:val="center"/>
        </w:trPr>
        <w:tc>
          <w:tcPr>
            <w:tcW w:w="5040" w:type="dxa"/>
            <w:tcMar>
              <w:top w:w="100" w:type="dxa"/>
              <w:left w:w="100" w:type="dxa"/>
              <w:bottom w:w="100" w:type="dxa"/>
              <w:right w:w="100" w:type="dxa"/>
            </w:tcMar>
          </w:tcPr>
          <w:p w14:paraId="14C0CA86" w14:textId="77777777" w:rsidR="00046935" w:rsidRDefault="00000000">
            <w:r>
              <w:rPr>
                <w:sz w:val="18"/>
              </w:rPr>
              <w:t>Absolute Truth</w:t>
            </w:r>
          </w:p>
        </w:tc>
        <w:tc>
          <w:tcPr>
            <w:tcW w:w="5040" w:type="dxa"/>
            <w:tcMar>
              <w:top w:w="100" w:type="dxa"/>
              <w:left w:w="100" w:type="dxa"/>
              <w:bottom w:w="100" w:type="dxa"/>
              <w:right w:w="100" w:type="dxa"/>
            </w:tcMar>
          </w:tcPr>
          <w:p w14:paraId="43262AAE" w14:textId="77777777" w:rsidR="00046935" w:rsidRDefault="00000000">
            <w:r>
              <w:rPr>
                <w:sz w:val="18"/>
              </w:rPr>
              <w:t>Truth from the highest or ultimate viewpoint.</w:t>
            </w:r>
          </w:p>
        </w:tc>
      </w:tr>
      <w:tr w:rsidR="00046935" w14:paraId="14D8B504" w14:textId="77777777">
        <w:trPr>
          <w:cantSplit/>
          <w:jc w:val="center"/>
        </w:trPr>
        <w:tc>
          <w:tcPr>
            <w:tcW w:w="5040" w:type="dxa"/>
            <w:shd w:val="clear" w:color="auto" w:fill="F3F5F7"/>
            <w:tcMar>
              <w:top w:w="100" w:type="dxa"/>
              <w:left w:w="100" w:type="dxa"/>
              <w:bottom w:w="100" w:type="dxa"/>
              <w:right w:w="100" w:type="dxa"/>
            </w:tcMar>
          </w:tcPr>
          <w:p w14:paraId="7BB01383" w14:textId="77777777" w:rsidR="00046935" w:rsidRDefault="00000000">
            <w:r>
              <w:rPr>
                <w:sz w:val="18"/>
              </w:rPr>
              <w:t>Relative Truth</w:t>
            </w:r>
          </w:p>
        </w:tc>
        <w:tc>
          <w:tcPr>
            <w:tcW w:w="5040" w:type="dxa"/>
            <w:shd w:val="clear" w:color="auto" w:fill="F3F5F7"/>
            <w:tcMar>
              <w:top w:w="100" w:type="dxa"/>
              <w:left w:w="100" w:type="dxa"/>
              <w:bottom w:w="100" w:type="dxa"/>
              <w:right w:w="100" w:type="dxa"/>
            </w:tcMar>
          </w:tcPr>
          <w:p w14:paraId="2CE97FCD" w14:textId="77777777" w:rsidR="00046935" w:rsidRDefault="00000000">
            <w:r>
              <w:rPr>
                <w:sz w:val="18"/>
              </w:rPr>
              <w:t>Truth as experienced and understood within human life and finite conditions.</w:t>
            </w:r>
          </w:p>
        </w:tc>
      </w:tr>
      <w:tr w:rsidR="00046935" w14:paraId="2FCE055A" w14:textId="77777777">
        <w:trPr>
          <w:cantSplit/>
          <w:jc w:val="center"/>
        </w:trPr>
        <w:tc>
          <w:tcPr>
            <w:tcW w:w="5040" w:type="dxa"/>
            <w:tcMar>
              <w:top w:w="100" w:type="dxa"/>
              <w:left w:w="100" w:type="dxa"/>
              <w:bottom w:w="100" w:type="dxa"/>
              <w:right w:w="100" w:type="dxa"/>
            </w:tcMar>
          </w:tcPr>
          <w:p w14:paraId="58A51040" w14:textId="77777777" w:rsidR="00046935" w:rsidRDefault="00000000">
            <w:r>
              <w:rPr>
                <w:sz w:val="18"/>
              </w:rPr>
              <w:t>Half-Wisdom</w:t>
            </w:r>
          </w:p>
        </w:tc>
        <w:tc>
          <w:tcPr>
            <w:tcW w:w="5040" w:type="dxa"/>
            <w:tcMar>
              <w:top w:w="100" w:type="dxa"/>
              <w:left w:w="100" w:type="dxa"/>
              <w:bottom w:w="100" w:type="dxa"/>
              <w:right w:w="100" w:type="dxa"/>
            </w:tcMar>
          </w:tcPr>
          <w:p w14:paraId="4F6D5120" w14:textId="77777777" w:rsidR="00046935" w:rsidRDefault="00000000">
            <w:r>
              <w:rPr>
                <w:sz w:val="18"/>
              </w:rPr>
              <w:t>Partial insight that becomes dangerous when it ignores the other side of truth.</w:t>
            </w:r>
          </w:p>
        </w:tc>
      </w:tr>
      <w:tr w:rsidR="00046935" w14:paraId="4E8ABC71" w14:textId="77777777">
        <w:trPr>
          <w:cantSplit/>
          <w:jc w:val="center"/>
        </w:trPr>
        <w:tc>
          <w:tcPr>
            <w:tcW w:w="5040" w:type="dxa"/>
            <w:shd w:val="clear" w:color="auto" w:fill="F3F5F7"/>
            <w:tcMar>
              <w:top w:w="100" w:type="dxa"/>
              <w:left w:w="100" w:type="dxa"/>
              <w:bottom w:w="100" w:type="dxa"/>
              <w:right w:w="100" w:type="dxa"/>
            </w:tcMar>
          </w:tcPr>
          <w:p w14:paraId="0DB0278A" w14:textId="77777777" w:rsidR="00046935" w:rsidRDefault="00000000">
            <w:r>
              <w:rPr>
                <w:sz w:val="18"/>
              </w:rPr>
              <w:t>Law Against Laws</w:t>
            </w:r>
          </w:p>
        </w:tc>
        <w:tc>
          <w:tcPr>
            <w:tcW w:w="5040" w:type="dxa"/>
            <w:shd w:val="clear" w:color="auto" w:fill="F3F5F7"/>
            <w:tcMar>
              <w:top w:w="100" w:type="dxa"/>
              <w:left w:w="100" w:type="dxa"/>
              <w:bottom w:w="100" w:type="dxa"/>
              <w:right w:w="100" w:type="dxa"/>
            </w:tcMar>
          </w:tcPr>
          <w:p w14:paraId="39E98471" w14:textId="77777777" w:rsidR="00046935" w:rsidRDefault="00000000">
            <w:r>
              <w:rPr>
                <w:sz w:val="18"/>
              </w:rPr>
              <w:t>Using a higher law to redirect or overcome the effect of a lower law.</w:t>
            </w:r>
          </w:p>
        </w:tc>
      </w:tr>
      <w:tr w:rsidR="00046935" w14:paraId="0E972AD7" w14:textId="77777777">
        <w:trPr>
          <w:cantSplit/>
          <w:jc w:val="center"/>
        </w:trPr>
        <w:tc>
          <w:tcPr>
            <w:tcW w:w="5040" w:type="dxa"/>
            <w:tcMar>
              <w:top w:w="100" w:type="dxa"/>
              <w:left w:w="100" w:type="dxa"/>
              <w:bottom w:w="100" w:type="dxa"/>
              <w:right w:w="100" w:type="dxa"/>
            </w:tcMar>
          </w:tcPr>
          <w:p w14:paraId="3B6C0947" w14:textId="77777777" w:rsidR="00046935" w:rsidRDefault="00000000">
            <w:r>
              <w:rPr>
                <w:sz w:val="18"/>
              </w:rPr>
              <w:t>Spiritual Bypassing</w:t>
            </w:r>
          </w:p>
        </w:tc>
        <w:tc>
          <w:tcPr>
            <w:tcW w:w="5040" w:type="dxa"/>
            <w:tcMar>
              <w:top w:w="100" w:type="dxa"/>
              <w:left w:w="100" w:type="dxa"/>
              <w:bottom w:w="100" w:type="dxa"/>
              <w:right w:w="100" w:type="dxa"/>
            </w:tcMar>
          </w:tcPr>
          <w:p w14:paraId="3AACB48C" w14:textId="77777777" w:rsidR="00046935" w:rsidRDefault="00000000">
            <w:r>
              <w:rPr>
                <w:sz w:val="18"/>
              </w:rPr>
              <w:t>Avoiding real life, pain, or responsibility by using spiritual ideas as escape.</w:t>
            </w:r>
          </w:p>
        </w:tc>
      </w:tr>
    </w:tbl>
    <w:p w14:paraId="585334A0" w14:textId="77777777" w:rsidR="00046935" w:rsidRDefault="00046935"/>
    <w:p w14:paraId="0B16B2A6"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17C28D08" w14:textId="77777777">
        <w:trPr>
          <w:cantSplit/>
          <w:tblHeader/>
          <w:jc w:val="center"/>
        </w:trPr>
        <w:tc>
          <w:tcPr>
            <w:tcW w:w="5040" w:type="dxa"/>
            <w:shd w:val="clear" w:color="auto" w:fill="003464"/>
            <w:tcMar>
              <w:top w:w="100" w:type="dxa"/>
              <w:left w:w="100" w:type="dxa"/>
              <w:bottom w:w="100" w:type="dxa"/>
              <w:right w:w="100" w:type="dxa"/>
            </w:tcMar>
            <w:vAlign w:val="center"/>
          </w:tcPr>
          <w:p w14:paraId="00D03997"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4F3DFA92" w14:textId="77777777" w:rsidR="00046935" w:rsidRDefault="00000000">
            <w:r>
              <w:rPr>
                <w:b/>
                <w:color w:val="FFFFFF"/>
                <w:sz w:val="18"/>
              </w:rPr>
              <w:t>WORKING DEFINITION</w:t>
            </w:r>
          </w:p>
        </w:tc>
      </w:tr>
      <w:tr w:rsidR="00046935" w14:paraId="632AADAB" w14:textId="77777777">
        <w:trPr>
          <w:cantSplit/>
          <w:jc w:val="center"/>
        </w:trPr>
        <w:tc>
          <w:tcPr>
            <w:tcW w:w="5040" w:type="dxa"/>
            <w:tcMar>
              <w:top w:w="100" w:type="dxa"/>
              <w:left w:w="100" w:type="dxa"/>
              <w:bottom w:w="100" w:type="dxa"/>
              <w:right w:w="100" w:type="dxa"/>
            </w:tcMar>
          </w:tcPr>
          <w:p w14:paraId="1DA9309E" w14:textId="77777777" w:rsidR="00046935" w:rsidRDefault="00000000">
            <w:r>
              <w:rPr>
                <w:sz w:val="18"/>
              </w:rPr>
              <w:t>paradox</w:t>
            </w:r>
          </w:p>
        </w:tc>
        <w:tc>
          <w:tcPr>
            <w:tcW w:w="5040" w:type="dxa"/>
            <w:tcMar>
              <w:top w:w="100" w:type="dxa"/>
              <w:left w:w="100" w:type="dxa"/>
              <w:bottom w:w="100" w:type="dxa"/>
              <w:right w:w="100" w:type="dxa"/>
            </w:tcMar>
          </w:tcPr>
          <w:p w14:paraId="7EBAE686" w14:textId="77777777" w:rsidR="00046935" w:rsidRDefault="00000000">
            <w:r>
              <w:rPr>
                <w:sz w:val="18"/>
              </w:rPr>
              <w:t>A truth that appears contradictory until viewed from a wider perspective.</w:t>
            </w:r>
          </w:p>
        </w:tc>
      </w:tr>
      <w:tr w:rsidR="00046935" w14:paraId="36BC8141" w14:textId="77777777">
        <w:trPr>
          <w:cantSplit/>
          <w:jc w:val="center"/>
        </w:trPr>
        <w:tc>
          <w:tcPr>
            <w:tcW w:w="5040" w:type="dxa"/>
            <w:shd w:val="clear" w:color="auto" w:fill="F3F5F7"/>
            <w:tcMar>
              <w:top w:w="100" w:type="dxa"/>
              <w:left w:w="100" w:type="dxa"/>
              <w:bottom w:w="100" w:type="dxa"/>
              <w:right w:w="100" w:type="dxa"/>
            </w:tcMar>
          </w:tcPr>
          <w:p w14:paraId="77557739" w14:textId="77777777" w:rsidR="00046935" w:rsidRDefault="00000000">
            <w:r>
              <w:rPr>
                <w:sz w:val="18"/>
              </w:rPr>
              <w:t>phantasmagoria</w:t>
            </w:r>
          </w:p>
        </w:tc>
        <w:tc>
          <w:tcPr>
            <w:tcW w:w="5040" w:type="dxa"/>
            <w:shd w:val="clear" w:color="auto" w:fill="F3F5F7"/>
            <w:tcMar>
              <w:top w:w="100" w:type="dxa"/>
              <w:left w:w="100" w:type="dxa"/>
              <w:bottom w:w="100" w:type="dxa"/>
              <w:right w:w="100" w:type="dxa"/>
            </w:tcMar>
          </w:tcPr>
          <w:p w14:paraId="24CBBA73" w14:textId="77777777" w:rsidR="00046935" w:rsidRDefault="00000000">
            <w:r>
              <w:rPr>
                <w:sz w:val="18"/>
              </w:rPr>
              <w:t>A shifting or dreamlike appearance.</w:t>
            </w:r>
          </w:p>
        </w:tc>
      </w:tr>
      <w:tr w:rsidR="00046935" w14:paraId="416989F2" w14:textId="77777777">
        <w:trPr>
          <w:cantSplit/>
          <w:jc w:val="center"/>
        </w:trPr>
        <w:tc>
          <w:tcPr>
            <w:tcW w:w="5040" w:type="dxa"/>
            <w:tcMar>
              <w:top w:w="100" w:type="dxa"/>
              <w:left w:w="100" w:type="dxa"/>
              <w:bottom w:w="100" w:type="dxa"/>
              <w:right w:w="100" w:type="dxa"/>
            </w:tcMar>
          </w:tcPr>
          <w:p w14:paraId="78B76C48" w14:textId="77777777" w:rsidR="00046935" w:rsidRDefault="00000000">
            <w:r>
              <w:rPr>
                <w:sz w:val="18"/>
              </w:rPr>
              <w:t>presumptuous</w:t>
            </w:r>
          </w:p>
        </w:tc>
        <w:tc>
          <w:tcPr>
            <w:tcW w:w="5040" w:type="dxa"/>
            <w:tcMar>
              <w:top w:w="100" w:type="dxa"/>
              <w:left w:w="100" w:type="dxa"/>
              <w:bottom w:w="100" w:type="dxa"/>
              <w:right w:w="100" w:type="dxa"/>
            </w:tcMar>
          </w:tcPr>
          <w:p w14:paraId="2FC205E9" w14:textId="77777777" w:rsidR="00046935" w:rsidRDefault="00000000">
            <w:r>
              <w:rPr>
                <w:sz w:val="18"/>
              </w:rPr>
              <w:t>Overconfident in a way that ignores limits or reality.</w:t>
            </w:r>
          </w:p>
        </w:tc>
      </w:tr>
      <w:tr w:rsidR="00046935" w14:paraId="2351C7CC" w14:textId="77777777">
        <w:trPr>
          <w:cantSplit/>
          <w:jc w:val="center"/>
        </w:trPr>
        <w:tc>
          <w:tcPr>
            <w:tcW w:w="5040" w:type="dxa"/>
            <w:shd w:val="clear" w:color="auto" w:fill="F3F5F7"/>
            <w:tcMar>
              <w:top w:w="100" w:type="dxa"/>
              <w:left w:w="100" w:type="dxa"/>
              <w:bottom w:w="100" w:type="dxa"/>
              <w:right w:w="100" w:type="dxa"/>
            </w:tcMar>
          </w:tcPr>
          <w:p w14:paraId="08DDDBA3" w14:textId="77777777" w:rsidR="00046935" w:rsidRDefault="00000000">
            <w:r>
              <w:rPr>
                <w:sz w:val="18"/>
              </w:rPr>
              <w:t>relative</w:t>
            </w:r>
          </w:p>
        </w:tc>
        <w:tc>
          <w:tcPr>
            <w:tcW w:w="5040" w:type="dxa"/>
            <w:shd w:val="clear" w:color="auto" w:fill="F3F5F7"/>
            <w:tcMar>
              <w:top w:w="100" w:type="dxa"/>
              <w:left w:w="100" w:type="dxa"/>
              <w:bottom w:w="100" w:type="dxa"/>
              <w:right w:w="100" w:type="dxa"/>
            </w:tcMar>
          </w:tcPr>
          <w:p w14:paraId="423FC412" w14:textId="77777777" w:rsidR="00046935" w:rsidRDefault="00000000">
            <w:r>
              <w:rPr>
                <w:sz w:val="18"/>
              </w:rPr>
              <w:t>Dependent on viewpoint, condition, or plane of experience.</w:t>
            </w:r>
          </w:p>
        </w:tc>
      </w:tr>
      <w:tr w:rsidR="00046935" w14:paraId="4787C992" w14:textId="77777777">
        <w:trPr>
          <w:cantSplit/>
          <w:jc w:val="center"/>
        </w:trPr>
        <w:tc>
          <w:tcPr>
            <w:tcW w:w="5040" w:type="dxa"/>
            <w:tcMar>
              <w:top w:w="100" w:type="dxa"/>
              <w:left w:w="100" w:type="dxa"/>
              <w:bottom w:w="100" w:type="dxa"/>
              <w:right w:w="100" w:type="dxa"/>
            </w:tcMar>
          </w:tcPr>
          <w:p w14:paraId="136AAE1C" w14:textId="77777777" w:rsidR="00046935" w:rsidRDefault="00000000">
            <w:r>
              <w:rPr>
                <w:sz w:val="18"/>
              </w:rPr>
              <w:lastRenderedPageBreak/>
              <w:t>transmutation</w:t>
            </w:r>
          </w:p>
        </w:tc>
        <w:tc>
          <w:tcPr>
            <w:tcW w:w="5040" w:type="dxa"/>
            <w:tcMar>
              <w:top w:w="100" w:type="dxa"/>
              <w:left w:w="100" w:type="dxa"/>
              <w:bottom w:w="100" w:type="dxa"/>
              <w:right w:w="100" w:type="dxa"/>
            </w:tcMar>
          </w:tcPr>
          <w:p w14:paraId="7EA62935" w14:textId="77777777" w:rsidR="00046935" w:rsidRDefault="00000000">
            <w:r>
              <w:rPr>
                <w:sz w:val="18"/>
              </w:rPr>
              <w:t>Changing one condition, state, or expression into another.</w:t>
            </w:r>
          </w:p>
        </w:tc>
      </w:tr>
    </w:tbl>
    <w:p w14:paraId="3F4CAE7F" w14:textId="77777777" w:rsidR="00046935" w:rsidRDefault="00046935"/>
    <w:p w14:paraId="7BCF0A69" w14:textId="77777777" w:rsidR="00046935" w:rsidRDefault="00000000">
      <w:pPr>
        <w:pStyle w:val="Heading2"/>
      </w:pPr>
      <w:r>
        <w:t>Reading Guide</w:t>
      </w:r>
    </w:p>
    <w:p w14:paraId="50CF5AE6" w14:textId="77777777" w:rsidR="00046935" w:rsidRDefault="00000000">
      <w:pPr>
        <w:pStyle w:val="ListNumber"/>
      </w:pPr>
      <w:r>
        <w:t>Read Chapter VI: The Divine Paradox once for the overall argument before taking notes.</w:t>
      </w:r>
    </w:p>
    <w:p w14:paraId="3DDF1407" w14:textId="77777777" w:rsidR="00046935" w:rsidRDefault="00000000">
      <w:pPr>
        <w:pStyle w:val="ListNumber"/>
      </w:pPr>
      <w:r>
        <w:t>On the second pass, underline the sentence that feels most practical and circle the sentence that feels most confusing.</w:t>
      </w:r>
    </w:p>
    <w:p w14:paraId="32102EA7" w14:textId="77777777" w:rsidR="00046935" w:rsidRDefault="00000000">
      <w:pPr>
        <w:pStyle w:val="ListNumber"/>
      </w:pPr>
      <w:r>
        <w:t>Write one question that begins with 'How does this apply to real life?' and bring it to the group discussion.</w:t>
      </w:r>
    </w:p>
    <w:p w14:paraId="31DA9BE7" w14:textId="77777777" w:rsidR="00046935" w:rsidRDefault="00000000">
      <w:pPr>
        <w:pStyle w:val="ListNumber"/>
      </w:pPr>
      <w:r>
        <w:t>Notice where the chapter uses symbolic language. Ask what the symbol is trying to point toward rather than getting stuck only on the wording.</w:t>
      </w:r>
    </w:p>
    <w:p w14:paraId="2A9BC197" w14:textId="77777777" w:rsidR="00046935" w:rsidRDefault="00000000">
      <w:pPr>
        <w:pStyle w:val="Heading2"/>
      </w:pPr>
      <w:r>
        <w:t>Reflection Questions</w:t>
      </w:r>
    </w:p>
    <w:p w14:paraId="345E7B13" w14:textId="77777777" w:rsidR="00046935" w:rsidRDefault="00000000">
      <w:pPr>
        <w:pStyle w:val="ListBullet"/>
      </w:pPr>
      <w:r>
        <w:t>What part of The Divine Paradox feels clear to me right now?</w:t>
      </w:r>
    </w:p>
    <w:p w14:paraId="27A44ABD" w14:textId="77777777" w:rsidR="00046935" w:rsidRDefault="00000000">
      <w:pPr>
        <w:pStyle w:val="ListBullet"/>
      </w:pPr>
      <w:r>
        <w:t>What part of The Divine Paradox feels challenging, abstract, or uncomfortable?</w:t>
      </w:r>
    </w:p>
    <w:p w14:paraId="64D40F65" w14:textId="77777777" w:rsidR="00046935" w:rsidRDefault="00000000">
      <w:pPr>
        <w:pStyle w:val="ListBullet"/>
      </w:pPr>
      <w:r>
        <w:t>Where do I see this teaching appearing in my ordinary life?</w:t>
      </w:r>
    </w:p>
    <w:p w14:paraId="365F949F" w14:textId="77777777" w:rsidR="00046935" w:rsidRDefault="00000000">
      <w:pPr>
        <w:pStyle w:val="ListBullet"/>
      </w:pPr>
      <w:r>
        <w:t>What personal habit, assumption, or reaction does this session invite me to reconsider?</w:t>
      </w:r>
    </w:p>
    <w:p w14:paraId="0BD56611" w14:textId="77777777" w:rsidR="00046935" w:rsidRDefault="00000000">
      <w:pPr>
        <w:pStyle w:val="Heading2"/>
      </w:pPr>
      <w:r>
        <w:t>Group Discussion Prompts</w:t>
      </w:r>
    </w:p>
    <w:p w14:paraId="14B94689" w14:textId="77777777" w:rsidR="00046935" w:rsidRDefault="00000000">
      <w:pPr>
        <w:pStyle w:val="ListBullet"/>
      </w:pPr>
      <w:r>
        <w:t>What happens when a person treats the world as “only an illusion” and stops taking action?</w:t>
      </w:r>
    </w:p>
    <w:p w14:paraId="22D3BDA1" w14:textId="77777777" w:rsidR="00046935" w:rsidRDefault="00000000">
      <w:pPr>
        <w:pStyle w:val="ListBullet"/>
      </w:pPr>
      <w:r>
        <w:t>How can a spiritual idea become harmful when it is used without balance?</w:t>
      </w:r>
    </w:p>
    <w:p w14:paraId="301E8462" w14:textId="77777777" w:rsidR="00046935" w:rsidRDefault="00000000">
      <w:pPr>
        <w:pStyle w:val="ListBullet"/>
      </w:pPr>
      <w:r>
        <w:t>What is one example of using a “higher law” in ordinary life?</w:t>
      </w:r>
    </w:p>
    <w:p w14:paraId="1DC9749A" w14:textId="77777777" w:rsidR="00046935" w:rsidRDefault="00000000">
      <w:pPr>
        <w:pStyle w:val="ListBullet"/>
      </w:pPr>
      <w:r>
        <w:t>How can students keep their eyes on the star while still watching their footsteps?</w:t>
      </w:r>
    </w:p>
    <w:p w14:paraId="548AF8FB"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0012FEE3" w14:textId="77777777">
        <w:trPr>
          <w:jc w:val="center"/>
        </w:trPr>
        <w:tc>
          <w:tcPr>
            <w:tcW w:w="10080" w:type="dxa"/>
            <w:shd w:val="clear" w:color="auto" w:fill="EAF2F8"/>
            <w:tcMar>
              <w:top w:w="140" w:type="dxa"/>
              <w:left w:w="140" w:type="dxa"/>
              <w:bottom w:w="140" w:type="dxa"/>
              <w:right w:w="140" w:type="dxa"/>
            </w:tcMar>
          </w:tcPr>
          <w:p w14:paraId="727EA87F" w14:textId="77777777" w:rsidR="00046935" w:rsidRDefault="00000000">
            <w:r>
              <w:rPr>
                <w:b/>
                <w:color w:val="003464"/>
              </w:rPr>
              <w:t xml:space="preserve">Star and Footsteps Practice: </w:t>
            </w:r>
            <w:r>
              <w:t>Students write one higher ideal they want to live by, then list three practical footsteps required to honor that ideal in the real world. The exercise helps integrate vision and responsibility.</w:t>
            </w:r>
          </w:p>
        </w:tc>
      </w:tr>
    </w:tbl>
    <w:p w14:paraId="73C8E98F" w14:textId="77777777" w:rsidR="00046935" w:rsidRDefault="00046935"/>
    <w:p w14:paraId="7DB4FB66" w14:textId="77777777" w:rsidR="00046935" w:rsidRDefault="00000000">
      <w:pPr>
        <w:pStyle w:val="Heading2"/>
      </w:pPr>
      <w:r>
        <w:t>Personal Application</w:t>
      </w:r>
    </w:p>
    <w:p w14:paraId="231D67A0" w14:textId="77777777" w:rsidR="00046935" w:rsidRDefault="00000000">
      <w:r>
        <w:t>When tempted to dismiss a problem as unreal or beneath you, ask: What higher principle can I apply without denying the practical reality in front of me?</w:t>
      </w:r>
    </w:p>
    <w:p w14:paraId="3A1D2A6F" w14:textId="77777777" w:rsidR="00046935" w:rsidRDefault="00000000">
      <w:pPr>
        <w:pStyle w:val="Heading2"/>
      </w:pPr>
      <w:r>
        <w:t>Closing Reflection</w:t>
      </w:r>
    </w:p>
    <w:p w14:paraId="0BF1BED7" w14:textId="77777777" w:rsidR="00046935" w:rsidRDefault="00000000">
      <w:r>
        <w:t>The chapter’s medicine is balance. Look upward, but do not abandon the ground beneath your feet.</w:t>
      </w:r>
    </w:p>
    <w:p w14:paraId="543301C4" w14:textId="77777777" w:rsidR="00046935" w:rsidRDefault="00000000">
      <w:r>
        <w:br w:type="page"/>
      </w:r>
    </w:p>
    <w:p w14:paraId="43D796DE" w14:textId="77777777" w:rsidR="00046935" w:rsidRDefault="00000000">
      <w:pPr>
        <w:pStyle w:val="Heading1"/>
      </w:pPr>
      <w:r>
        <w:lastRenderedPageBreak/>
        <w:t>Session 07: Chapter VII - The All in All</w:t>
      </w:r>
    </w:p>
    <w:tbl>
      <w:tblPr>
        <w:tblW w:w="0" w:type="auto"/>
        <w:jc w:val="center"/>
        <w:tblLook w:val="04A0" w:firstRow="1" w:lastRow="0" w:firstColumn="1" w:lastColumn="0" w:noHBand="0" w:noVBand="1"/>
      </w:tblPr>
      <w:tblGrid>
        <w:gridCol w:w="10080"/>
      </w:tblGrid>
      <w:tr w:rsidR="00046935" w14:paraId="2A1B074F" w14:textId="77777777">
        <w:trPr>
          <w:jc w:val="center"/>
        </w:trPr>
        <w:tc>
          <w:tcPr>
            <w:tcW w:w="10080" w:type="dxa"/>
            <w:shd w:val="clear" w:color="auto" w:fill="FFF4D6"/>
            <w:tcMar>
              <w:top w:w="140" w:type="dxa"/>
              <w:left w:w="140" w:type="dxa"/>
              <w:bottom w:w="140" w:type="dxa"/>
              <w:right w:w="140" w:type="dxa"/>
            </w:tcMar>
          </w:tcPr>
          <w:p w14:paraId="40C3943F" w14:textId="77777777" w:rsidR="00046935" w:rsidRDefault="00000000">
            <w:r>
              <w:rPr>
                <w:b/>
                <w:color w:val="003464"/>
              </w:rPr>
              <w:t xml:space="preserve">Anchor Quote: </w:t>
            </w:r>
            <w:r>
              <w:t>While All is in The All, it is equally true that The All is in All.</w:t>
            </w:r>
          </w:p>
        </w:tc>
      </w:tr>
    </w:tbl>
    <w:p w14:paraId="69F4340B" w14:textId="77777777" w:rsidR="00046935" w:rsidRDefault="00046935"/>
    <w:p w14:paraId="587D7BBC" w14:textId="77777777" w:rsidR="00046935" w:rsidRDefault="00000000">
      <w:pPr>
        <w:pStyle w:val="Heading2"/>
      </w:pPr>
      <w:r>
        <w:t>Purpose of This Session</w:t>
      </w:r>
    </w:p>
    <w:p w14:paraId="6100D128" w14:textId="77777777" w:rsidR="00046935" w:rsidRDefault="00000000">
      <w:r>
        <w:t>This session helps students think about sacred presence within ordinary life. The chapter invites them to reflect on spiritual development as recognizing, realizing, and expressing the indwelling Spirit.</w:t>
      </w:r>
    </w:p>
    <w:p w14:paraId="7764E104" w14:textId="77777777" w:rsidR="00046935" w:rsidRDefault="00000000">
      <w:pPr>
        <w:pStyle w:val="Heading2"/>
      </w:pPr>
      <w:r>
        <w:t>Plain-Language Chapter Overview</w:t>
      </w:r>
    </w:p>
    <w:p w14:paraId="74194F76" w14:textId="77777777" w:rsidR="00046935" w:rsidRDefault="00000000">
      <w:r>
        <w:t>This chapter explores immanence: The All is not only the container of all things, but also present within every part of creation. The text uses the example of characters existing in the mind of an author to explain how a created thing can be distinct from its creator while still carrying the creator’s presence.</w:t>
      </w:r>
    </w:p>
    <w:tbl>
      <w:tblPr>
        <w:tblW w:w="0" w:type="auto"/>
        <w:jc w:val="center"/>
        <w:tblLook w:val="04A0" w:firstRow="1" w:lastRow="0" w:firstColumn="1" w:lastColumn="0" w:noHBand="0" w:noVBand="1"/>
      </w:tblPr>
      <w:tblGrid>
        <w:gridCol w:w="10080"/>
      </w:tblGrid>
      <w:tr w:rsidR="00046935" w14:paraId="47A6C939" w14:textId="77777777">
        <w:trPr>
          <w:jc w:val="center"/>
        </w:trPr>
        <w:tc>
          <w:tcPr>
            <w:tcW w:w="10080" w:type="dxa"/>
            <w:shd w:val="clear" w:color="auto" w:fill="EAF2F8"/>
            <w:tcMar>
              <w:top w:w="140" w:type="dxa"/>
              <w:left w:w="140" w:type="dxa"/>
              <w:bottom w:w="140" w:type="dxa"/>
              <w:right w:w="140" w:type="dxa"/>
            </w:tcMar>
          </w:tcPr>
          <w:p w14:paraId="0A0A4932" w14:textId="77777777" w:rsidR="00046935" w:rsidRDefault="00000000">
            <w:r>
              <w:rPr>
                <w:b/>
                <w:color w:val="003464"/>
              </w:rPr>
              <w:t xml:space="preserve">Big Idea: </w:t>
            </w:r>
            <w:r>
              <w:t>The All contains all things, and The All is also immanent within all things. Spiritual development means realizing and expressing that indwelling presence.</w:t>
            </w:r>
          </w:p>
        </w:tc>
      </w:tr>
    </w:tbl>
    <w:p w14:paraId="6482632D" w14:textId="77777777" w:rsidR="00046935" w:rsidRDefault="00046935"/>
    <w:p w14:paraId="79239C85"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0B5C4BA2" w14:textId="77777777">
        <w:trPr>
          <w:cantSplit/>
          <w:tblHeader/>
          <w:jc w:val="center"/>
        </w:trPr>
        <w:tc>
          <w:tcPr>
            <w:tcW w:w="5040" w:type="dxa"/>
            <w:shd w:val="clear" w:color="auto" w:fill="003464"/>
            <w:tcMar>
              <w:top w:w="100" w:type="dxa"/>
              <w:left w:w="100" w:type="dxa"/>
              <w:bottom w:w="100" w:type="dxa"/>
              <w:right w:w="100" w:type="dxa"/>
            </w:tcMar>
            <w:vAlign w:val="center"/>
          </w:tcPr>
          <w:p w14:paraId="66389F16"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253C0A1A" w14:textId="77777777" w:rsidR="00046935" w:rsidRDefault="00000000">
            <w:r>
              <w:rPr>
                <w:b/>
                <w:color w:val="FFFFFF"/>
                <w:sz w:val="18"/>
              </w:rPr>
              <w:t>MEANING FOR THIS SESSION</w:t>
            </w:r>
          </w:p>
        </w:tc>
      </w:tr>
      <w:tr w:rsidR="00046935" w14:paraId="1D009F6E" w14:textId="77777777">
        <w:trPr>
          <w:cantSplit/>
          <w:jc w:val="center"/>
        </w:trPr>
        <w:tc>
          <w:tcPr>
            <w:tcW w:w="5040" w:type="dxa"/>
            <w:tcMar>
              <w:top w:w="100" w:type="dxa"/>
              <w:left w:w="100" w:type="dxa"/>
              <w:bottom w:w="100" w:type="dxa"/>
              <w:right w:w="100" w:type="dxa"/>
            </w:tcMar>
          </w:tcPr>
          <w:p w14:paraId="6ECE4490" w14:textId="77777777" w:rsidR="00046935" w:rsidRDefault="00000000">
            <w:r>
              <w:rPr>
                <w:sz w:val="18"/>
              </w:rPr>
              <w:t>Immanence</w:t>
            </w:r>
          </w:p>
        </w:tc>
        <w:tc>
          <w:tcPr>
            <w:tcW w:w="5040" w:type="dxa"/>
            <w:tcMar>
              <w:top w:w="100" w:type="dxa"/>
              <w:left w:w="100" w:type="dxa"/>
              <w:bottom w:w="100" w:type="dxa"/>
              <w:right w:w="100" w:type="dxa"/>
            </w:tcMar>
          </w:tcPr>
          <w:p w14:paraId="7A2949C9" w14:textId="77777777" w:rsidR="00046935" w:rsidRDefault="00000000">
            <w:r>
              <w:rPr>
                <w:sz w:val="18"/>
              </w:rPr>
              <w:t>The presence of the divine or ultimate reality within creation.</w:t>
            </w:r>
          </w:p>
        </w:tc>
      </w:tr>
      <w:tr w:rsidR="00046935" w14:paraId="09AA55A1" w14:textId="77777777">
        <w:trPr>
          <w:cantSplit/>
          <w:jc w:val="center"/>
        </w:trPr>
        <w:tc>
          <w:tcPr>
            <w:tcW w:w="5040" w:type="dxa"/>
            <w:shd w:val="clear" w:color="auto" w:fill="F3F5F7"/>
            <w:tcMar>
              <w:top w:w="100" w:type="dxa"/>
              <w:left w:w="100" w:type="dxa"/>
              <w:bottom w:w="100" w:type="dxa"/>
              <w:right w:w="100" w:type="dxa"/>
            </w:tcMar>
          </w:tcPr>
          <w:p w14:paraId="3BF0F8BB" w14:textId="77777777" w:rsidR="00046935" w:rsidRDefault="00000000">
            <w:r>
              <w:rPr>
                <w:sz w:val="18"/>
              </w:rPr>
              <w:t>Indwelling Spirit</w:t>
            </w:r>
          </w:p>
        </w:tc>
        <w:tc>
          <w:tcPr>
            <w:tcW w:w="5040" w:type="dxa"/>
            <w:shd w:val="clear" w:color="auto" w:fill="F3F5F7"/>
            <w:tcMar>
              <w:top w:w="100" w:type="dxa"/>
              <w:left w:w="100" w:type="dxa"/>
              <w:bottom w:w="100" w:type="dxa"/>
              <w:right w:w="100" w:type="dxa"/>
            </w:tcMar>
          </w:tcPr>
          <w:p w14:paraId="2682F97F" w14:textId="77777777" w:rsidR="00046935" w:rsidRDefault="00000000">
            <w:r>
              <w:rPr>
                <w:sz w:val="18"/>
              </w:rPr>
              <w:t>The inner spiritual presence that the text says lives within each being.</w:t>
            </w:r>
          </w:p>
        </w:tc>
      </w:tr>
      <w:tr w:rsidR="00046935" w14:paraId="47249AD5" w14:textId="77777777">
        <w:trPr>
          <w:cantSplit/>
          <w:jc w:val="center"/>
        </w:trPr>
        <w:tc>
          <w:tcPr>
            <w:tcW w:w="5040" w:type="dxa"/>
            <w:tcMar>
              <w:top w:w="100" w:type="dxa"/>
              <w:left w:w="100" w:type="dxa"/>
              <w:bottom w:w="100" w:type="dxa"/>
              <w:right w:w="100" w:type="dxa"/>
            </w:tcMar>
          </w:tcPr>
          <w:p w14:paraId="66A3C8D1" w14:textId="77777777" w:rsidR="00046935" w:rsidRDefault="00000000">
            <w:r>
              <w:rPr>
                <w:sz w:val="18"/>
              </w:rPr>
              <w:t>Involution</w:t>
            </w:r>
          </w:p>
        </w:tc>
        <w:tc>
          <w:tcPr>
            <w:tcW w:w="5040" w:type="dxa"/>
            <w:tcMar>
              <w:top w:w="100" w:type="dxa"/>
              <w:left w:w="100" w:type="dxa"/>
              <w:bottom w:w="100" w:type="dxa"/>
              <w:right w:w="100" w:type="dxa"/>
            </w:tcMar>
          </w:tcPr>
          <w:p w14:paraId="345BF722" w14:textId="77777777" w:rsidR="00046935" w:rsidRDefault="00000000">
            <w:r>
              <w:rPr>
                <w:sz w:val="18"/>
              </w:rPr>
              <w:t>The movement of Spirit into denser forms of manifestation.</w:t>
            </w:r>
          </w:p>
        </w:tc>
      </w:tr>
      <w:tr w:rsidR="00046935" w14:paraId="448D23E1" w14:textId="77777777">
        <w:trPr>
          <w:cantSplit/>
          <w:jc w:val="center"/>
        </w:trPr>
        <w:tc>
          <w:tcPr>
            <w:tcW w:w="5040" w:type="dxa"/>
            <w:shd w:val="clear" w:color="auto" w:fill="F3F5F7"/>
            <w:tcMar>
              <w:top w:w="100" w:type="dxa"/>
              <w:left w:w="100" w:type="dxa"/>
              <w:bottom w:w="100" w:type="dxa"/>
              <w:right w:w="100" w:type="dxa"/>
            </w:tcMar>
          </w:tcPr>
          <w:p w14:paraId="6254C228" w14:textId="77777777" w:rsidR="00046935" w:rsidRDefault="00000000">
            <w:r>
              <w:rPr>
                <w:sz w:val="18"/>
              </w:rPr>
              <w:t>Evolution</w:t>
            </w:r>
          </w:p>
        </w:tc>
        <w:tc>
          <w:tcPr>
            <w:tcW w:w="5040" w:type="dxa"/>
            <w:shd w:val="clear" w:color="auto" w:fill="F3F5F7"/>
            <w:tcMar>
              <w:top w:w="100" w:type="dxa"/>
              <w:left w:w="100" w:type="dxa"/>
              <w:bottom w:w="100" w:type="dxa"/>
              <w:right w:w="100" w:type="dxa"/>
            </w:tcMar>
          </w:tcPr>
          <w:p w14:paraId="68A95E22" w14:textId="77777777" w:rsidR="00046935" w:rsidRDefault="00000000">
            <w:r>
              <w:rPr>
                <w:sz w:val="18"/>
              </w:rPr>
              <w:t>The return movement of life toward higher expression and realization.</w:t>
            </w:r>
          </w:p>
        </w:tc>
      </w:tr>
      <w:tr w:rsidR="00046935" w14:paraId="26B8DC44" w14:textId="77777777">
        <w:trPr>
          <w:cantSplit/>
          <w:jc w:val="center"/>
        </w:trPr>
        <w:tc>
          <w:tcPr>
            <w:tcW w:w="5040" w:type="dxa"/>
            <w:tcMar>
              <w:top w:w="100" w:type="dxa"/>
              <w:left w:w="100" w:type="dxa"/>
              <w:bottom w:w="100" w:type="dxa"/>
              <w:right w:w="100" w:type="dxa"/>
            </w:tcMar>
          </w:tcPr>
          <w:p w14:paraId="75A64D4B" w14:textId="77777777" w:rsidR="00046935" w:rsidRDefault="00000000">
            <w:r>
              <w:rPr>
                <w:sz w:val="18"/>
              </w:rPr>
              <w:t>Individualization</w:t>
            </w:r>
          </w:p>
        </w:tc>
        <w:tc>
          <w:tcPr>
            <w:tcW w:w="5040" w:type="dxa"/>
            <w:tcMar>
              <w:top w:w="100" w:type="dxa"/>
              <w:left w:w="100" w:type="dxa"/>
              <w:bottom w:w="100" w:type="dxa"/>
              <w:right w:w="100" w:type="dxa"/>
            </w:tcMar>
          </w:tcPr>
          <w:p w14:paraId="07F03F4B" w14:textId="77777777" w:rsidR="00046935" w:rsidRDefault="00000000">
            <w:r>
              <w:rPr>
                <w:sz w:val="18"/>
              </w:rPr>
              <w:t>The process by which universal life expresses through distinct units of being.</w:t>
            </w:r>
          </w:p>
        </w:tc>
      </w:tr>
    </w:tbl>
    <w:p w14:paraId="1CE6E323" w14:textId="77777777" w:rsidR="00046935" w:rsidRDefault="00046935"/>
    <w:p w14:paraId="60A485A9"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103B9E9D" w14:textId="77777777">
        <w:trPr>
          <w:cantSplit/>
          <w:tblHeader/>
          <w:jc w:val="center"/>
        </w:trPr>
        <w:tc>
          <w:tcPr>
            <w:tcW w:w="5040" w:type="dxa"/>
            <w:shd w:val="clear" w:color="auto" w:fill="003464"/>
            <w:tcMar>
              <w:top w:w="100" w:type="dxa"/>
              <w:left w:w="100" w:type="dxa"/>
              <w:bottom w:w="100" w:type="dxa"/>
              <w:right w:w="100" w:type="dxa"/>
            </w:tcMar>
            <w:vAlign w:val="center"/>
          </w:tcPr>
          <w:p w14:paraId="22A89D55"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39A87FCD" w14:textId="77777777" w:rsidR="00046935" w:rsidRDefault="00000000">
            <w:r>
              <w:rPr>
                <w:b/>
                <w:color w:val="FFFFFF"/>
                <w:sz w:val="18"/>
              </w:rPr>
              <w:t>WORKING DEFINITION</w:t>
            </w:r>
          </w:p>
        </w:tc>
      </w:tr>
      <w:tr w:rsidR="00046935" w14:paraId="169B58BA" w14:textId="77777777">
        <w:trPr>
          <w:cantSplit/>
          <w:jc w:val="center"/>
        </w:trPr>
        <w:tc>
          <w:tcPr>
            <w:tcW w:w="5040" w:type="dxa"/>
            <w:tcMar>
              <w:top w:w="100" w:type="dxa"/>
              <w:left w:w="100" w:type="dxa"/>
              <w:bottom w:w="100" w:type="dxa"/>
              <w:right w:w="100" w:type="dxa"/>
            </w:tcMar>
          </w:tcPr>
          <w:p w14:paraId="5A4096EB" w14:textId="77777777" w:rsidR="00046935" w:rsidRDefault="00000000">
            <w:r>
              <w:rPr>
                <w:sz w:val="18"/>
              </w:rPr>
              <w:t>abiding</w:t>
            </w:r>
          </w:p>
        </w:tc>
        <w:tc>
          <w:tcPr>
            <w:tcW w:w="5040" w:type="dxa"/>
            <w:tcMar>
              <w:top w:w="100" w:type="dxa"/>
              <w:left w:w="100" w:type="dxa"/>
              <w:bottom w:w="100" w:type="dxa"/>
              <w:right w:w="100" w:type="dxa"/>
            </w:tcMar>
          </w:tcPr>
          <w:p w14:paraId="7AEAA3D0" w14:textId="77777777" w:rsidR="00046935" w:rsidRDefault="00000000">
            <w:r>
              <w:rPr>
                <w:sz w:val="18"/>
              </w:rPr>
              <w:t>Remaining or dwelling within.</w:t>
            </w:r>
          </w:p>
        </w:tc>
      </w:tr>
      <w:tr w:rsidR="00046935" w14:paraId="783FB825" w14:textId="77777777">
        <w:trPr>
          <w:cantSplit/>
          <w:jc w:val="center"/>
        </w:trPr>
        <w:tc>
          <w:tcPr>
            <w:tcW w:w="5040" w:type="dxa"/>
            <w:shd w:val="clear" w:color="auto" w:fill="F3F5F7"/>
            <w:tcMar>
              <w:top w:w="100" w:type="dxa"/>
              <w:left w:w="100" w:type="dxa"/>
              <w:bottom w:w="100" w:type="dxa"/>
              <w:right w:w="100" w:type="dxa"/>
            </w:tcMar>
          </w:tcPr>
          <w:p w14:paraId="60A79C47" w14:textId="77777777" w:rsidR="00046935" w:rsidRDefault="00000000">
            <w:r>
              <w:rPr>
                <w:sz w:val="18"/>
              </w:rPr>
              <w:t>contemplation</w:t>
            </w:r>
          </w:p>
        </w:tc>
        <w:tc>
          <w:tcPr>
            <w:tcW w:w="5040" w:type="dxa"/>
            <w:shd w:val="clear" w:color="auto" w:fill="F3F5F7"/>
            <w:tcMar>
              <w:top w:w="100" w:type="dxa"/>
              <w:left w:w="100" w:type="dxa"/>
              <w:bottom w:w="100" w:type="dxa"/>
              <w:right w:w="100" w:type="dxa"/>
            </w:tcMar>
          </w:tcPr>
          <w:p w14:paraId="19233F4A" w14:textId="77777777" w:rsidR="00046935" w:rsidRDefault="00000000">
            <w:r>
              <w:rPr>
                <w:sz w:val="18"/>
              </w:rPr>
              <w:t>Deep sustained attention or meditation.</w:t>
            </w:r>
          </w:p>
        </w:tc>
      </w:tr>
      <w:tr w:rsidR="00046935" w14:paraId="7CA25B55" w14:textId="77777777">
        <w:trPr>
          <w:cantSplit/>
          <w:jc w:val="center"/>
        </w:trPr>
        <w:tc>
          <w:tcPr>
            <w:tcW w:w="5040" w:type="dxa"/>
            <w:tcMar>
              <w:top w:w="100" w:type="dxa"/>
              <w:left w:w="100" w:type="dxa"/>
              <w:bottom w:w="100" w:type="dxa"/>
              <w:right w:w="100" w:type="dxa"/>
            </w:tcMar>
          </w:tcPr>
          <w:p w14:paraId="3F886179" w14:textId="77777777" w:rsidR="00046935" w:rsidRDefault="00000000">
            <w:r>
              <w:rPr>
                <w:sz w:val="18"/>
              </w:rPr>
              <w:t>immanent</w:t>
            </w:r>
          </w:p>
        </w:tc>
        <w:tc>
          <w:tcPr>
            <w:tcW w:w="5040" w:type="dxa"/>
            <w:tcMar>
              <w:top w:w="100" w:type="dxa"/>
              <w:left w:w="100" w:type="dxa"/>
              <w:bottom w:w="100" w:type="dxa"/>
              <w:right w:w="100" w:type="dxa"/>
            </w:tcMar>
          </w:tcPr>
          <w:p w14:paraId="6E102683" w14:textId="77777777" w:rsidR="00046935" w:rsidRDefault="00000000">
            <w:r>
              <w:rPr>
                <w:sz w:val="18"/>
              </w:rPr>
              <w:t>Present within and inherent in something.</w:t>
            </w:r>
          </w:p>
        </w:tc>
      </w:tr>
      <w:tr w:rsidR="00046935" w14:paraId="2D2F2EF0" w14:textId="77777777">
        <w:trPr>
          <w:cantSplit/>
          <w:jc w:val="center"/>
        </w:trPr>
        <w:tc>
          <w:tcPr>
            <w:tcW w:w="5040" w:type="dxa"/>
            <w:shd w:val="clear" w:color="auto" w:fill="F3F5F7"/>
            <w:tcMar>
              <w:top w:w="100" w:type="dxa"/>
              <w:left w:w="100" w:type="dxa"/>
              <w:bottom w:w="100" w:type="dxa"/>
              <w:right w:w="100" w:type="dxa"/>
            </w:tcMar>
          </w:tcPr>
          <w:p w14:paraId="7B96D3DF" w14:textId="77777777" w:rsidR="00046935" w:rsidRDefault="00000000">
            <w:r>
              <w:rPr>
                <w:sz w:val="18"/>
              </w:rPr>
              <w:t>indwelling</w:t>
            </w:r>
          </w:p>
        </w:tc>
        <w:tc>
          <w:tcPr>
            <w:tcW w:w="5040" w:type="dxa"/>
            <w:shd w:val="clear" w:color="auto" w:fill="F3F5F7"/>
            <w:tcMar>
              <w:top w:w="100" w:type="dxa"/>
              <w:left w:w="100" w:type="dxa"/>
              <w:bottom w:w="100" w:type="dxa"/>
              <w:right w:w="100" w:type="dxa"/>
            </w:tcMar>
          </w:tcPr>
          <w:p w14:paraId="644B05ED" w14:textId="77777777" w:rsidR="00046935" w:rsidRDefault="00000000">
            <w:r>
              <w:rPr>
                <w:sz w:val="18"/>
              </w:rPr>
              <w:t>Existing within.</w:t>
            </w:r>
          </w:p>
        </w:tc>
      </w:tr>
      <w:tr w:rsidR="00046935" w14:paraId="0494A64B" w14:textId="77777777">
        <w:trPr>
          <w:cantSplit/>
          <w:jc w:val="center"/>
        </w:trPr>
        <w:tc>
          <w:tcPr>
            <w:tcW w:w="5040" w:type="dxa"/>
            <w:tcMar>
              <w:top w:w="100" w:type="dxa"/>
              <w:left w:w="100" w:type="dxa"/>
              <w:bottom w:w="100" w:type="dxa"/>
              <w:right w:w="100" w:type="dxa"/>
            </w:tcMar>
          </w:tcPr>
          <w:p w14:paraId="06287EDD" w14:textId="77777777" w:rsidR="00046935" w:rsidRDefault="00000000">
            <w:r>
              <w:rPr>
                <w:sz w:val="18"/>
              </w:rPr>
              <w:t>manifestation</w:t>
            </w:r>
          </w:p>
        </w:tc>
        <w:tc>
          <w:tcPr>
            <w:tcW w:w="5040" w:type="dxa"/>
            <w:tcMar>
              <w:top w:w="100" w:type="dxa"/>
              <w:left w:w="100" w:type="dxa"/>
              <w:bottom w:w="100" w:type="dxa"/>
              <w:right w:w="100" w:type="dxa"/>
            </w:tcMar>
          </w:tcPr>
          <w:p w14:paraId="5A97974F" w14:textId="77777777" w:rsidR="00046935" w:rsidRDefault="00000000">
            <w:r>
              <w:rPr>
                <w:sz w:val="18"/>
              </w:rPr>
              <w:t>Expression or appearance in form.</w:t>
            </w:r>
          </w:p>
        </w:tc>
      </w:tr>
    </w:tbl>
    <w:p w14:paraId="55BC30A2" w14:textId="77777777" w:rsidR="00046935" w:rsidRDefault="00046935"/>
    <w:p w14:paraId="2FA2A932" w14:textId="77777777" w:rsidR="00046935" w:rsidRDefault="00000000">
      <w:pPr>
        <w:pStyle w:val="Heading2"/>
      </w:pPr>
      <w:r>
        <w:t>Reading Guide</w:t>
      </w:r>
    </w:p>
    <w:p w14:paraId="0E419DB0" w14:textId="77777777" w:rsidR="00046935" w:rsidRDefault="00000000">
      <w:pPr>
        <w:pStyle w:val="ListNumber"/>
      </w:pPr>
      <w:r>
        <w:t>Read Chapter VII: The All in All once for the overall argument before taking notes.</w:t>
      </w:r>
    </w:p>
    <w:p w14:paraId="064B1719" w14:textId="77777777" w:rsidR="00046935" w:rsidRDefault="00000000">
      <w:pPr>
        <w:pStyle w:val="ListNumber"/>
      </w:pPr>
      <w:r>
        <w:t>On the second pass, underline the sentence that feels most practical and circle the sentence that feels most confusing.</w:t>
      </w:r>
    </w:p>
    <w:p w14:paraId="09C1C95E" w14:textId="77777777" w:rsidR="00046935" w:rsidRDefault="00000000">
      <w:pPr>
        <w:pStyle w:val="ListNumber"/>
      </w:pPr>
      <w:r>
        <w:t>Write one question that begins with 'How does this apply to real life?' and bring it to the group discussion.</w:t>
      </w:r>
    </w:p>
    <w:p w14:paraId="6A56BFDC" w14:textId="77777777" w:rsidR="00046935" w:rsidRDefault="00000000">
      <w:pPr>
        <w:pStyle w:val="ListNumber"/>
      </w:pPr>
      <w:r>
        <w:t>Notice where the chapter uses symbolic language. Ask what the symbol is trying to point toward rather than getting stuck only on the wording.</w:t>
      </w:r>
    </w:p>
    <w:p w14:paraId="1D0B5B47" w14:textId="77777777" w:rsidR="00046935" w:rsidRDefault="00000000">
      <w:pPr>
        <w:pStyle w:val="Heading2"/>
      </w:pPr>
      <w:r>
        <w:t>Reflection Questions</w:t>
      </w:r>
    </w:p>
    <w:p w14:paraId="57B96C09" w14:textId="77777777" w:rsidR="00046935" w:rsidRDefault="00000000">
      <w:pPr>
        <w:pStyle w:val="ListBullet"/>
      </w:pPr>
      <w:r>
        <w:t>What part of The All in All feels clear to me right now?</w:t>
      </w:r>
    </w:p>
    <w:p w14:paraId="7F728CC7" w14:textId="77777777" w:rsidR="00046935" w:rsidRDefault="00000000">
      <w:pPr>
        <w:pStyle w:val="ListBullet"/>
      </w:pPr>
      <w:r>
        <w:t>What part of The All in All feels challenging, abstract, or uncomfortable?</w:t>
      </w:r>
    </w:p>
    <w:p w14:paraId="688FA3A1" w14:textId="77777777" w:rsidR="00046935" w:rsidRDefault="00000000">
      <w:pPr>
        <w:pStyle w:val="ListBullet"/>
      </w:pPr>
      <w:r>
        <w:t>Where do I see this teaching appearing in my ordinary life?</w:t>
      </w:r>
    </w:p>
    <w:p w14:paraId="698542B5" w14:textId="77777777" w:rsidR="00046935" w:rsidRDefault="00000000">
      <w:pPr>
        <w:pStyle w:val="ListBullet"/>
      </w:pPr>
      <w:r>
        <w:t>What personal habit, assumption, or reaction does this session invite me to reconsider?</w:t>
      </w:r>
    </w:p>
    <w:p w14:paraId="385D172F" w14:textId="77777777" w:rsidR="00046935" w:rsidRDefault="00000000">
      <w:pPr>
        <w:pStyle w:val="Heading2"/>
      </w:pPr>
      <w:r>
        <w:t>Group Discussion Prompts</w:t>
      </w:r>
    </w:p>
    <w:p w14:paraId="664F4275" w14:textId="77777777" w:rsidR="00046935" w:rsidRDefault="00000000">
      <w:pPr>
        <w:pStyle w:val="ListBullet"/>
      </w:pPr>
      <w:r>
        <w:t>How is “The All is in all” different from saying “I am the whole of The All”?</w:t>
      </w:r>
    </w:p>
    <w:p w14:paraId="09B58149" w14:textId="77777777" w:rsidR="00046935" w:rsidRDefault="00000000">
      <w:pPr>
        <w:pStyle w:val="ListBullet"/>
      </w:pPr>
      <w:r>
        <w:t>What does the author-and-character analogy help clarify?</w:t>
      </w:r>
    </w:p>
    <w:p w14:paraId="132D8DE3" w14:textId="77777777" w:rsidR="00046935" w:rsidRDefault="00000000">
      <w:pPr>
        <w:pStyle w:val="ListBullet"/>
      </w:pPr>
      <w:r>
        <w:t>How might recognizing indwelling Spirit change how a person sees others?</w:t>
      </w:r>
    </w:p>
    <w:p w14:paraId="55A8F210" w14:textId="77777777" w:rsidR="00046935" w:rsidRDefault="00000000">
      <w:pPr>
        <w:pStyle w:val="ListBullet"/>
      </w:pPr>
      <w:r>
        <w:t>What does spiritual development look like if it means recognition, realization, and manifestation?</w:t>
      </w:r>
    </w:p>
    <w:p w14:paraId="4D5B3D48"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12D1EB5A" w14:textId="77777777">
        <w:trPr>
          <w:jc w:val="center"/>
        </w:trPr>
        <w:tc>
          <w:tcPr>
            <w:tcW w:w="10080" w:type="dxa"/>
            <w:shd w:val="clear" w:color="auto" w:fill="EAF2F8"/>
            <w:tcMar>
              <w:top w:w="140" w:type="dxa"/>
              <w:left w:w="140" w:type="dxa"/>
              <w:bottom w:w="140" w:type="dxa"/>
              <w:right w:w="140" w:type="dxa"/>
            </w:tcMar>
          </w:tcPr>
          <w:p w14:paraId="404ADB75" w14:textId="77777777" w:rsidR="00046935" w:rsidRDefault="00000000">
            <w:r>
              <w:rPr>
                <w:b/>
                <w:color w:val="003464"/>
              </w:rPr>
              <w:t xml:space="preserve">Immanence Reflection Map: </w:t>
            </w:r>
            <w:r>
              <w:t>Students draw three circles labeled Self, Others, and World. In each circle they write one way sacred presence might be recognized there, then one behavior that would better honor that presence.</w:t>
            </w:r>
          </w:p>
        </w:tc>
      </w:tr>
    </w:tbl>
    <w:p w14:paraId="1A3E98FD" w14:textId="77777777" w:rsidR="00046935" w:rsidRDefault="00046935"/>
    <w:p w14:paraId="6E7FEBB6" w14:textId="77777777" w:rsidR="00046935" w:rsidRDefault="00000000">
      <w:pPr>
        <w:pStyle w:val="Heading2"/>
      </w:pPr>
      <w:r>
        <w:t>Personal Application</w:t>
      </w:r>
    </w:p>
    <w:p w14:paraId="3C82A219" w14:textId="77777777" w:rsidR="00046935" w:rsidRDefault="00000000">
      <w:r>
        <w:t>Choose one ordinary interaction this week and practice seeing it as a meeting with something more than personality alone.</w:t>
      </w:r>
    </w:p>
    <w:p w14:paraId="7A917205" w14:textId="77777777" w:rsidR="00046935" w:rsidRDefault="00000000">
      <w:pPr>
        <w:pStyle w:val="Heading2"/>
      </w:pPr>
      <w:r>
        <w:t>Closing Reflection</w:t>
      </w:r>
    </w:p>
    <w:p w14:paraId="38D01AF5" w14:textId="77777777" w:rsidR="00046935" w:rsidRDefault="00000000">
      <w:r>
        <w:t>The chapter turns mystery inward. The sacred is not only beyond; it is also within, asking to be recognized and lived.</w:t>
      </w:r>
    </w:p>
    <w:p w14:paraId="22A70DA2" w14:textId="77777777" w:rsidR="00046935" w:rsidRDefault="00000000">
      <w:r>
        <w:br w:type="page"/>
      </w:r>
    </w:p>
    <w:p w14:paraId="7DC2D784" w14:textId="77777777" w:rsidR="00046935" w:rsidRDefault="00000000">
      <w:pPr>
        <w:pStyle w:val="Heading1"/>
      </w:pPr>
      <w:r>
        <w:lastRenderedPageBreak/>
        <w:t>Session 08: Chapter VIII - The Planes of Correspondence</w:t>
      </w:r>
    </w:p>
    <w:tbl>
      <w:tblPr>
        <w:tblW w:w="0" w:type="auto"/>
        <w:jc w:val="center"/>
        <w:tblLook w:val="04A0" w:firstRow="1" w:lastRow="0" w:firstColumn="1" w:lastColumn="0" w:noHBand="0" w:noVBand="1"/>
      </w:tblPr>
      <w:tblGrid>
        <w:gridCol w:w="10080"/>
      </w:tblGrid>
      <w:tr w:rsidR="00046935" w14:paraId="509E2717" w14:textId="77777777">
        <w:trPr>
          <w:jc w:val="center"/>
        </w:trPr>
        <w:tc>
          <w:tcPr>
            <w:tcW w:w="10080" w:type="dxa"/>
            <w:shd w:val="clear" w:color="auto" w:fill="FFF4D6"/>
            <w:tcMar>
              <w:top w:w="140" w:type="dxa"/>
              <w:left w:w="140" w:type="dxa"/>
              <w:bottom w:w="140" w:type="dxa"/>
              <w:right w:w="140" w:type="dxa"/>
            </w:tcMar>
          </w:tcPr>
          <w:p w14:paraId="36D2D0B9" w14:textId="77777777" w:rsidR="00046935" w:rsidRDefault="00000000">
            <w:r>
              <w:rPr>
                <w:b/>
                <w:color w:val="003464"/>
              </w:rPr>
              <w:t xml:space="preserve">Anchor Quote: </w:t>
            </w:r>
            <w:r>
              <w:t>As above, so below; as below, so above.</w:t>
            </w:r>
          </w:p>
        </w:tc>
      </w:tr>
    </w:tbl>
    <w:p w14:paraId="5E4E8E0C" w14:textId="77777777" w:rsidR="00046935" w:rsidRDefault="00046935"/>
    <w:p w14:paraId="06AC4365" w14:textId="77777777" w:rsidR="00046935" w:rsidRDefault="00000000">
      <w:pPr>
        <w:pStyle w:val="Heading2"/>
      </w:pPr>
      <w:r>
        <w:t>Purpose of This Session</w:t>
      </w:r>
    </w:p>
    <w:p w14:paraId="19A235C9" w14:textId="77777777" w:rsidR="00046935" w:rsidRDefault="00000000">
      <w:r>
        <w:t>This session helps students build a mental map for the rest of the book. Instead of treating spiritual, mental, and physical life as disconnected, students examine how patterns repeat across levels of experience.</w:t>
      </w:r>
    </w:p>
    <w:p w14:paraId="7EF62D6B" w14:textId="77777777" w:rsidR="00046935" w:rsidRDefault="00000000">
      <w:pPr>
        <w:pStyle w:val="Heading2"/>
      </w:pPr>
      <w:r>
        <w:t>Plain-Language Chapter Overview</w:t>
      </w:r>
    </w:p>
    <w:p w14:paraId="45395410" w14:textId="77777777" w:rsidR="00046935" w:rsidRDefault="00000000">
      <w:r>
        <w:t>This chapter organizes reality into planes of manifestation: physical, mental, and spiritual. It warns that these divisions are tools for thought, not hard boundaries. A plane is not simply a place; it is a degree of vibration, condition, and manifestation.</w:t>
      </w:r>
    </w:p>
    <w:tbl>
      <w:tblPr>
        <w:tblW w:w="0" w:type="auto"/>
        <w:jc w:val="center"/>
        <w:tblLook w:val="04A0" w:firstRow="1" w:lastRow="0" w:firstColumn="1" w:lastColumn="0" w:noHBand="0" w:noVBand="1"/>
      </w:tblPr>
      <w:tblGrid>
        <w:gridCol w:w="10080"/>
      </w:tblGrid>
      <w:tr w:rsidR="00046935" w14:paraId="0B083B3E" w14:textId="77777777">
        <w:trPr>
          <w:jc w:val="center"/>
        </w:trPr>
        <w:tc>
          <w:tcPr>
            <w:tcW w:w="10080" w:type="dxa"/>
            <w:shd w:val="clear" w:color="auto" w:fill="EAF2F8"/>
            <w:tcMar>
              <w:top w:w="140" w:type="dxa"/>
              <w:left w:w="140" w:type="dxa"/>
              <w:bottom w:w="140" w:type="dxa"/>
              <w:right w:w="140" w:type="dxa"/>
            </w:tcMar>
          </w:tcPr>
          <w:p w14:paraId="435ABCC2" w14:textId="77777777" w:rsidR="00046935" w:rsidRDefault="00000000">
            <w:r>
              <w:rPr>
                <w:b/>
                <w:color w:val="003464"/>
              </w:rPr>
              <w:t xml:space="preserve">Big Idea: </w:t>
            </w:r>
            <w:r>
              <w:t>The planes describe degrees of manifestation, and correspondence allows students to reason from known patterns to unknown ones.</w:t>
            </w:r>
          </w:p>
        </w:tc>
      </w:tr>
    </w:tbl>
    <w:p w14:paraId="55D5680E" w14:textId="77777777" w:rsidR="00046935" w:rsidRDefault="00046935"/>
    <w:p w14:paraId="7705B334"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7CF8A536" w14:textId="77777777">
        <w:trPr>
          <w:cantSplit/>
          <w:tblHeader/>
          <w:jc w:val="center"/>
        </w:trPr>
        <w:tc>
          <w:tcPr>
            <w:tcW w:w="5040" w:type="dxa"/>
            <w:shd w:val="clear" w:color="auto" w:fill="003464"/>
            <w:tcMar>
              <w:top w:w="100" w:type="dxa"/>
              <w:left w:w="100" w:type="dxa"/>
              <w:bottom w:w="100" w:type="dxa"/>
              <w:right w:w="100" w:type="dxa"/>
            </w:tcMar>
            <w:vAlign w:val="center"/>
          </w:tcPr>
          <w:p w14:paraId="30B8D517"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3DD3AF4B" w14:textId="77777777" w:rsidR="00046935" w:rsidRDefault="00000000">
            <w:r>
              <w:rPr>
                <w:b/>
                <w:color w:val="FFFFFF"/>
                <w:sz w:val="18"/>
              </w:rPr>
              <w:t>MEANING FOR THIS SESSION</w:t>
            </w:r>
          </w:p>
        </w:tc>
      </w:tr>
      <w:tr w:rsidR="00046935" w14:paraId="6DAE40B8" w14:textId="77777777">
        <w:trPr>
          <w:cantSplit/>
          <w:jc w:val="center"/>
        </w:trPr>
        <w:tc>
          <w:tcPr>
            <w:tcW w:w="5040" w:type="dxa"/>
            <w:tcMar>
              <w:top w:w="100" w:type="dxa"/>
              <w:left w:w="100" w:type="dxa"/>
              <w:bottom w:w="100" w:type="dxa"/>
              <w:right w:w="100" w:type="dxa"/>
            </w:tcMar>
          </w:tcPr>
          <w:p w14:paraId="69E70811" w14:textId="77777777" w:rsidR="00046935" w:rsidRDefault="00000000">
            <w:r>
              <w:rPr>
                <w:sz w:val="18"/>
              </w:rPr>
              <w:t>Great Physical Plane</w:t>
            </w:r>
          </w:p>
        </w:tc>
        <w:tc>
          <w:tcPr>
            <w:tcW w:w="5040" w:type="dxa"/>
            <w:tcMar>
              <w:top w:w="100" w:type="dxa"/>
              <w:left w:w="100" w:type="dxa"/>
              <w:bottom w:w="100" w:type="dxa"/>
              <w:right w:w="100" w:type="dxa"/>
            </w:tcMar>
          </w:tcPr>
          <w:p w14:paraId="5F2D7354" w14:textId="77777777" w:rsidR="00046935" w:rsidRDefault="00000000">
            <w:r>
              <w:rPr>
                <w:sz w:val="18"/>
              </w:rPr>
              <w:t>The range of material forms, energies, and forces.</w:t>
            </w:r>
          </w:p>
        </w:tc>
      </w:tr>
      <w:tr w:rsidR="00046935" w14:paraId="161A7199" w14:textId="77777777">
        <w:trPr>
          <w:cantSplit/>
          <w:jc w:val="center"/>
        </w:trPr>
        <w:tc>
          <w:tcPr>
            <w:tcW w:w="5040" w:type="dxa"/>
            <w:shd w:val="clear" w:color="auto" w:fill="F3F5F7"/>
            <w:tcMar>
              <w:top w:w="100" w:type="dxa"/>
              <w:left w:w="100" w:type="dxa"/>
              <w:bottom w:w="100" w:type="dxa"/>
              <w:right w:w="100" w:type="dxa"/>
            </w:tcMar>
          </w:tcPr>
          <w:p w14:paraId="50F5BF90" w14:textId="77777777" w:rsidR="00046935" w:rsidRDefault="00000000">
            <w:r>
              <w:rPr>
                <w:sz w:val="18"/>
              </w:rPr>
              <w:t>Great Mental Plane</w:t>
            </w:r>
          </w:p>
        </w:tc>
        <w:tc>
          <w:tcPr>
            <w:tcW w:w="5040" w:type="dxa"/>
            <w:shd w:val="clear" w:color="auto" w:fill="F3F5F7"/>
            <w:tcMar>
              <w:top w:w="100" w:type="dxa"/>
              <w:left w:w="100" w:type="dxa"/>
              <w:bottom w:w="100" w:type="dxa"/>
              <w:right w:w="100" w:type="dxa"/>
            </w:tcMar>
          </w:tcPr>
          <w:p w14:paraId="7EC2E6BA" w14:textId="77777777" w:rsidR="00046935" w:rsidRDefault="00000000">
            <w:r>
              <w:rPr>
                <w:sz w:val="18"/>
              </w:rPr>
              <w:t>The range of mind, thought, and mental life.</w:t>
            </w:r>
          </w:p>
        </w:tc>
      </w:tr>
      <w:tr w:rsidR="00046935" w14:paraId="3166DE97" w14:textId="77777777">
        <w:trPr>
          <w:cantSplit/>
          <w:jc w:val="center"/>
        </w:trPr>
        <w:tc>
          <w:tcPr>
            <w:tcW w:w="5040" w:type="dxa"/>
            <w:tcMar>
              <w:top w:w="100" w:type="dxa"/>
              <w:left w:w="100" w:type="dxa"/>
              <w:bottom w:w="100" w:type="dxa"/>
              <w:right w:w="100" w:type="dxa"/>
            </w:tcMar>
          </w:tcPr>
          <w:p w14:paraId="0F84B029" w14:textId="77777777" w:rsidR="00046935" w:rsidRDefault="00000000">
            <w:r>
              <w:rPr>
                <w:sz w:val="18"/>
              </w:rPr>
              <w:t>Great Spiritual Plane</w:t>
            </w:r>
          </w:p>
        </w:tc>
        <w:tc>
          <w:tcPr>
            <w:tcW w:w="5040" w:type="dxa"/>
            <w:tcMar>
              <w:top w:w="100" w:type="dxa"/>
              <w:left w:w="100" w:type="dxa"/>
              <w:bottom w:w="100" w:type="dxa"/>
              <w:right w:w="100" w:type="dxa"/>
            </w:tcMar>
          </w:tcPr>
          <w:p w14:paraId="7066C37F" w14:textId="77777777" w:rsidR="00046935" w:rsidRDefault="00000000">
            <w:r>
              <w:rPr>
                <w:sz w:val="18"/>
              </w:rPr>
              <w:t>The higher planes of being closest to Spirit.</w:t>
            </w:r>
          </w:p>
        </w:tc>
      </w:tr>
      <w:tr w:rsidR="00046935" w14:paraId="21ABD82A" w14:textId="77777777">
        <w:trPr>
          <w:cantSplit/>
          <w:jc w:val="center"/>
        </w:trPr>
        <w:tc>
          <w:tcPr>
            <w:tcW w:w="5040" w:type="dxa"/>
            <w:shd w:val="clear" w:color="auto" w:fill="F3F5F7"/>
            <w:tcMar>
              <w:top w:w="100" w:type="dxa"/>
              <w:left w:w="100" w:type="dxa"/>
              <w:bottom w:w="100" w:type="dxa"/>
              <w:right w:w="100" w:type="dxa"/>
            </w:tcMar>
          </w:tcPr>
          <w:p w14:paraId="52761FA5" w14:textId="77777777" w:rsidR="00046935" w:rsidRDefault="00000000">
            <w:r>
              <w:rPr>
                <w:sz w:val="18"/>
              </w:rPr>
              <w:t>Dimension of Vibration</w:t>
            </w:r>
          </w:p>
        </w:tc>
        <w:tc>
          <w:tcPr>
            <w:tcW w:w="5040" w:type="dxa"/>
            <w:shd w:val="clear" w:color="auto" w:fill="F3F5F7"/>
            <w:tcMar>
              <w:top w:w="100" w:type="dxa"/>
              <w:left w:w="100" w:type="dxa"/>
              <w:bottom w:w="100" w:type="dxa"/>
              <w:right w:w="100" w:type="dxa"/>
            </w:tcMar>
          </w:tcPr>
          <w:p w14:paraId="18A8E026" w14:textId="77777777" w:rsidR="00046935" w:rsidRDefault="00000000">
            <w:r>
              <w:rPr>
                <w:sz w:val="18"/>
              </w:rPr>
              <w:t>The text’s way of describing degrees of reality by vibratory rate.</w:t>
            </w:r>
          </w:p>
        </w:tc>
      </w:tr>
      <w:tr w:rsidR="00046935" w14:paraId="6A1F491A" w14:textId="77777777">
        <w:trPr>
          <w:cantSplit/>
          <w:jc w:val="center"/>
        </w:trPr>
        <w:tc>
          <w:tcPr>
            <w:tcW w:w="5040" w:type="dxa"/>
            <w:tcMar>
              <w:top w:w="100" w:type="dxa"/>
              <w:left w:w="100" w:type="dxa"/>
              <w:bottom w:w="100" w:type="dxa"/>
              <w:right w:w="100" w:type="dxa"/>
            </w:tcMar>
          </w:tcPr>
          <w:p w14:paraId="58908C3D" w14:textId="77777777" w:rsidR="00046935" w:rsidRDefault="00000000">
            <w:r>
              <w:rPr>
                <w:sz w:val="18"/>
              </w:rPr>
              <w:t>Correspondence as Method</w:t>
            </w:r>
          </w:p>
        </w:tc>
        <w:tc>
          <w:tcPr>
            <w:tcW w:w="5040" w:type="dxa"/>
            <w:tcMar>
              <w:top w:w="100" w:type="dxa"/>
              <w:left w:w="100" w:type="dxa"/>
              <w:bottom w:w="100" w:type="dxa"/>
              <w:right w:w="100" w:type="dxa"/>
            </w:tcMar>
          </w:tcPr>
          <w:p w14:paraId="3C60D6DA" w14:textId="77777777" w:rsidR="00046935" w:rsidRDefault="00000000">
            <w:r>
              <w:rPr>
                <w:sz w:val="18"/>
              </w:rPr>
              <w:t>Using patterns on one plane to understand patterns on another.</w:t>
            </w:r>
          </w:p>
        </w:tc>
      </w:tr>
    </w:tbl>
    <w:p w14:paraId="4D445777" w14:textId="77777777" w:rsidR="00046935" w:rsidRDefault="00046935"/>
    <w:p w14:paraId="51DC5515"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5300CBC2" w14:textId="77777777">
        <w:trPr>
          <w:cantSplit/>
          <w:tblHeader/>
          <w:jc w:val="center"/>
        </w:trPr>
        <w:tc>
          <w:tcPr>
            <w:tcW w:w="5040" w:type="dxa"/>
            <w:shd w:val="clear" w:color="auto" w:fill="003464"/>
            <w:tcMar>
              <w:top w:w="100" w:type="dxa"/>
              <w:left w:w="100" w:type="dxa"/>
              <w:bottom w:w="100" w:type="dxa"/>
              <w:right w:w="100" w:type="dxa"/>
            </w:tcMar>
            <w:vAlign w:val="center"/>
          </w:tcPr>
          <w:p w14:paraId="0CB8F334"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2E56CCEF" w14:textId="77777777" w:rsidR="00046935" w:rsidRDefault="00000000">
            <w:r>
              <w:rPr>
                <w:b/>
                <w:color w:val="FFFFFF"/>
                <w:sz w:val="18"/>
              </w:rPr>
              <w:t>WORKING DEFINITION</w:t>
            </w:r>
          </w:p>
        </w:tc>
      </w:tr>
      <w:tr w:rsidR="00046935" w14:paraId="26C93AB6" w14:textId="77777777">
        <w:trPr>
          <w:cantSplit/>
          <w:jc w:val="center"/>
        </w:trPr>
        <w:tc>
          <w:tcPr>
            <w:tcW w:w="5040" w:type="dxa"/>
            <w:tcMar>
              <w:top w:w="100" w:type="dxa"/>
              <w:left w:w="100" w:type="dxa"/>
              <w:bottom w:w="100" w:type="dxa"/>
              <w:right w:w="100" w:type="dxa"/>
            </w:tcMar>
          </w:tcPr>
          <w:p w14:paraId="6095B0A2" w14:textId="77777777" w:rsidR="00046935" w:rsidRDefault="00000000">
            <w:r>
              <w:rPr>
                <w:sz w:val="18"/>
              </w:rPr>
              <w:t>arbitrary</w:t>
            </w:r>
          </w:p>
        </w:tc>
        <w:tc>
          <w:tcPr>
            <w:tcW w:w="5040" w:type="dxa"/>
            <w:tcMar>
              <w:top w:w="100" w:type="dxa"/>
              <w:left w:w="100" w:type="dxa"/>
              <w:bottom w:w="100" w:type="dxa"/>
              <w:right w:w="100" w:type="dxa"/>
            </w:tcMar>
          </w:tcPr>
          <w:p w14:paraId="69A62AEA" w14:textId="77777777" w:rsidR="00046935" w:rsidRDefault="00000000">
            <w:r>
              <w:rPr>
                <w:sz w:val="18"/>
              </w:rPr>
              <w:t>Created for convenience rather than representing a hard natural boundary.</w:t>
            </w:r>
          </w:p>
        </w:tc>
      </w:tr>
      <w:tr w:rsidR="00046935" w14:paraId="4825995A" w14:textId="77777777">
        <w:trPr>
          <w:cantSplit/>
          <w:jc w:val="center"/>
        </w:trPr>
        <w:tc>
          <w:tcPr>
            <w:tcW w:w="5040" w:type="dxa"/>
            <w:shd w:val="clear" w:color="auto" w:fill="F3F5F7"/>
            <w:tcMar>
              <w:top w:w="100" w:type="dxa"/>
              <w:left w:w="100" w:type="dxa"/>
              <w:bottom w:w="100" w:type="dxa"/>
              <w:right w:w="100" w:type="dxa"/>
            </w:tcMar>
          </w:tcPr>
          <w:p w14:paraId="10DE1A95" w14:textId="77777777" w:rsidR="00046935" w:rsidRDefault="00000000">
            <w:r>
              <w:rPr>
                <w:sz w:val="18"/>
              </w:rPr>
              <w:t>dimension</w:t>
            </w:r>
          </w:p>
        </w:tc>
        <w:tc>
          <w:tcPr>
            <w:tcW w:w="5040" w:type="dxa"/>
            <w:shd w:val="clear" w:color="auto" w:fill="F3F5F7"/>
            <w:tcMar>
              <w:top w:w="100" w:type="dxa"/>
              <w:left w:w="100" w:type="dxa"/>
              <w:bottom w:w="100" w:type="dxa"/>
              <w:right w:w="100" w:type="dxa"/>
            </w:tcMar>
          </w:tcPr>
          <w:p w14:paraId="33AE7E07" w14:textId="77777777" w:rsidR="00046935" w:rsidRDefault="00000000">
            <w:r>
              <w:rPr>
                <w:sz w:val="18"/>
              </w:rPr>
              <w:t>A measurable aspect or degree of something.</w:t>
            </w:r>
          </w:p>
        </w:tc>
      </w:tr>
      <w:tr w:rsidR="00046935" w14:paraId="14A49604" w14:textId="77777777">
        <w:trPr>
          <w:cantSplit/>
          <w:jc w:val="center"/>
        </w:trPr>
        <w:tc>
          <w:tcPr>
            <w:tcW w:w="5040" w:type="dxa"/>
            <w:tcMar>
              <w:top w:w="100" w:type="dxa"/>
              <w:left w:w="100" w:type="dxa"/>
              <w:bottom w:w="100" w:type="dxa"/>
              <w:right w:w="100" w:type="dxa"/>
            </w:tcMar>
          </w:tcPr>
          <w:p w14:paraId="6578DE1F" w14:textId="77777777" w:rsidR="00046935" w:rsidRDefault="00000000">
            <w:r>
              <w:rPr>
                <w:sz w:val="18"/>
              </w:rPr>
              <w:t>ethereal</w:t>
            </w:r>
          </w:p>
        </w:tc>
        <w:tc>
          <w:tcPr>
            <w:tcW w:w="5040" w:type="dxa"/>
            <w:tcMar>
              <w:top w:w="100" w:type="dxa"/>
              <w:left w:w="100" w:type="dxa"/>
              <w:bottom w:w="100" w:type="dxa"/>
              <w:right w:w="100" w:type="dxa"/>
            </w:tcMar>
          </w:tcPr>
          <w:p w14:paraId="68EE2F97" w14:textId="77777777" w:rsidR="00046935" w:rsidRDefault="00000000">
            <w:r>
              <w:rPr>
                <w:sz w:val="18"/>
              </w:rPr>
              <w:t>Subtle or less dense than ordinary matter.</w:t>
            </w:r>
          </w:p>
        </w:tc>
      </w:tr>
      <w:tr w:rsidR="00046935" w14:paraId="5BE3D695" w14:textId="77777777">
        <w:trPr>
          <w:cantSplit/>
          <w:jc w:val="center"/>
        </w:trPr>
        <w:tc>
          <w:tcPr>
            <w:tcW w:w="5040" w:type="dxa"/>
            <w:shd w:val="clear" w:color="auto" w:fill="F3F5F7"/>
            <w:tcMar>
              <w:top w:w="100" w:type="dxa"/>
              <w:left w:w="100" w:type="dxa"/>
              <w:bottom w:w="100" w:type="dxa"/>
              <w:right w:w="100" w:type="dxa"/>
            </w:tcMar>
          </w:tcPr>
          <w:p w14:paraId="091BC8FC" w14:textId="77777777" w:rsidR="00046935" w:rsidRDefault="00000000">
            <w:r>
              <w:rPr>
                <w:sz w:val="18"/>
              </w:rPr>
              <w:t>neophyte</w:t>
            </w:r>
          </w:p>
        </w:tc>
        <w:tc>
          <w:tcPr>
            <w:tcW w:w="5040" w:type="dxa"/>
            <w:shd w:val="clear" w:color="auto" w:fill="F3F5F7"/>
            <w:tcMar>
              <w:top w:w="100" w:type="dxa"/>
              <w:left w:w="100" w:type="dxa"/>
              <w:bottom w:w="100" w:type="dxa"/>
              <w:right w:w="100" w:type="dxa"/>
            </w:tcMar>
          </w:tcPr>
          <w:p w14:paraId="09FA2180" w14:textId="77777777" w:rsidR="00046935" w:rsidRDefault="00000000">
            <w:r>
              <w:rPr>
                <w:sz w:val="18"/>
              </w:rPr>
              <w:t>A beginner or new student.</w:t>
            </w:r>
          </w:p>
        </w:tc>
      </w:tr>
      <w:tr w:rsidR="00046935" w14:paraId="367ECFC6" w14:textId="77777777">
        <w:trPr>
          <w:cantSplit/>
          <w:jc w:val="center"/>
        </w:trPr>
        <w:tc>
          <w:tcPr>
            <w:tcW w:w="5040" w:type="dxa"/>
            <w:tcMar>
              <w:top w:w="100" w:type="dxa"/>
              <w:left w:w="100" w:type="dxa"/>
              <w:bottom w:w="100" w:type="dxa"/>
              <w:right w:w="100" w:type="dxa"/>
            </w:tcMar>
          </w:tcPr>
          <w:p w14:paraId="4EABFCFA" w14:textId="77777777" w:rsidR="00046935" w:rsidRDefault="00000000">
            <w:r>
              <w:rPr>
                <w:sz w:val="18"/>
              </w:rPr>
              <w:t>plane</w:t>
            </w:r>
          </w:p>
        </w:tc>
        <w:tc>
          <w:tcPr>
            <w:tcW w:w="5040" w:type="dxa"/>
            <w:tcMar>
              <w:top w:w="100" w:type="dxa"/>
              <w:left w:w="100" w:type="dxa"/>
              <w:bottom w:w="100" w:type="dxa"/>
              <w:right w:w="100" w:type="dxa"/>
            </w:tcMar>
          </w:tcPr>
          <w:p w14:paraId="3714DD69" w14:textId="77777777" w:rsidR="00046935" w:rsidRDefault="00000000">
            <w:r>
              <w:rPr>
                <w:sz w:val="18"/>
              </w:rPr>
              <w:t>A degree or level of manifestation, condition, and vibration.</w:t>
            </w:r>
          </w:p>
        </w:tc>
      </w:tr>
    </w:tbl>
    <w:p w14:paraId="39F5B579" w14:textId="77777777" w:rsidR="00046935" w:rsidRDefault="00046935"/>
    <w:p w14:paraId="223FB4EE" w14:textId="77777777" w:rsidR="00046935" w:rsidRDefault="00000000">
      <w:pPr>
        <w:pStyle w:val="Heading2"/>
      </w:pPr>
      <w:r>
        <w:t>Reading Guide</w:t>
      </w:r>
    </w:p>
    <w:p w14:paraId="010CDD5D" w14:textId="77777777" w:rsidR="00046935" w:rsidRDefault="00000000">
      <w:pPr>
        <w:pStyle w:val="ListNumber"/>
      </w:pPr>
      <w:r>
        <w:t>Read Chapter VIII: The Planes of Correspondence once for the overall argument before taking notes.</w:t>
      </w:r>
    </w:p>
    <w:p w14:paraId="6594F686" w14:textId="77777777" w:rsidR="00046935" w:rsidRDefault="00000000">
      <w:pPr>
        <w:pStyle w:val="ListNumber"/>
      </w:pPr>
      <w:r>
        <w:t>On the second pass, underline the sentence that feels most practical and circle the sentence that feels most confusing.</w:t>
      </w:r>
    </w:p>
    <w:p w14:paraId="1EC2664C" w14:textId="77777777" w:rsidR="00046935" w:rsidRDefault="00000000">
      <w:pPr>
        <w:pStyle w:val="ListNumber"/>
      </w:pPr>
      <w:r>
        <w:t>Write one question that begins with 'How does this apply to real life?' and bring it to the group discussion.</w:t>
      </w:r>
    </w:p>
    <w:p w14:paraId="22DB3AF7" w14:textId="77777777" w:rsidR="00046935" w:rsidRDefault="00000000">
      <w:pPr>
        <w:pStyle w:val="ListNumber"/>
      </w:pPr>
      <w:r>
        <w:t>Notice where the chapter uses symbolic language. Ask what the symbol is trying to point toward rather than getting stuck only on the wording.</w:t>
      </w:r>
    </w:p>
    <w:p w14:paraId="4F71E8E6" w14:textId="77777777" w:rsidR="00046935" w:rsidRDefault="00000000">
      <w:pPr>
        <w:pStyle w:val="Heading2"/>
      </w:pPr>
      <w:r>
        <w:t>Reflection Questions</w:t>
      </w:r>
    </w:p>
    <w:p w14:paraId="6000B138" w14:textId="77777777" w:rsidR="00046935" w:rsidRDefault="00000000">
      <w:pPr>
        <w:pStyle w:val="ListBullet"/>
      </w:pPr>
      <w:r>
        <w:t>What part of The Planes of Correspondence feels clear to me right now?</w:t>
      </w:r>
    </w:p>
    <w:p w14:paraId="159BA03E" w14:textId="77777777" w:rsidR="00046935" w:rsidRDefault="00000000">
      <w:pPr>
        <w:pStyle w:val="ListBullet"/>
      </w:pPr>
      <w:r>
        <w:t>What part of The Planes of Correspondence feels challenging, abstract, or uncomfortable?</w:t>
      </w:r>
    </w:p>
    <w:p w14:paraId="0E5F1769" w14:textId="77777777" w:rsidR="00046935" w:rsidRDefault="00000000">
      <w:pPr>
        <w:pStyle w:val="ListBullet"/>
      </w:pPr>
      <w:r>
        <w:t>Where do I see this teaching appearing in my ordinary life?</w:t>
      </w:r>
    </w:p>
    <w:p w14:paraId="7111C30D" w14:textId="77777777" w:rsidR="00046935" w:rsidRDefault="00000000">
      <w:pPr>
        <w:pStyle w:val="ListBullet"/>
      </w:pPr>
      <w:r>
        <w:t>What personal habit, assumption, or reaction does this session invite me to reconsider?</w:t>
      </w:r>
    </w:p>
    <w:p w14:paraId="5174B47F" w14:textId="77777777" w:rsidR="00046935" w:rsidRDefault="00000000">
      <w:pPr>
        <w:pStyle w:val="Heading2"/>
      </w:pPr>
      <w:r>
        <w:t>Group Discussion Prompts</w:t>
      </w:r>
    </w:p>
    <w:p w14:paraId="053D3FD6" w14:textId="77777777" w:rsidR="00046935" w:rsidRDefault="00000000">
      <w:pPr>
        <w:pStyle w:val="ListBullet"/>
      </w:pPr>
      <w:r>
        <w:t>Why does the text say planes are helpful but not absolute divisions?</w:t>
      </w:r>
    </w:p>
    <w:p w14:paraId="19C6A419" w14:textId="77777777" w:rsidR="00046935" w:rsidRDefault="00000000">
      <w:pPr>
        <w:pStyle w:val="ListBullet"/>
      </w:pPr>
      <w:r>
        <w:t>What are examples of a pattern that appears physically, mentally, and spiritually?</w:t>
      </w:r>
    </w:p>
    <w:p w14:paraId="74922520" w14:textId="77777777" w:rsidR="00046935" w:rsidRDefault="00000000">
      <w:pPr>
        <w:pStyle w:val="ListBullet"/>
      </w:pPr>
      <w:r>
        <w:t>How can correspondence help without becoming overinterpretation?</w:t>
      </w:r>
    </w:p>
    <w:p w14:paraId="25A738DC" w14:textId="77777777" w:rsidR="00046935" w:rsidRDefault="00000000">
      <w:pPr>
        <w:pStyle w:val="ListBullet"/>
      </w:pPr>
      <w:r>
        <w:t>What does it mean to treat reality as a scale rather than a set of separate boxes?</w:t>
      </w:r>
    </w:p>
    <w:p w14:paraId="1B3D09B2"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7A7344C6" w14:textId="77777777">
        <w:trPr>
          <w:jc w:val="center"/>
        </w:trPr>
        <w:tc>
          <w:tcPr>
            <w:tcW w:w="10080" w:type="dxa"/>
            <w:shd w:val="clear" w:color="auto" w:fill="EAF2F8"/>
            <w:tcMar>
              <w:top w:w="140" w:type="dxa"/>
              <w:left w:w="140" w:type="dxa"/>
              <w:bottom w:w="140" w:type="dxa"/>
              <w:right w:w="140" w:type="dxa"/>
            </w:tcMar>
          </w:tcPr>
          <w:p w14:paraId="0FA9A6DE" w14:textId="77777777" w:rsidR="00046935" w:rsidRDefault="00000000">
            <w:r>
              <w:rPr>
                <w:b/>
                <w:color w:val="003464"/>
              </w:rPr>
              <w:t xml:space="preserve">Plane Ladder Matrix: </w:t>
            </w:r>
            <w:r>
              <w:t>Students select one experience, such as stress, creativity, grief, or discipline. They describe how it appears physically, mentally, and spiritually, then identify a correspondence across the three planes.</w:t>
            </w:r>
          </w:p>
        </w:tc>
      </w:tr>
    </w:tbl>
    <w:p w14:paraId="33224DA0" w14:textId="77777777" w:rsidR="00046935" w:rsidRDefault="00046935"/>
    <w:p w14:paraId="4608C9F8" w14:textId="77777777" w:rsidR="00046935" w:rsidRDefault="00000000">
      <w:pPr>
        <w:pStyle w:val="Heading2"/>
      </w:pPr>
      <w:r>
        <w:t>Personal Application</w:t>
      </w:r>
    </w:p>
    <w:p w14:paraId="5A38F693" w14:textId="77777777" w:rsidR="00046935" w:rsidRDefault="00000000">
      <w:r>
        <w:t>When facing a problem, ask: What is happening on the physical plane? What is happening on the mental plane? What spiritual meaning or lesson might be present?</w:t>
      </w:r>
    </w:p>
    <w:p w14:paraId="56584A2E" w14:textId="77777777" w:rsidR="00046935" w:rsidRDefault="00000000">
      <w:pPr>
        <w:pStyle w:val="Heading2"/>
      </w:pPr>
      <w:r>
        <w:t>Closing Reflection</w:t>
      </w:r>
    </w:p>
    <w:p w14:paraId="1422AC51" w14:textId="77777777" w:rsidR="00046935" w:rsidRDefault="00000000">
      <w:r>
        <w:t>This chapter gives students a map. The map is not the territory, but it can help them move with more awareness.</w:t>
      </w:r>
    </w:p>
    <w:p w14:paraId="11395E98" w14:textId="77777777" w:rsidR="00046935" w:rsidRDefault="00000000">
      <w:r>
        <w:br w:type="page"/>
      </w:r>
    </w:p>
    <w:p w14:paraId="60EEA56A" w14:textId="77777777" w:rsidR="00046935" w:rsidRDefault="00000000">
      <w:pPr>
        <w:pStyle w:val="Heading1"/>
      </w:pPr>
      <w:r>
        <w:lastRenderedPageBreak/>
        <w:t>Session 09: Chapter IX - Vibration</w:t>
      </w:r>
    </w:p>
    <w:tbl>
      <w:tblPr>
        <w:tblW w:w="0" w:type="auto"/>
        <w:jc w:val="center"/>
        <w:tblLook w:val="04A0" w:firstRow="1" w:lastRow="0" w:firstColumn="1" w:lastColumn="0" w:noHBand="0" w:noVBand="1"/>
      </w:tblPr>
      <w:tblGrid>
        <w:gridCol w:w="10080"/>
      </w:tblGrid>
      <w:tr w:rsidR="00046935" w14:paraId="1FF631BF" w14:textId="77777777">
        <w:trPr>
          <w:jc w:val="center"/>
        </w:trPr>
        <w:tc>
          <w:tcPr>
            <w:tcW w:w="10080" w:type="dxa"/>
            <w:shd w:val="clear" w:color="auto" w:fill="FFF4D6"/>
            <w:tcMar>
              <w:top w:w="140" w:type="dxa"/>
              <w:left w:w="140" w:type="dxa"/>
              <w:bottom w:w="140" w:type="dxa"/>
              <w:right w:w="140" w:type="dxa"/>
            </w:tcMar>
          </w:tcPr>
          <w:p w14:paraId="3E4CB630" w14:textId="77777777" w:rsidR="00046935" w:rsidRDefault="00000000">
            <w:r>
              <w:rPr>
                <w:b/>
                <w:color w:val="003464"/>
              </w:rPr>
              <w:t xml:space="preserve">Anchor Quote: </w:t>
            </w:r>
            <w:r>
              <w:t>Nothing rests; everything moves; everything vibrates.</w:t>
            </w:r>
          </w:p>
        </w:tc>
      </w:tr>
    </w:tbl>
    <w:p w14:paraId="42DF2BDA" w14:textId="77777777" w:rsidR="00046935" w:rsidRDefault="00046935"/>
    <w:p w14:paraId="06A21E45" w14:textId="77777777" w:rsidR="00046935" w:rsidRDefault="00000000">
      <w:pPr>
        <w:pStyle w:val="Heading2"/>
      </w:pPr>
      <w:r>
        <w:t>Purpose of This Session</w:t>
      </w:r>
    </w:p>
    <w:p w14:paraId="146FE8E7" w14:textId="77777777" w:rsidR="00046935" w:rsidRDefault="00000000">
      <w:r>
        <w:t>This session helps students see inner states as dynamic rather than permanent. The chapter gives language for noticing the “frequency” of thoughts, moods, environments, and habits without turning that language into judgment.</w:t>
      </w:r>
    </w:p>
    <w:p w14:paraId="2446A35C" w14:textId="77777777" w:rsidR="00046935" w:rsidRDefault="00000000">
      <w:pPr>
        <w:pStyle w:val="Heading2"/>
      </w:pPr>
      <w:r>
        <w:t>Plain-Language Chapter Overview</w:t>
      </w:r>
    </w:p>
    <w:p w14:paraId="44F5D82A" w14:textId="77777777" w:rsidR="00046935" w:rsidRDefault="00000000">
      <w:r>
        <w:t>This chapter presents vibration as the movement underlying matter, energy, mind, and spiritual states. Differences between things are described as differences in vibratory rate. For the student, the practical importance is that mental states are not fixed; they can be changed by attention, will, and practice.</w:t>
      </w:r>
    </w:p>
    <w:tbl>
      <w:tblPr>
        <w:tblW w:w="0" w:type="auto"/>
        <w:jc w:val="center"/>
        <w:tblLook w:val="04A0" w:firstRow="1" w:lastRow="0" w:firstColumn="1" w:lastColumn="0" w:noHBand="0" w:noVBand="1"/>
      </w:tblPr>
      <w:tblGrid>
        <w:gridCol w:w="10080"/>
      </w:tblGrid>
      <w:tr w:rsidR="00046935" w14:paraId="1449CD8B" w14:textId="77777777">
        <w:trPr>
          <w:jc w:val="center"/>
        </w:trPr>
        <w:tc>
          <w:tcPr>
            <w:tcW w:w="10080" w:type="dxa"/>
            <w:shd w:val="clear" w:color="auto" w:fill="EAF2F8"/>
            <w:tcMar>
              <w:top w:w="140" w:type="dxa"/>
              <w:left w:w="140" w:type="dxa"/>
              <w:bottom w:w="140" w:type="dxa"/>
              <w:right w:w="140" w:type="dxa"/>
            </w:tcMar>
          </w:tcPr>
          <w:p w14:paraId="267291A2" w14:textId="77777777" w:rsidR="00046935" w:rsidRDefault="00000000">
            <w:r>
              <w:rPr>
                <w:b/>
                <w:color w:val="003464"/>
              </w:rPr>
              <w:t xml:space="preserve">Big Idea: </w:t>
            </w:r>
            <w:r>
              <w:t>Everything is in motion, and mastery begins when students learn to observe and intentionally shift their own mental and emotional states.</w:t>
            </w:r>
          </w:p>
        </w:tc>
      </w:tr>
    </w:tbl>
    <w:p w14:paraId="6E5F113B" w14:textId="77777777" w:rsidR="00046935" w:rsidRDefault="00046935"/>
    <w:p w14:paraId="5024E611"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758541F1" w14:textId="77777777">
        <w:trPr>
          <w:cantSplit/>
          <w:tblHeader/>
          <w:jc w:val="center"/>
        </w:trPr>
        <w:tc>
          <w:tcPr>
            <w:tcW w:w="5040" w:type="dxa"/>
            <w:shd w:val="clear" w:color="auto" w:fill="003464"/>
            <w:tcMar>
              <w:top w:w="100" w:type="dxa"/>
              <w:left w:w="100" w:type="dxa"/>
              <w:bottom w:w="100" w:type="dxa"/>
              <w:right w:w="100" w:type="dxa"/>
            </w:tcMar>
            <w:vAlign w:val="center"/>
          </w:tcPr>
          <w:p w14:paraId="329AE7BA"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7BB8A455" w14:textId="77777777" w:rsidR="00046935" w:rsidRDefault="00000000">
            <w:r>
              <w:rPr>
                <w:b/>
                <w:color w:val="FFFFFF"/>
                <w:sz w:val="18"/>
              </w:rPr>
              <w:t>MEANING FOR THIS SESSION</w:t>
            </w:r>
          </w:p>
        </w:tc>
      </w:tr>
      <w:tr w:rsidR="00046935" w14:paraId="6D8139CF" w14:textId="77777777">
        <w:trPr>
          <w:cantSplit/>
          <w:jc w:val="center"/>
        </w:trPr>
        <w:tc>
          <w:tcPr>
            <w:tcW w:w="5040" w:type="dxa"/>
            <w:tcMar>
              <w:top w:w="100" w:type="dxa"/>
              <w:left w:w="100" w:type="dxa"/>
              <w:bottom w:w="100" w:type="dxa"/>
              <w:right w:w="100" w:type="dxa"/>
            </w:tcMar>
          </w:tcPr>
          <w:p w14:paraId="143FBE81" w14:textId="77777777" w:rsidR="00046935" w:rsidRDefault="00000000">
            <w:r>
              <w:rPr>
                <w:sz w:val="18"/>
              </w:rPr>
              <w:t>Vibration</w:t>
            </w:r>
          </w:p>
        </w:tc>
        <w:tc>
          <w:tcPr>
            <w:tcW w:w="5040" w:type="dxa"/>
            <w:tcMar>
              <w:top w:w="100" w:type="dxa"/>
              <w:left w:w="100" w:type="dxa"/>
              <w:bottom w:w="100" w:type="dxa"/>
              <w:right w:w="100" w:type="dxa"/>
            </w:tcMar>
          </w:tcPr>
          <w:p w14:paraId="6C7C0964" w14:textId="77777777" w:rsidR="00046935" w:rsidRDefault="00000000">
            <w:r>
              <w:rPr>
                <w:sz w:val="18"/>
              </w:rPr>
              <w:t>The motion or rate of movement underlying forms, forces, and states.</w:t>
            </w:r>
          </w:p>
        </w:tc>
      </w:tr>
      <w:tr w:rsidR="00046935" w14:paraId="044C5E3F" w14:textId="77777777">
        <w:trPr>
          <w:cantSplit/>
          <w:jc w:val="center"/>
        </w:trPr>
        <w:tc>
          <w:tcPr>
            <w:tcW w:w="5040" w:type="dxa"/>
            <w:shd w:val="clear" w:color="auto" w:fill="F3F5F7"/>
            <w:tcMar>
              <w:top w:w="100" w:type="dxa"/>
              <w:left w:w="100" w:type="dxa"/>
              <w:bottom w:w="100" w:type="dxa"/>
              <w:right w:w="100" w:type="dxa"/>
            </w:tcMar>
          </w:tcPr>
          <w:p w14:paraId="1193BD67" w14:textId="77777777" w:rsidR="00046935" w:rsidRDefault="00000000">
            <w:r>
              <w:rPr>
                <w:sz w:val="18"/>
              </w:rPr>
              <w:t>Rate of Vibration</w:t>
            </w:r>
          </w:p>
        </w:tc>
        <w:tc>
          <w:tcPr>
            <w:tcW w:w="5040" w:type="dxa"/>
            <w:shd w:val="clear" w:color="auto" w:fill="F3F5F7"/>
            <w:tcMar>
              <w:top w:w="100" w:type="dxa"/>
              <w:left w:w="100" w:type="dxa"/>
              <w:bottom w:w="100" w:type="dxa"/>
              <w:right w:w="100" w:type="dxa"/>
            </w:tcMar>
          </w:tcPr>
          <w:p w14:paraId="6BD5CDFD" w14:textId="77777777" w:rsidR="00046935" w:rsidRDefault="00000000">
            <w:r>
              <w:rPr>
                <w:sz w:val="18"/>
              </w:rPr>
              <w:t>The degree or speed of vibratory expression.</w:t>
            </w:r>
          </w:p>
        </w:tc>
      </w:tr>
      <w:tr w:rsidR="00046935" w14:paraId="2C2D49C5" w14:textId="77777777">
        <w:trPr>
          <w:cantSplit/>
          <w:jc w:val="center"/>
        </w:trPr>
        <w:tc>
          <w:tcPr>
            <w:tcW w:w="5040" w:type="dxa"/>
            <w:tcMar>
              <w:top w:w="100" w:type="dxa"/>
              <w:left w:w="100" w:type="dxa"/>
              <w:bottom w:w="100" w:type="dxa"/>
              <w:right w:w="100" w:type="dxa"/>
            </w:tcMar>
          </w:tcPr>
          <w:p w14:paraId="00C849C4" w14:textId="77777777" w:rsidR="00046935" w:rsidRDefault="00000000">
            <w:r>
              <w:rPr>
                <w:sz w:val="18"/>
              </w:rPr>
              <w:t>Mental State</w:t>
            </w:r>
          </w:p>
        </w:tc>
        <w:tc>
          <w:tcPr>
            <w:tcW w:w="5040" w:type="dxa"/>
            <w:tcMar>
              <w:top w:w="100" w:type="dxa"/>
              <w:left w:w="100" w:type="dxa"/>
              <w:bottom w:w="100" w:type="dxa"/>
              <w:right w:w="100" w:type="dxa"/>
            </w:tcMar>
          </w:tcPr>
          <w:p w14:paraId="1EC2A47E" w14:textId="77777777" w:rsidR="00046935" w:rsidRDefault="00000000">
            <w:r>
              <w:rPr>
                <w:sz w:val="18"/>
              </w:rPr>
              <w:t>A condition of thought, mood, attention, or feeling.</w:t>
            </w:r>
          </w:p>
        </w:tc>
      </w:tr>
      <w:tr w:rsidR="00046935" w14:paraId="31A1801B" w14:textId="77777777">
        <w:trPr>
          <w:cantSplit/>
          <w:jc w:val="center"/>
        </w:trPr>
        <w:tc>
          <w:tcPr>
            <w:tcW w:w="5040" w:type="dxa"/>
            <w:shd w:val="clear" w:color="auto" w:fill="F3F5F7"/>
            <w:tcMar>
              <w:top w:w="100" w:type="dxa"/>
              <w:left w:w="100" w:type="dxa"/>
              <w:bottom w:w="100" w:type="dxa"/>
              <w:right w:w="100" w:type="dxa"/>
            </w:tcMar>
          </w:tcPr>
          <w:p w14:paraId="6073E14B" w14:textId="77777777" w:rsidR="00046935" w:rsidRDefault="00000000">
            <w:r>
              <w:rPr>
                <w:sz w:val="18"/>
              </w:rPr>
              <w:t>Change of State</w:t>
            </w:r>
          </w:p>
        </w:tc>
        <w:tc>
          <w:tcPr>
            <w:tcW w:w="5040" w:type="dxa"/>
            <w:shd w:val="clear" w:color="auto" w:fill="F3F5F7"/>
            <w:tcMar>
              <w:top w:w="100" w:type="dxa"/>
              <w:left w:w="100" w:type="dxa"/>
              <w:bottom w:w="100" w:type="dxa"/>
              <w:right w:w="100" w:type="dxa"/>
            </w:tcMar>
          </w:tcPr>
          <w:p w14:paraId="5896F0D2" w14:textId="77777777" w:rsidR="00046935" w:rsidRDefault="00000000">
            <w:r>
              <w:rPr>
                <w:sz w:val="18"/>
              </w:rPr>
              <w:t>The possibility of moving from one inner condition to another.</w:t>
            </w:r>
          </w:p>
        </w:tc>
      </w:tr>
      <w:tr w:rsidR="00046935" w14:paraId="702518C4" w14:textId="77777777">
        <w:trPr>
          <w:cantSplit/>
          <w:jc w:val="center"/>
        </w:trPr>
        <w:tc>
          <w:tcPr>
            <w:tcW w:w="5040" w:type="dxa"/>
            <w:tcMar>
              <w:top w:w="100" w:type="dxa"/>
              <w:left w:w="100" w:type="dxa"/>
              <w:bottom w:w="100" w:type="dxa"/>
              <w:right w:w="100" w:type="dxa"/>
            </w:tcMar>
          </w:tcPr>
          <w:p w14:paraId="1BBC6128" w14:textId="77777777" w:rsidR="00046935" w:rsidRDefault="00000000">
            <w:r>
              <w:rPr>
                <w:sz w:val="18"/>
              </w:rPr>
              <w:t>Mastery of State</w:t>
            </w:r>
          </w:p>
        </w:tc>
        <w:tc>
          <w:tcPr>
            <w:tcW w:w="5040" w:type="dxa"/>
            <w:tcMar>
              <w:top w:w="100" w:type="dxa"/>
              <w:left w:w="100" w:type="dxa"/>
              <w:bottom w:w="100" w:type="dxa"/>
              <w:right w:w="100" w:type="dxa"/>
            </w:tcMar>
          </w:tcPr>
          <w:p w14:paraId="24E7EABD" w14:textId="77777777" w:rsidR="00046935" w:rsidRDefault="00000000">
            <w:r>
              <w:rPr>
                <w:sz w:val="18"/>
              </w:rPr>
              <w:t>Conscious participation in one’s own mental and emotional movement.</w:t>
            </w:r>
          </w:p>
        </w:tc>
      </w:tr>
    </w:tbl>
    <w:p w14:paraId="5A341BAD" w14:textId="77777777" w:rsidR="00046935" w:rsidRDefault="00046935"/>
    <w:p w14:paraId="1C169B16"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151636A4" w14:textId="77777777">
        <w:trPr>
          <w:cantSplit/>
          <w:tblHeader/>
          <w:jc w:val="center"/>
        </w:trPr>
        <w:tc>
          <w:tcPr>
            <w:tcW w:w="5040" w:type="dxa"/>
            <w:shd w:val="clear" w:color="auto" w:fill="003464"/>
            <w:tcMar>
              <w:top w:w="100" w:type="dxa"/>
              <w:left w:w="100" w:type="dxa"/>
              <w:bottom w:w="100" w:type="dxa"/>
              <w:right w:w="100" w:type="dxa"/>
            </w:tcMar>
            <w:vAlign w:val="center"/>
          </w:tcPr>
          <w:p w14:paraId="2A48494D"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3230CC31" w14:textId="77777777" w:rsidR="00046935" w:rsidRDefault="00000000">
            <w:r>
              <w:rPr>
                <w:b/>
                <w:color w:val="FFFFFF"/>
                <w:sz w:val="18"/>
              </w:rPr>
              <w:t>WORKING DEFINITION</w:t>
            </w:r>
          </w:p>
        </w:tc>
      </w:tr>
      <w:tr w:rsidR="00046935" w14:paraId="65ECB18D" w14:textId="77777777">
        <w:trPr>
          <w:cantSplit/>
          <w:jc w:val="center"/>
        </w:trPr>
        <w:tc>
          <w:tcPr>
            <w:tcW w:w="5040" w:type="dxa"/>
            <w:tcMar>
              <w:top w:w="100" w:type="dxa"/>
              <w:left w:w="100" w:type="dxa"/>
              <w:bottom w:w="100" w:type="dxa"/>
              <w:right w:w="100" w:type="dxa"/>
            </w:tcMar>
          </w:tcPr>
          <w:p w14:paraId="103AE5F5" w14:textId="77777777" w:rsidR="00046935" w:rsidRDefault="00000000">
            <w:r>
              <w:rPr>
                <w:sz w:val="18"/>
              </w:rPr>
              <w:t>corpuscle</w:t>
            </w:r>
          </w:p>
        </w:tc>
        <w:tc>
          <w:tcPr>
            <w:tcW w:w="5040" w:type="dxa"/>
            <w:tcMar>
              <w:top w:w="100" w:type="dxa"/>
              <w:left w:w="100" w:type="dxa"/>
              <w:bottom w:w="100" w:type="dxa"/>
              <w:right w:w="100" w:type="dxa"/>
            </w:tcMar>
          </w:tcPr>
          <w:p w14:paraId="3E949A35" w14:textId="77777777" w:rsidR="00046935" w:rsidRDefault="00000000">
            <w:r>
              <w:rPr>
                <w:sz w:val="18"/>
              </w:rPr>
              <w:t>A small particle; used historically for particles of matter.</w:t>
            </w:r>
          </w:p>
        </w:tc>
      </w:tr>
      <w:tr w:rsidR="00046935" w14:paraId="46676DD8" w14:textId="77777777">
        <w:trPr>
          <w:cantSplit/>
          <w:jc w:val="center"/>
        </w:trPr>
        <w:tc>
          <w:tcPr>
            <w:tcW w:w="5040" w:type="dxa"/>
            <w:shd w:val="clear" w:color="auto" w:fill="F3F5F7"/>
            <w:tcMar>
              <w:top w:w="100" w:type="dxa"/>
              <w:left w:w="100" w:type="dxa"/>
              <w:bottom w:w="100" w:type="dxa"/>
              <w:right w:w="100" w:type="dxa"/>
            </w:tcMar>
          </w:tcPr>
          <w:p w14:paraId="4464674F" w14:textId="77777777" w:rsidR="00046935" w:rsidRDefault="00000000">
            <w:r>
              <w:rPr>
                <w:sz w:val="18"/>
              </w:rPr>
              <w:t>gross</w:t>
            </w:r>
          </w:p>
        </w:tc>
        <w:tc>
          <w:tcPr>
            <w:tcW w:w="5040" w:type="dxa"/>
            <w:shd w:val="clear" w:color="auto" w:fill="F3F5F7"/>
            <w:tcMar>
              <w:top w:w="100" w:type="dxa"/>
              <w:left w:w="100" w:type="dxa"/>
              <w:bottom w:w="100" w:type="dxa"/>
              <w:right w:w="100" w:type="dxa"/>
            </w:tcMar>
          </w:tcPr>
          <w:p w14:paraId="5ADC098E" w14:textId="77777777" w:rsidR="00046935" w:rsidRDefault="00000000">
            <w:r>
              <w:rPr>
                <w:sz w:val="18"/>
              </w:rPr>
              <w:t>Dense, heavy, or less subtle in form.</w:t>
            </w:r>
          </w:p>
        </w:tc>
      </w:tr>
      <w:tr w:rsidR="00046935" w14:paraId="4C9167CD" w14:textId="77777777">
        <w:trPr>
          <w:cantSplit/>
          <w:jc w:val="center"/>
        </w:trPr>
        <w:tc>
          <w:tcPr>
            <w:tcW w:w="5040" w:type="dxa"/>
            <w:tcMar>
              <w:top w:w="100" w:type="dxa"/>
              <w:left w:w="100" w:type="dxa"/>
              <w:bottom w:w="100" w:type="dxa"/>
              <w:right w:w="100" w:type="dxa"/>
            </w:tcMar>
          </w:tcPr>
          <w:p w14:paraId="08EDC878" w14:textId="77777777" w:rsidR="00046935" w:rsidRDefault="00000000">
            <w:r>
              <w:rPr>
                <w:sz w:val="18"/>
              </w:rPr>
              <w:t>oscillation</w:t>
            </w:r>
          </w:p>
        </w:tc>
        <w:tc>
          <w:tcPr>
            <w:tcW w:w="5040" w:type="dxa"/>
            <w:tcMar>
              <w:top w:w="100" w:type="dxa"/>
              <w:left w:w="100" w:type="dxa"/>
              <w:bottom w:w="100" w:type="dxa"/>
              <w:right w:w="100" w:type="dxa"/>
            </w:tcMar>
          </w:tcPr>
          <w:p w14:paraId="253064A2" w14:textId="77777777" w:rsidR="00046935" w:rsidRDefault="00000000">
            <w:r>
              <w:rPr>
                <w:sz w:val="18"/>
              </w:rPr>
              <w:t>A repeated movement back and forth.</w:t>
            </w:r>
          </w:p>
        </w:tc>
      </w:tr>
      <w:tr w:rsidR="00046935" w14:paraId="3ACBE82F" w14:textId="77777777">
        <w:trPr>
          <w:cantSplit/>
          <w:jc w:val="center"/>
        </w:trPr>
        <w:tc>
          <w:tcPr>
            <w:tcW w:w="5040" w:type="dxa"/>
            <w:shd w:val="clear" w:color="auto" w:fill="F3F5F7"/>
            <w:tcMar>
              <w:top w:w="100" w:type="dxa"/>
              <w:left w:w="100" w:type="dxa"/>
              <w:bottom w:w="100" w:type="dxa"/>
              <w:right w:w="100" w:type="dxa"/>
            </w:tcMar>
          </w:tcPr>
          <w:p w14:paraId="01481239" w14:textId="77777777" w:rsidR="00046935" w:rsidRDefault="00000000">
            <w:r>
              <w:rPr>
                <w:sz w:val="18"/>
              </w:rPr>
              <w:t>subtle</w:t>
            </w:r>
          </w:p>
        </w:tc>
        <w:tc>
          <w:tcPr>
            <w:tcW w:w="5040" w:type="dxa"/>
            <w:shd w:val="clear" w:color="auto" w:fill="F3F5F7"/>
            <w:tcMar>
              <w:top w:w="100" w:type="dxa"/>
              <w:left w:w="100" w:type="dxa"/>
              <w:bottom w:w="100" w:type="dxa"/>
              <w:right w:w="100" w:type="dxa"/>
            </w:tcMar>
          </w:tcPr>
          <w:p w14:paraId="44EFB3A7" w14:textId="77777777" w:rsidR="00046935" w:rsidRDefault="00000000">
            <w:r>
              <w:rPr>
                <w:sz w:val="18"/>
              </w:rPr>
              <w:t>Fine, less obvious, or less physically dense.</w:t>
            </w:r>
          </w:p>
        </w:tc>
      </w:tr>
      <w:tr w:rsidR="00046935" w14:paraId="36F06C3D" w14:textId="77777777">
        <w:trPr>
          <w:cantSplit/>
          <w:jc w:val="center"/>
        </w:trPr>
        <w:tc>
          <w:tcPr>
            <w:tcW w:w="5040" w:type="dxa"/>
            <w:tcMar>
              <w:top w:w="100" w:type="dxa"/>
              <w:left w:w="100" w:type="dxa"/>
              <w:bottom w:w="100" w:type="dxa"/>
              <w:right w:w="100" w:type="dxa"/>
            </w:tcMar>
          </w:tcPr>
          <w:p w14:paraId="3B972233" w14:textId="77777777" w:rsidR="00046935" w:rsidRDefault="00000000">
            <w:r>
              <w:rPr>
                <w:sz w:val="18"/>
              </w:rPr>
              <w:lastRenderedPageBreak/>
              <w:t>vibratory</w:t>
            </w:r>
          </w:p>
        </w:tc>
        <w:tc>
          <w:tcPr>
            <w:tcW w:w="5040" w:type="dxa"/>
            <w:tcMar>
              <w:top w:w="100" w:type="dxa"/>
              <w:left w:w="100" w:type="dxa"/>
              <w:bottom w:w="100" w:type="dxa"/>
              <w:right w:w="100" w:type="dxa"/>
            </w:tcMar>
          </w:tcPr>
          <w:p w14:paraId="3007D12D" w14:textId="77777777" w:rsidR="00046935" w:rsidRDefault="00000000">
            <w:r>
              <w:rPr>
                <w:sz w:val="18"/>
              </w:rPr>
              <w:t>Relating to vibration or motion.</w:t>
            </w:r>
          </w:p>
        </w:tc>
      </w:tr>
    </w:tbl>
    <w:p w14:paraId="40751F2D" w14:textId="77777777" w:rsidR="00046935" w:rsidRDefault="00046935"/>
    <w:p w14:paraId="6839D1F8" w14:textId="77777777" w:rsidR="00046935" w:rsidRDefault="00000000">
      <w:pPr>
        <w:pStyle w:val="Heading2"/>
      </w:pPr>
      <w:r>
        <w:t>Reading Guide</w:t>
      </w:r>
    </w:p>
    <w:p w14:paraId="0D390205" w14:textId="77777777" w:rsidR="00046935" w:rsidRDefault="00000000">
      <w:pPr>
        <w:pStyle w:val="ListNumber"/>
      </w:pPr>
      <w:r>
        <w:t>Read Chapter IX: Vibration once for the overall argument before taking notes.</w:t>
      </w:r>
    </w:p>
    <w:p w14:paraId="5F0F3502" w14:textId="77777777" w:rsidR="00046935" w:rsidRDefault="00000000">
      <w:pPr>
        <w:pStyle w:val="ListNumber"/>
      </w:pPr>
      <w:r>
        <w:t>On the second pass, underline the sentence that feels most practical and circle the sentence that feels most confusing.</w:t>
      </w:r>
    </w:p>
    <w:p w14:paraId="65717A98" w14:textId="77777777" w:rsidR="00046935" w:rsidRDefault="00000000">
      <w:pPr>
        <w:pStyle w:val="ListNumber"/>
      </w:pPr>
      <w:r>
        <w:t>Write one question that begins with 'How does this apply to real life?' and bring it to the group discussion.</w:t>
      </w:r>
    </w:p>
    <w:p w14:paraId="4D791680" w14:textId="77777777" w:rsidR="00046935" w:rsidRDefault="00000000">
      <w:pPr>
        <w:pStyle w:val="ListNumber"/>
      </w:pPr>
      <w:r>
        <w:t>Notice where the chapter uses symbolic language. Ask what the symbol is trying to point toward rather than getting stuck only on the wording.</w:t>
      </w:r>
    </w:p>
    <w:p w14:paraId="3960FAF3" w14:textId="77777777" w:rsidR="00046935" w:rsidRDefault="00000000">
      <w:pPr>
        <w:pStyle w:val="Heading2"/>
      </w:pPr>
      <w:r>
        <w:t>Reflection Questions</w:t>
      </w:r>
    </w:p>
    <w:p w14:paraId="58881CEF" w14:textId="77777777" w:rsidR="00046935" w:rsidRDefault="00000000">
      <w:pPr>
        <w:pStyle w:val="ListBullet"/>
      </w:pPr>
      <w:r>
        <w:t>What part of Vibration feels clear to me right now?</w:t>
      </w:r>
    </w:p>
    <w:p w14:paraId="78CAE2CC" w14:textId="77777777" w:rsidR="00046935" w:rsidRDefault="00000000">
      <w:pPr>
        <w:pStyle w:val="ListBullet"/>
      </w:pPr>
      <w:r>
        <w:t>What part of Vibration feels challenging, abstract, or uncomfortable?</w:t>
      </w:r>
    </w:p>
    <w:p w14:paraId="1A6BB47B" w14:textId="77777777" w:rsidR="00046935" w:rsidRDefault="00000000">
      <w:pPr>
        <w:pStyle w:val="ListBullet"/>
      </w:pPr>
      <w:r>
        <w:t>Where do I see this teaching appearing in my ordinary life?</w:t>
      </w:r>
    </w:p>
    <w:p w14:paraId="30F79CA4" w14:textId="77777777" w:rsidR="00046935" w:rsidRDefault="00000000">
      <w:pPr>
        <w:pStyle w:val="ListBullet"/>
      </w:pPr>
      <w:r>
        <w:t>What personal habit, assumption, or reaction does this session invite me to reconsider?</w:t>
      </w:r>
    </w:p>
    <w:p w14:paraId="2640FDC5" w14:textId="77777777" w:rsidR="00046935" w:rsidRDefault="00000000">
      <w:pPr>
        <w:pStyle w:val="Heading2"/>
      </w:pPr>
      <w:r>
        <w:t>Group Discussion Prompts</w:t>
      </w:r>
    </w:p>
    <w:p w14:paraId="26543F44" w14:textId="77777777" w:rsidR="00046935" w:rsidRDefault="00000000">
      <w:pPr>
        <w:pStyle w:val="ListBullet"/>
      </w:pPr>
      <w:r>
        <w:t>What inner states feel heavy, stuck, or dense to you?</w:t>
      </w:r>
    </w:p>
    <w:p w14:paraId="090BDF3C" w14:textId="77777777" w:rsidR="00046935" w:rsidRDefault="00000000">
      <w:pPr>
        <w:pStyle w:val="ListBullet"/>
      </w:pPr>
      <w:r>
        <w:t>What practices reliably shift your state in a healthier direction?</w:t>
      </w:r>
    </w:p>
    <w:p w14:paraId="277FB7DF" w14:textId="77777777" w:rsidR="00046935" w:rsidRDefault="00000000">
      <w:pPr>
        <w:pStyle w:val="ListBullet"/>
      </w:pPr>
      <w:r>
        <w:t>How can vibration language be helpful without becoming spiritually judgmental?</w:t>
      </w:r>
    </w:p>
    <w:p w14:paraId="69BDACE4" w14:textId="77777777" w:rsidR="00046935" w:rsidRDefault="00000000">
      <w:pPr>
        <w:pStyle w:val="ListBullet"/>
      </w:pPr>
      <w:r>
        <w:t>What does the chapter suggest about the relationship between thought and environment?</w:t>
      </w:r>
    </w:p>
    <w:p w14:paraId="2C9EA097"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3B07078F" w14:textId="77777777">
        <w:trPr>
          <w:jc w:val="center"/>
        </w:trPr>
        <w:tc>
          <w:tcPr>
            <w:tcW w:w="10080" w:type="dxa"/>
            <w:shd w:val="clear" w:color="auto" w:fill="EAF2F8"/>
            <w:tcMar>
              <w:top w:w="140" w:type="dxa"/>
              <w:left w:w="140" w:type="dxa"/>
              <w:bottom w:w="140" w:type="dxa"/>
              <w:right w:w="140" w:type="dxa"/>
            </w:tcMar>
          </w:tcPr>
          <w:p w14:paraId="5C837AB3" w14:textId="77777777" w:rsidR="00046935" w:rsidRDefault="00000000">
            <w:r>
              <w:rPr>
                <w:b/>
                <w:color w:val="003464"/>
              </w:rPr>
              <w:t xml:space="preserve">Vibration Audit: </w:t>
            </w:r>
            <w:r>
              <w:t>Students list three recurring states: one draining, one neutral, and one life-giving. For each, they identify triggers, body signals, thoughts, and one practice that could shift the state by one degree.</w:t>
            </w:r>
          </w:p>
        </w:tc>
      </w:tr>
    </w:tbl>
    <w:p w14:paraId="17B9CD52" w14:textId="77777777" w:rsidR="00046935" w:rsidRDefault="00046935"/>
    <w:p w14:paraId="4E068A7F" w14:textId="77777777" w:rsidR="00046935" w:rsidRDefault="00000000">
      <w:pPr>
        <w:pStyle w:val="Heading2"/>
      </w:pPr>
      <w:r>
        <w:t>Personal Application</w:t>
      </w:r>
    </w:p>
    <w:p w14:paraId="6BFBFD74" w14:textId="77777777" w:rsidR="00046935" w:rsidRDefault="00000000">
      <w:r>
        <w:t>Before reacting, name your current state. Then choose one small action that raises clarity, steadiness, or compassion by one degree.</w:t>
      </w:r>
    </w:p>
    <w:p w14:paraId="3D374ABE" w14:textId="77777777" w:rsidR="00046935" w:rsidRDefault="00000000">
      <w:pPr>
        <w:pStyle w:val="Heading2"/>
      </w:pPr>
      <w:r>
        <w:t>Closing Reflection</w:t>
      </w:r>
    </w:p>
    <w:p w14:paraId="0D3B41C1" w14:textId="77777777" w:rsidR="00046935" w:rsidRDefault="00000000">
      <w:r>
        <w:t>Vibration is not just a cosmic idea in this chapter. It becomes a daily practice of noticing movement and choosing the next movement wisely.</w:t>
      </w:r>
    </w:p>
    <w:p w14:paraId="35563DB7" w14:textId="77777777" w:rsidR="00046935" w:rsidRDefault="00000000">
      <w:r>
        <w:br w:type="page"/>
      </w:r>
    </w:p>
    <w:p w14:paraId="488A5C96" w14:textId="77777777" w:rsidR="00046935" w:rsidRDefault="00000000">
      <w:pPr>
        <w:pStyle w:val="Heading1"/>
      </w:pPr>
      <w:r>
        <w:lastRenderedPageBreak/>
        <w:t>Session 10: Chapter X - Polarity</w:t>
      </w:r>
    </w:p>
    <w:tbl>
      <w:tblPr>
        <w:tblW w:w="0" w:type="auto"/>
        <w:jc w:val="center"/>
        <w:tblLook w:val="04A0" w:firstRow="1" w:lastRow="0" w:firstColumn="1" w:lastColumn="0" w:noHBand="0" w:noVBand="1"/>
      </w:tblPr>
      <w:tblGrid>
        <w:gridCol w:w="10080"/>
      </w:tblGrid>
      <w:tr w:rsidR="00046935" w14:paraId="76201596" w14:textId="77777777">
        <w:trPr>
          <w:jc w:val="center"/>
        </w:trPr>
        <w:tc>
          <w:tcPr>
            <w:tcW w:w="10080" w:type="dxa"/>
            <w:shd w:val="clear" w:color="auto" w:fill="FFF4D6"/>
            <w:tcMar>
              <w:top w:w="140" w:type="dxa"/>
              <w:left w:w="140" w:type="dxa"/>
              <w:bottom w:w="140" w:type="dxa"/>
              <w:right w:w="140" w:type="dxa"/>
            </w:tcMar>
          </w:tcPr>
          <w:p w14:paraId="7F0ECECA" w14:textId="77777777" w:rsidR="00046935" w:rsidRDefault="00000000">
            <w:r>
              <w:rPr>
                <w:b/>
                <w:color w:val="003464"/>
              </w:rPr>
              <w:t xml:space="preserve">Anchor Quote: </w:t>
            </w:r>
            <w:r>
              <w:t>Everything is dual; everything has poles; everything has its pair of opposites.</w:t>
            </w:r>
          </w:p>
        </w:tc>
      </w:tr>
    </w:tbl>
    <w:p w14:paraId="47E92596" w14:textId="77777777" w:rsidR="00046935" w:rsidRDefault="00046935"/>
    <w:p w14:paraId="5653BC57" w14:textId="77777777" w:rsidR="00046935" w:rsidRDefault="00000000">
      <w:pPr>
        <w:pStyle w:val="Heading2"/>
      </w:pPr>
      <w:r>
        <w:t>Purpose of This Session</w:t>
      </w:r>
    </w:p>
    <w:p w14:paraId="656D2F11" w14:textId="77777777" w:rsidR="00046935" w:rsidRDefault="00000000">
      <w:r>
        <w:t>This session helps students replace all-or-nothing thinking with a more flexible view of growth. Polarity teaches that change often happens by degrees, not by instant transformation.</w:t>
      </w:r>
    </w:p>
    <w:p w14:paraId="28B39ABC" w14:textId="77777777" w:rsidR="00046935" w:rsidRDefault="00000000">
      <w:pPr>
        <w:pStyle w:val="Heading2"/>
      </w:pPr>
      <w:r>
        <w:t>Plain-Language Chapter Overview</w:t>
      </w:r>
    </w:p>
    <w:p w14:paraId="0D43E5EF" w14:textId="77777777" w:rsidR="00046935" w:rsidRDefault="00000000">
      <w:r>
        <w:t>This chapter teaches that opposites are often different degrees of the same thing. Hot and cold, light and dark, love and hate, courage and fear can be understood as poles on a continuum. The practical art is learning how to move along the scale instead of feeling trapped at one pole.</w:t>
      </w:r>
    </w:p>
    <w:tbl>
      <w:tblPr>
        <w:tblW w:w="0" w:type="auto"/>
        <w:jc w:val="center"/>
        <w:tblLook w:val="04A0" w:firstRow="1" w:lastRow="0" w:firstColumn="1" w:lastColumn="0" w:noHBand="0" w:noVBand="1"/>
      </w:tblPr>
      <w:tblGrid>
        <w:gridCol w:w="10080"/>
      </w:tblGrid>
      <w:tr w:rsidR="00046935" w14:paraId="12AAB3ED" w14:textId="77777777">
        <w:trPr>
          <w:jc w:val="center"/>
        </w:trPr>
        <w:tc>
          <w:tcPr>
            <w:tcW w:w="10080" w:type="dxa"/>
            <w:shd w:val="clear" w:color="auto" w:fill="EAF2F8"/>
            <w:tcMar>
              <w:top w:w="140" w:type="dxa"/>
              <w:left w:w="140" w:type="dxa"/>
              <w:bottom w:w="140" w:type="dxa"/>
              <w:right w:w="140" w:type="dxa"/>
            </w:tcMar>
          </w:tcPr>
          <w:p w14:paraId="00D8A7D1" w14:textId="77777777" w:rsidR="00046935" w:rsidRDefault="00000000">
            <w:r>
              <w:rPr>
                <w:b/>
                <w:color w:val="003464"/>
              </w:rPr>
              <w:t xml:space="preserve">Big Idea: </w:t>
            </w:r>
            <w:r>
              <w:t>Opposites are often poles of one continuum, and mental alchemy involves shifting degree and direction along that continuum.</w:t>
            </w:r>
          </w:p>
        </w:tc>
      </w:tr>
    </w:tbl>
    <w:p w14:paraId="39C54B03" w14:textId="77777777" w:rsidR="00046935" w:rsidRDefault="00046935"/>
    <w:p w14:paraId="60DB951B"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59D41324" w14:textId="77777777">
        <w:trPr>
          <w:cantSplit/>
          <w:tblHeader/>
          <w:jc w:val="center"/>
        </w:trPr>
        <w:tc>
          <w:tcPr>
            <w:tcW w:w="5040" w:type="dxa"/>
            <w:shd w:val="clear" w:color="auto" w:fill="003464"/>
            <w:tcMar>
              <w:top w:w="100" w:type="dxa"/>
              <w:left w:w="100" w:type="dxa"/>
              <w:bottom w:w="100" w:type="dxa"/>
              <w:right w:w="100" w:type="dxa"/>
            </w:tcMar>
            <w:vAlign w:val="center"/>
          </w:tcPr>
          <w:p w14:paraId="62F41B40"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49C65C69" w14:textId="77777777" w:rsidR="00046935" w:rsidRDefault="00000000">
            <w:r>
              <w:rPr>
                <w:b/>
                <w:color w:val="FFFFFF"/>
                <w:sz w:val="18"/>
              </w:rPr>
              <w:t>MEANING FOR THIS SESSION</w:t>
            </w:r>
          </w:p>
        </w:tc>
      </w:tr>
      <w:tr w:rsidR="00046935" w14:paraId="1ED5E3F5" w14:textId="77777777">
        <w:trPr>
          <w:cantSplit/>
          <w:jc w:val="center"/>
        </w:trPr>
        <w:tc>
          <w:tcPr>
            <w:tcW w:w="5040" w:type="dxa"/>
            <w:tcMar>
              <w:top w:w="100" w:type="dxa"/>
              <w:left w:w="100" w:type="dxa"/>
              <w:bottom w:w="100" w:type="dxa"/>
              <w:right w:w="100" w:type="dxa"/>
            </w:tcMar>
          </w:tcPr>
          <w:p w14:paraId="37EF349B" w14:textId="77777777" w:rsidR="00046935" w:rsidRDefault="00000000">
            <w:r>
              <w:rPr>
                <w:sz w:val="18"/>
              </w:rPr>
              <w:t>Polarity</w:t>
            </w:r>
          </w:p>
        </w:tc>
        <w:tc>
          <w:tcPr>
            <w:tcW w:w="5040" w:type="dxa"/>
            <w:tcMar>
              <w:top w:w="100" w:type="dxa"/>
              <w:left w:w="100" w:type="dxa"/>
              <w:bottom w:w="100" w:type="dxa"/>
              <w:right w:w="100" w:type="dxa"/>
            </w:tcMar>
          </w:tcPr>
          <w:p w14:paraId="6EC1E0B1" w14:textId="77777777" w:rsidR="00046935" w:rsidRDefault="00000000">
            <w:r>
              <w:rPr>
                <w:sz w:val="18"/>
              </w:rPr>
              <w:t>The presence of two poles or opposite aspects within the same underlying thing.</w:t>
            </w:r>
          </w:p>
        </w:tc>
      </w:tr>
      <w:tr w:rsidR="00046935" w14:paraId="12E6471F" w14:textId="77777777">
        <w:trPr>
          <w:cantSplit/>
          <w:jc w:val="center"/>
        </w:trPr>
        <w:tc>
          <w:tcPr>
            <w:tcW w:w="5040" w:type="dxa"/>
            <w:shd w:val="clear" w:color="auto" w:fill="F3F5F7"/>
            <w:tcMar>
              <w:top w:w="100" w:type="dxa"/>
              <w:left w:w="100" w:type="dxa"/>
              <w:bottom w:w="100" w:type="dxa"/>
              <w:right w:w="100" w:type="dxa"/>
            </w:tcMar>
          </w:tcPr>
          <w:p w14:paraId="0E96F903" w14:textId="77777777" w:rsidR="00046935" w:rsidRDefault="00000000">
            <w:r>
              <w:rPr>
                <w:sz w:val="18"/>
              </w:rPr>
              <w:t>Degree</w:t>
            </w:r>
          </w:p>
        </w:tc>
        <w:tc>
          <w:tcPr>
            <w:tcW w:w="5040" w:type="dxa"/>
            <w:shd w:val="clear" w:color="auto" w:fill="F3F5F7"/>
            <w:tcMar>
              <w:top w:w="100" w:type="dxa"/>
              <w:left w:w="100" w:type="dxa"/>
              <w:bottom w:w="100" w:type="dxa"/>
              <w:right w:w="100" w:type="dxa"/>
            </w:tcMar>
          </w:tcPr>
          <w:p w14:paraId="50DB94BF" w14:textId="77777777" w:rsidR="00046935" w:rsidRDefault="00000000">
            <w:r>
              <w:rPr>
                <w:sz w:val="18"/>
              </w:rPr>
              <w:t>The amount or position along a continuum.</w:t>
            </w:r>
          </w:p>
        </w:tc>
      </w:tr>
      <w:tr w:rsidR="00046935" w14:paraId="76A9187F" w14:textId="77777777">
        <w:trPr>
          <w:cantSplit/>
          <w:jc w:val="center"/>
        </w:trPr>
        <w:tc>
          <w:tcPr>
            <w:tcW w:w="5040" w:type="dxa"/>
            <w:tcMar>
              <w:top w:w="100" w:type="dxa"/>
              <w:left w:w="100" w:type="dxa"/>
              <w:bottom w:w="100" w:type="dxa"/>
              <w:right w:w="100" w:type="dxa"/>
            </w:tcMar>
          </w:tcPr>
          <w:p w14:paraId="27431AAC" w14:textId="77777777" w:rsidR="00046935" w:rsidRDefault="00000000">
            <w:r>
              <w:rPr>
                <w:sz w:val="18"/>
              </w:rPr>
              <w:t>Pair of Opposites</w:t>
            </w:r>
          </w:p>
        </w:tc>
        <w:tc>
          <w:tcPr>
            <w:tcW w:w="5040" w:type="dxa"/>
            <w:tcMar>
              <w:top w:w="100" w:type="dxa"/>
              <w:left w:w="100" w:type="dxa"/>
              <w:bottom w:w="100" w:type="dxa"/>
              <w:right w:w="100" w:type="dxa"/>
            </w:tcMar>
          </w:tcPr>
          <w:p w14:paraId="54630AFB" w14:textId="77777777" w:rsidR="00046935" w:rsidRDefault="00000000">
            <w:r>
              <w:rPr>
                <w:sz w:val="18"/>
              </w:rPr>
              <w:t>Contrasting expressions that may share an underlying nature.</w:t>
            </w:r>
          </w:p>
        </w:tc>
      </w:tr>
      <w:tr w:rsidR="00046935" w14:paraId="13E6172C" w14:textId="77777777">
        <w:trPr>
          <w:cantSplit/>
          <w:jc w:val="center"/>
        </w:trPr>
        <w:tc>
          <w:tcPr>
            <w:tcW w:w="5040" w:type="dxa"/>
            <w:shd w:val="clear" w:color="auto" w:fill="F3F5F7"/>
            <w:tcMar>
              <w:top w:w="100" w:type="dxa"/>
              <w:left w:w="100" w:type="dxa"/>
              <w:bottom w:w="100" w:type="dxa"/>
              <w:right w:w="100" w:type="dxa"/>
            </w:tcMar>
          </w:tcPr>
          <w:p w14:paraId="501DADC2" w14:textId="77777777" w:rsidR="00046935" w:rsidRDefault="00000000">
            <w:r>
              <w:rPr>
                <w:sz w:val="18"/>
              </w:rPr>
              <w:t>Polarization</w:t>
            </w:r>
          </w:p>
        </w:tc>
        <w:tc>
          <w:tcPr>
            <w:tcW w:w="5040" w:type="dxa"/>
            <w:shd w:val="clear" w:color="auto" w:fill="F3F5F7"/>
            <w:tcMar>
              <w:top w:w="100" w:type="dxa"/>
              <w:left w:w="100" w:type="dxa"/>
              <w:bottom w:w="100" w:type="dxa"/>
              <w:right w:w="100" w:type="dxa"/>
            </w:tcMar>
          </w:tcPr>
          <w:p w14:paraId="1D9FBB6D" w14:textId="77777777" w:rsidR="00046935" w:rsidRDefault="00000000">
            <w:r>
              <w:rPr>
                <w:sz w:val="18"/>
              </w:rPr>
              <w:t>The act of positioning or shifting oneself toward a chosen pole.</w:t>
            </w:r>
          </w:p>
        </w:tc>
      </w:tr>
      <w:tr w:rsidR="00046935" w14:paraId="17D8F01F" w14:textId="77777777">
        <w:trPr>
          <w:cantSplit/>
          <w:jc w:val="center"/>
        </w:trPr>
        <w:tc>
          <w:tcPr>
            <w:tcW w:w="5040" w:type="dxa"/>
            <w:tcMar>
              <w:top w:w="100" w:type="dxa"/>
              <w:left w:w="100" w:type="dxa"/>
              <w:bottom w:w="100" w:type="dxa"/>
              <w:right w:w="100" w:type="dxa"/>
            </w:tcMar>
          </w:tcPr>
          <w:p w14:paraId="7D13ACE7" w14:textId="77777777" w:rsidR="00046935" w:rsidRDefault="00000000">
            <w:r>
              <w:rPr>
                <w:sz w:val="18"/>
              </w:rPr>
              <w:t>Mental Alchemy</w:t>
            </w:r>
          </w:p>
        </w:tc>
        <w:tc>
          <w:tcPr>
            <w:tcW w:w="5040" w:type="dxa"/>
            <w:tcMar>
              <w:top w:w="100" w:type="dxa"/>
              <w:left w:w="100" w:type="dxa"/>
              <w:bottom w:w="100" w:type="dxa"/>
              <w:right w:w="100" w:type="dxa"/>
            </w:tcMar>
          </w:tcPr>
          <w:p w14:paraId="76DD036A" w14:textId="77777777" w:rsidR="00046935" w:rsidRDefault="00000000">
            <w:r>
              <w:rPr>
                <w:sz w:val="18"/>
              </w:rPr>
              <w:t>The practice of changing inner states by working with principles such as polarity.</w:t>
            </w:r>
          </w:p>
        </w:tc>
      </w:tr>
    </w:tbl>
    <w:p w14:paraId="78809D6A" w14:textId="77777777" w:rsidR="00046935" w:rsidRDefault="00046935"/>
    <w:p w14:paraId="7923E8A3"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685FE191" w14:textId="77777777">
        <w:trPr>
          <w:cantSplit/>
          <w:tblHeader/>
          <w:jc w:val="center"/>
        </w:trPr>
        <w:tc>
          <w:tcPr>
            <w:tcW w:w="5040" w:type="dxa"/>
            <w:shd w:val="clear" w:color="auto" w:fill="003464"/>
            <w:tcMar>
              <w:top w:w="100" w:type="dxa"/>
              <w:left w:w="100" w:type="dxa"/>
              <w:bottom w:w="100" w:type="dxa"/>
              <w:right w:w="100" w:type="dxa"/>
            </w:tcMar>
            <w:vAlign w:val="center"/>
          </w:tcPr>
          <w:p w14:paraId="71A09C3D"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3996C712" w14:textId="77777777" w:rsidR="00046935" w:rsidRDefault="00000000">
            <w:r>
              <w:rPr>
                <w:b/>
                <w:color w:val="FFFFFF"/>
                <w:sz w:val="18"/>
              </w:rPr>
              <w:t>WORKING DEFINITION</w:t>
            </w:r>
          </w:p>
        </w:tc>
      </w:tr>
      <w:tr w:rsidR="00046935" w14:paraId="11CDD413" w14:textId="77777777">
        <w:trPr>
          <w:cantSplit/>
          <w:jc w:val="center"/>
        </w:trPr>
        <w:tc>
          <w:tcPr>
            <w:tcW w:w="5040" w:type="dxa"/>
            <w:tcMar>
              <w:top w:w="100" w:type="dxa"/>
              <w:left w:w="100" w:type="dxa"/>
              <w:bottom w:w="100" w:type="dxa"/>
              <w:right w:w="100" w:type="dxa"/>
            </w:tcMar>
          </w:tcPr>
          <w:p w14:paraId="415D6452" w14:textId="77777777" w:rsidR="00046935" w:rsidRDefault="00000000">
            <w:r>
              <w:rPr>
                <w:sz w:val="18"/>
              </w:rPr>
              <w:t>antithesis</w:t>
            </w:r>
          </w:p>
        </w:tc>
        <w:tc>
          <w:tcPr>
            <w:tcW w:w="5040" w:type="dxa"/>
            <w:tcMar>
              <w:top w:w="100" w:type="dxa"/>
              <w:left w:w="100" w:type="dxa"/>
              <w:bottom w:w="100" w:type="dxa"/>
              <w:right w:w="100" w:type="dxa"/>
            </w:tcMar>
          </w:tcPr>
          <w:p w14:paraId="36DE862A" w14:textId="77777777" w:rsidR="00046935" w:rsidRDefault="00000000">
            <w:r>
              <w:rPr>
                <w:sz w:val="18"/>
              </w:rPr>
              <w:t>The direct opposite of a proposition or condition.</w:t>
            </w:r>
          </w:p>
        </w:tc>
      </w:tr>
      <w:tr w:rsidR="00046935" w14:paraId="5098F5B9" w14:textId="77777777">
        <w:trPr>
          <w:cantSplit/>
          <w:jc w:val="center"/>
        </w:trPr>
        <w:tc>
          <w:tcPr>
            <w:tcW w:w="5040" w:type="dxa"/>
            <w:shd w:val="clear" w:color="auto" w:fill="F3F5F7"/>
            <w:tcMar>
              <w:top w:w="100" w:type="dxa"/>
              <w:left w:w="100" w:type="dxa"/>
              <w:bottom w:w="100" w:type="dxa"/>
              <w:right w:w="100" w:type="dxa"/>
            </w:tcMar>
          </w:tcPr>
          <w:p w14:paraId="204D9613" w14:textId="77777777" w:rsidR="00046935" w:rsidRDefault="00000000">
            <w:r>
              <w:rPr>
                <w:sz w:val="18"/>
              </w:rPr>
              <w:t>continuum</w:t>
            </w:r>
          </w:p>
        </w:tc>
        <w:tc>
          <w:tcPr>
            <w:tcW w:w="5040" w:type="dxa"/>
            <w:shd w:val="clear" w:color="auto" w:fill="F3F5F7"/>
            <w:tcMar>
              <w:top w:w="100" w:type="dxa"/>
              <w:left w:w="100" w:type="dxa"/>
              <w:bottom w:w="100" w:type="dxa"/>
              <w:right w:w="100" w:type="dxa"/>
            </w:tcMar>
          </w:tcPr>
          <w:p w14:paraId="5B832114" w14:textId="77777777" w:rsidR="00046935" w:rsidRDefault="00000000">
            <w:r>
              <w:rPr>
                <w:sz w:val="18"/>
              </w:rPr>
              <w:t>A range with gradual differences between two ends.</w:t>
            </w:r>
          </w:p>
        </w:tc>
      </w:tr>
      <w:tr w:rsidR="00046935" w14:paraId="7C7BB7B1" w14:textId="77777777">
        <w:trPr>
          <w:cantSplit/>
          <w:jc w:val="center"/>
        </w:trPr>
        <w:tc>
          <w:tcPr>
            <w:tcW w:w="5040" w:type="dxa"/>
            <w:tcMar>
              <w:top w:w="100" w:type="dxa"/>
              <w:left w:w="100" w:type="dxa"/>
              <w:bottom w:w="100" w:type="dxa"/>
              <w:right w:w="100" w:type="dxa"/>
            </w:tcMar>
          </w:tcPr>
          <w:p w14:paraId="1717A4E8" w14:textId="77777777" w:rsidR="00046935" w:rsidRDefault="00000000">
            <w:r>
              <w:rPr>
                <w:sz w:val="18"/>
              </w:rPr>
              <w:t>extreme</w:t>
            </w:r>
          </w:p>
        </w:tc>
        <w:tc>
          <w:tcPr>
            <w:tcW w:w="5040" w:type="dxa"/>
            <w:tcMar>
              <w:top w:w="100" w:type="dxa"/>
              <w:left w:w="100" w:type="dxa"/>
              <w:bottom w:w="100" w:type="dxa"/>
              <w:right w:w="100" w:type="dxa"/>
            </w:tcMar>
          </w:tcPr>
          <w:p w14:paraId="011E24F0" w14:textId="77777777" w:rsidR="00046935" w:rsidRDefault="00000000">
            <w:r>
              <w:rPr>
                <w:sz w:val="18"/>
              </w:rPr>
              <w:t>A far end or outer limit of a scale.</w:t>
            </w:r>
          </w:p>
        </w:tc>
      </w:tr>
      <w:tr w:rsidR="00046935" w14:paraId="5EAF2E04" w14:textId="77777777">
        <w:trPr>
          <w:cantSplit/>
          <w:jc w:val="center"/>
        </w:trPr>
        <w:tc>
          <w:tcPr>
            <w:tcW w:w="5040" w:type="dxa"/>
            <w:shd w:val="clear" w:color="auto" w:fill="F3F5F7"/>
            <w:tcMar>
              <w:top w:w="100" w:type="dxa"/>
              <w:left w:w="100" w:type="dxa"/>
              <w:bottom w:w="100" w:type="dxa"/>
              <w:right w:w="100" w:type="dxa"/>
            </w:tcMar>
          </w:tcPr>
          <w:p w14:paraId="3142FD76" w14:textId="77777777" w:rsidR="00046935" w:rsidRDefault="00000000">
            <w:r>
              <w:rPr>
                <w:sz w:val="18"/>
              </w:rPr>
              <w:t>reconcile</w:t>
            </w:r>
          </w:p>
        </w:tc>
        <w:tc>
          <w:tcPr>
            <w:tcW w:w="5040" w:type="dxa"/>
            <w:shd w:val="clear" w:color="auto" w:fill="F3F5F7"/>
            <w:tcMar>
              <w:top w:w="100" w:type="dxa"/>
              <w:left w:w="100" w:type="dxa"/>
              <w:bottom w:w="100" w:type="dxa"/>
              <w:right w:w="100" w:type="dxa"/>
            </w:tcMar>
          </w:tcPr>
          <w:p w14:paraId="72025621" w14:textId="77777777" w:rsidR="00046935" w:rsidRDefault="00000000">
            <w:r>
              <w:rPr>
                <w:sz w:val="18"/>
              </w:rPr>
              <w:t>To bring into relationship or resolve apparent contradiction.</w:t>
            </w:r>
          </w:p>
        </w:tc>
      </w:tr>
      <w:tr w:rsidR="00046935" w14:paraId="0E8A3276" w14:textId="77777777">
        <w:trPr>
          <w:cantSplit/>
          <w:jc w:val="center"/>
        </w:trPr>
        <w:tc>
          <w:tcPr>
            <w:tcW w:w="5040" w:type="dxa"/>
            <w:tcMar>
              <w:top w:w="100" w:type="dxa"/>
              <w:left w:w="100" w:type="dxa"/>
              <w:bottom w:w="100" w:type="dxa"/>
              <w:right w:w="100" w:type="dxa"/>
            </w:tcMar>
          </w:tcPr>
          <w:p w14:paraId="01853D61" w14:textId="77777777" w:rsidR="00046935" w:rsidRDefault="00000000">
            <w:r>
              <w:rPr>
                <w:sz w:val="18"/>
              </w:rPr>
              <w:lastRenderedPageBreak/>
              <w:t>thesis</w:t>
            </w:r>
          </w:p>
        </w:tc>
        <w:tc>
          <w:tcPr>
            <w:tcW w:w="5040" w:type="dxa"/>
            <w:tcMar>
              <w:top w:w="100" w:type="dxa"/>
              <w:left w:w="100" w:type="dxa"/>
              <w:bottom w:w="100" w:type="dxa"/>
              <w:right w:w="100" w:type="dxa"/>
            </w:tcMar>
          </w:tcPr>
          <w:p w14:paraId="6F905142" w14:textId="77777777" w:rsidR="00046935" w:rsidRDefault="00000000">
            <w:r>
              <w:rPr>
                <w:sz w:val="18"/>
              </w:rPr>
              <w:t>A statement, position, or proposed idea.</w:t>
            </w:r>
          </w:p>
        </w:tc>
      </w:tr>
    </w:tbl>
    <w:p w14:paraId="66BEA405" w14:textId="77777777" w:rsidR="00046935" w:rsidRDefault="00046935"/>
    <w:p w14:paraId="3AA734C6" w14:textId="77777777" w:rsidR="00046935" w:rsidRDefault="00000000">
      <w:pPr>
        <w:pStyle w:val="Heading2"/>
      </w:pPr>
      <w:r>
        <w:t>Reading Guide</w:t>
      </w:r>
    </w:p>
    <w:p w14:paraId="3BA06B6B" w14:textId="77777777" w:rsidR="00046935" w:rsidRDefault="00000000">
      <w:pPr>
        <w:pStyle w:val="ListNumber"/>
      </w:pPr>
      <w:r>
        <w:t>Read Chapter X: Polarity once for the overall argument before taking notes.</w:t>
      </w:r>
    </w:p>
    <w:p w14:paraId="1445B965" w14:textId="77777777" w:rsidR="00046935" w:rsidRDefault="00000000">
      <w:pPr>
        <w:pStyle w:val="ListNumber"/>
      </w:pPr>
      <w:r>
        <w:t>On the second pass, underline the sentence that feels most practical and circle the sentence that feels most confusing.</w:t>
      </w:r>
    </w:p>
    <w:p w14:paraId="51E62325" w14:textId="77777777" w:rsidR="00046935" w:rsidRDefault="00000000">
      <w:pPr>
        <w:pStyle w:val="ListNumber"/>
      </w:pPr>
      <w:r>
        <w:t>Write one question that begins with 'How does this apply to real life?' and bring it to the group discussion.</w:t>
      </w:r>
    </w:p>
    <w:p w14:paraId="04DF18EA" w14:textId="77777777" w:rsidR="00046935" w:rsidRDefault="00000000">
      <w:pPr>
        <w:pStyle w:val="ListNumber"/>
      </w:pPr>
      <w:r>
        <w:t>Notice where the chapter uses symbolic language. Ask what the symbol is trying to point toward rather than getting stuck only on the wording.</w:t>
      </w:r>
    </w:p>
    <w:p w14:paraId="7DCB6DA5" w14:textId="77777777" w:rsidR="00046935" w:rsidRDefault="00000000">
      <w:pPr>
        <w:pStyle w:val="Heading2"/>
      </w:pPr>
      <w:r>
        <w:t>Reflection Questions</w:t>
      </w:r>
    </w:p>
    <w:p w14:paraId="003A4C54" w14:textId="77777777" w:rsidR="00046935" w:rsidRDefault="00000000">
      <w:pPr>
        <w:pStyle w:val="ListBullet"/>
      </w:pPr>
      <w:r>
        <w:t>What part of Polarity feels clear to me right now?</w:t>
      </w:r>
    </w:p>
    <w:p w14:paraId="578EEFE1" w14:textId="77777777" w:rsidR="00046935" w:rsidRDefault="00000000">
      <w:pPr>
        <w:pStyle w:val="ListBullet"/>
      </w:pPr>
      <w:r>
        <w:t>What part of Polarity feels challenging, abstract, or uncomfortable?</w:t>
      </w:r>
    </w:p>
    <w:p w14:paraId="219581E1" w14:textId="77777777" w:rsidR="00046935" w:rsidRDefault="00000000">
      <w:pPr>
        <w:pStyle w:val="ListBullet"/>
      </w:pPr>
      <w:r>
        <w:t>Where do I see this teaching appearing in my ordinary life?</w:t>
      </w:r>
    </w:p>
    <w:p w14:paraId="7FA44F41" w14:textId="77777777" w:rsidR="00046935" w:rsidRDefault="00000000">
      <w:pPr>
        <w:pStyle w:val="ListBullet"/>
      </w:pPr>
      <w:r>
        <w:t>What personal habit, assumption, or reaction does this session invite me to reconsider?</w:t>
      </w:r>
    </w:p>
    <w:p w14:paraId="5D816B7F" w14:textId="77777777" w:rsidR="00046935" w:rsidRDefault="00000000">
      <w:pPr>
        <w:pStyle w:val="Heading2"/>
      </w:pPr>
      <w:r>
        <w:t>Group Discussion Prompts</w:t>
      </w:r>
    </w:p>
    <w:p w14:paraId="4905BCC8" w14:textId="77777777" w:rsidR="00046935" w:rsidRDefault="00000000">
      <w:pPr>
        <w:pStyle w:val="ListBullet"/>
      </w:pPr>
      <w:r>
        <w:t>What is one area where you tend to think in extremes?</w:t>
      </w:r>
    </w:p>
    <w:p w14:paraId="7C280FBB" w14:textId="77777777" w:rsidR="00046935" w:rsidRDefault="00000000">
      <w:pPr>
        <w:pStyle w:val="ListBullet"/>
      </w:pPr>
      <w:r>
        <w:t>How does seeing a scale create more room for growth?</w:t>
      </w:r>
    </w:p>
    <w:p w14:paraId="27F0794A" w14:textId="77777777" w:rsidR="00046935" w:rsidRDefault="00000000">
      <w:pPr>
        <w:pStyle w:val="ListBullet"/>
      </w:pPr>
      <w:r>
        <w:t>Where should we be careful not to oversimplify harm, injustice, or moral responsibility?</w:t>
      </w:r>
    </w:p>
    <w:p w14:paraId="4F69C534" w14:textId="77777777" w:rsidR="00046935" w:rsidRDefault="00000000">
      <w:pPr>
        <w:pStyle w:val="ListBullet"/>
      </w:pPr>
      <w:r>
        <w:t>What does it mean to shift a state by degree rather than deny it?</w:t>
      </w:r>
    </w:p>
    <w:p w14:paraId="27BF3402"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0AD24837" w14:textId="77777777">
        <w:trPr>
          <w:jc w:val="center"/>
        </w:trPr>
        <w:tc>
          <w:tcPr>
            <w:tcW w:w="10080" w:type="dxa"/>
            <w:shd w:val="clear" w:color="auto" w:fill="EAF2F8"/>
            <w:tcMar>
              <w:top w:w="140" w:type="dxa"/>
              <w:left w:w="140" w:type="dxa"/>
              <w:bottom w:w="140" w:type="dxa"/>
              <w:right w:w="140" w:type="dxa"/>
            </w:tcMar>
          </w:tcPr>
          <w:p w14:paraId="6D3AFB94" w14:textId="77777777" w:rsidR="00046935" w:rsidRDefault="00000000">
            <w:r>
              <w:rPr>
                <w:b/>
                <w:color w:val="003464"/>
              </w:rPr>
              <w:t xml:space="preserve">Polarity Scale Practice: </w:t>
            </w:r>
            <w:r>
              <w:t>Students draw a line between two poles, such as fear and courage or resentment and forgiveness. They mark where they honestly are today, then identify one realistic movement toward the desired pole.</w:t>
            </w:r>
          </w:p>
        </w:tc>
      </w:tr>
    </w:tbl>
    <w:p w14:paraId="40292BBD" w14:textId="77777777" w:rsidR="00046935" w:rsidRDefault="00046935"/>
    <w:p w14:paraId="067FCFA0" w14:textId="77777777" w:rsidR="00046935" w:rsidRDefault="00000000">
      <w:pPr>
        <w:pStyle w:val="Heading2"/>
      </w:pPr>
      <w:r>
        <w:t>Personal Application</w:t>
      </w:r>
    </w:p>
    <w:p w14:paraId="704CD80E" w14:textId="77777777" w:rsidR="00046935" w:rsidRDefault="00000000">
      <w:r>
        <w:t>Choose one emotional polarity this week. Do not demand a leap. Practice moving one degree toward the healthier pole.</w:t>
      </w:r>
    </w:p>
    <w:p w14:paraId="4F09945C" w14:textId="77777777" w:rsidR="00046935" w:rsidRDefault="00000000">
      <w:pPr>
        <w:pStyle w:val="Heading2"/>
      </w:pPr>
      <w:r>
        <w:t>Closing Reflection</w:t>
      </w:r>
    </w:p>
    <w:p w14:paraId="3D8D7041" w14:textId="77777777" w:rsidR="00046935" w:rsidRDefault="00000000">
      <w:r>
        <w:t>Polarity turns transformation into movement. You do not have to become the opposite overnight; you can begin by shifting direction.</w:t>
      </w:r>
    </w:p>
    <w:p w14:paraId="7618377D" w14:textId="77777777" w:rsidR="00046935" w:rsidRDefault="00000000">
      <w:r>
        <w:br w:type="page"/>
      </w:r>
    </w:p>
    <w:p w14:paraId="1A15BA5D" w14:textId="77777777" w:rsidR="00046935" w:rsidRDefault="00000000">
      <w:pPr>
        <w:pStyle w:val="Heading1"/>
      </w:pPr>
      <w:r>
        <w:lastRenderedPageBreak/>
        <w:t>Session 11: Chapter XI - Rhythm</w:t>
      </w:r>
    </w:p>
    <w:tbl>
      <w:tblPr>
        <w:tblW w:w="0" w:type="auto"/>
        <w:jc w:val="center"/>
        <w:tblLook w:val="04A0" w:firstRow="1" w:lastRow="0" w:firstColumn="1" w:lastColumn="0" w:noHBand="0" w:noVBand="1"/>
      </w:tblPr>
      <w:tblGrid>
        <w:gridCol w:w="10080"/>
      </w:tblGrid>
      <w:tr w:rsidR="00046935" w14:paraId="3299658C" w14:textId="77777777">
        <w:trPr>
          <w:jc w:val="center"/>
        </w:trPr>
        <w:tc>
          <w:tcPr>
            <w:tcW w:w="10080" w:type="dxa"/>
            <w:shd w:val="clear" w:color="auto" w:fill="FFF4D6"/>
            <w:tcMar>
              <w:top w:w="140" w:type="dxa"/>
              <w:left w:w="140" w:type="dxa"/>
              <w:bottom w:w="140" w:type="dxa"/>
              <w:right w:w="140" w:type="dxa"/>
            </w:tcMar>
          </w:tcPr>
          <w:p w14:paraId="4E9B3051" w14:textId="77777777" w:rsidR="00046935" w:rsidRDefault="00000000">
            <w:r>
              <w:rPr>
                <w:b/>
                <w:color w:val="003464"/>
              </w:rPr>
              <w:t xml:space="preserve">Anchor Quote: </w:t>
            </w:r>
            <w:r>
              <w:t>Everything flows, out and in; everything has its tides; all things rise and fall.</w:t>
            </w:r>
          </w:p>
        </w:tc>
      </w:tr>
    </w:tbl>
    <w:p w14:paraId="41D988B2" w14:textId="77777777" w:rsidR="00046935" w:rsidRDefault="00046935"/>
    <w:p w14:paraId="515DF087" w14:textId="77777777" w:rsidR="00046935" w:rsidRDefault="00000000">
      <w:pPr>
        <w:pStyle w:val="Heading2"/>
      </w:pPr>
      <w:r>
        <w:t>Purpose of This Session</w:t>
      </w:r>
    </w:p>
    <w:p w14:paraId="1BE1390C" w14:textId="77777777" w:rsidR="00046935" w:rsidRDefault="00000000">
      <w:r>
        <w:t>This session helps students normalize cycles without surrendering to them. They learn to observe personal rhythms in mood, energy, relationships, motivation, and spiritual practice.</w:t>
      </w:r>
    </w:p>
    <w:p w14:paraId="2A563835" w14:textId="77777777" w:rsidR="00046935" w:rsidRDefault="00000000">
      <w:pPr>
        <w:pStyle w:val="Heading2"/>
      </w:pPr>
      <w:r>
        <w:t>Plain-Language Chapter Overview</w:t>
      </w:r>
    </w:p>
    <w:p w14:paraId="48B72198" w14:textId="77777777" w:rsidR="00046935" w:rsidRDefault="00000000">
      <w:r>
        <w:t>This chapter describes the swing of life: rise and fall, advance and retreat, action and reaction. The key teaching is not that students can stop rhythm, but that they can learn to understand it, anticipate it, and avoid being unconsciously ruled by it.</w:t>
      </w:r>
    </w:p>
    <w:tbl>
      <w:tblPr>
        <w:tblW w:w="0" w:type="auto"/>
        <w:jc w:val="center"/>
        <w:tblLook w:val="04A0" w:firstRow="1" w:lastRow="0" w:firstColumn="1" w:lastColumn="0" w:noHBand="0" w:noVBand="1"/>
      </w:tblPr>
      <w:tblGrid>
        <w:gridCol w:w="10080"/>
      </w:tblGrid>
      <w:tr w:rsidR="00046935" w14:paraId="2BEF8CE8" w14:textId="77777777">
        <w:trPr>
          <w:jc w:val="center"/>
        </w:trPr>
        <w:tc>
          <w:tcPr>
            <w:tcW w:w="10080" w:type="dxa"/>
            <w:shd w:val="clear" w:color="auto" w:fill="EAF2F8"/>
            <w:tcMar>
              <w:top w:w="140" w:type="dxa"/>
              <w:left w:w="140" w:type="dxa"/>
              <w:bottom w:w="140" w:type="dxa"/>
              <w:right w:w="140" w:type="dxa"/>
            </w:tcMar>
          </w:tcPr>
          <w:p w14:paraId="3490A3FA" w14:textId="77777777" w:rsidR="00046935" w:rsidRDefault="00000000">
            <w:r>
              <w:rPr>
                <w:b/>
                <w:color w:val="003464"/>
              </w:rPr>
              <w:t xml:space="preserve">Big Idea: </w:t>
            </w:r>
            <w:r>
              <w:t>Rhythm moves through everything, but self-mastery grows when students learn to respond to the swing consciously instead of being carried by it blindly.</w:t>
            </w:r>
          </w:p>
        </w:tc>
      </w:tr>
    </w:tbl>
    <w:p w14:paraId="1FFD6704" w14:textId="77777777" w:rsidR="00046935" w:rsidRDefault="00046935"/>
    <w:p w14:paraId="5765C9E9"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5B90F3FC" w14:textId="77777777">
        <w:trPr>
          <w:cantSplit/>
          <w:tblHeader/>
          <w:jc w:val="center"/>
        </w:trPr>
        <w:tc>
          <w:tcPr>
            <w:tcW w:w="5040" w:type="dxa"/>
            <w:shd w:val="clear" w:color="auto" w:fill="003464"/>
            <w:tcMar>
              <w:top w:w="100" w:type="dxa"/>
              <w:left w:w="100" w:type="dxa"/>
              <w:bottom w:w="100" w:type="dxa"/>
              <w:right w:w="100" w:type="dxa"/>
            </w:tcMar>
            <w:vAlign w:val="center"/>
          </w:tcPr>
          <w:p w14:paraId="76FFD817"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5011F280" w14:textId="77777777" w:rsidR="00046935" w:rsidRDefault="00000000">
            <w:r>
              <w:rPr>
                <w:b/>
                <w:color w:val="FFFFFF"/>
                <w:sz w:val="18"/>
              </w:rPr>
              <w:t>MEANING FOR THIS SESSION</w:t>
            </w:r>
          </w:p>
        </w:tc>
      </w:tr>
      <w:tr w:rsidR="00046935" w14:paraId="7799D3C2" w14:textId="77777777">
        <w:trPr>
          <w:cantSplit/>
          <w:jc w:val="center"/>
        </w:trPr>
        <w:tc>
          <w:tcPr>
            <w:tcW w:w="5040" w:type="dxa"/>
            <w:tcMar>
              <w:top w:w="100" w:type="dxa"/>
              <w:left w:w="100" w:type="dxa"/>
              <w:bottom w:w="100" w:type="dxa"/>
              <w:right w:w="100" w:type="dxa"/>
            </w:tcMar>
          </w:tcPr>
          <w:p w14:paraId="62ED026E" w14:textId="77777777" w:rsidR="00046935" w:rsidRDefault="00000000">
            <w:r>
              <w:rPr>
                <w:sz w:val="18"/>
              </w:rPr>
              <w:t>Rhythm</w:t>
            </w:r>
          </w:p>
        </w:tc>
        <w:tc>
          <w:tcPr>
            <w:tcW w:w="5040" w:type="dxa"/>
            <w:tcMar>
              <w:top w:w="100" w:type="dxa"/>
              <w:left w:w="100" w:type="dxa"/>
              <w:bottom w:w="100" w:type="dxa"/>
              <w:right w:w="100" w:type="dxa"/>
            </w:tcMar>
          </w:tcPr>
          <w:p w14:paraId="398327C7" w14:textId="77777777" w:rsidR="00046935" w:rsidRDefault="00000000">
            <w:r>
              <w:rPr>
                <w:sz w:val="18"/>
              </w:rPr>
              <w:t>The measured movement between poles, like a pendulum or tide.</w:t>
            </w:r>
          </w:p>
        </w:tc>
      </w:tr>
      <w:tr w:rsidR="00046935" w14:paraId="30DFC603" w14:textId="77777777">
        <w:trPr>
          <w:cantSplit/>
          <w:jc w:val="center"/>
        </w:trPr>
        <w:tc>
          <w:tcPr>
            <w:tcW w:w="5040" w:type="dxa"/>
            <w:shd w:val="clear" w:color="auto" w:fill="F3F5F7"/>
            <w:tcMar>
              <w:top w:w="100" w:type="dxa"/>
              <w:left w:w="100" w:type="dxa"/>
              <w:bottom w:w="100" w:type="dxa"/>
              <w:right w:w="100" w:type="dxa"/>
            </w:tcMar>
          </w:tcPr>
          <w:p w14:paraId="635DAAD7" w14:textId="77777777" w:rsidR="00046935" w:rsidRDefault="00000000">
            <w:r>
              <w:rPr>
                <w:sz w:val="18"/>
              </w:rPr>
              <w:t>Compensation</w:t>
            </w:r>
          </w:p>
        </w:tc>
        <w:tc>
          <w:tcPr>
            <w:tcW w:w="5040" w:type="dxa"/>
            <w:shd w:val="clear" w:color="auto" w:fill="F3F5F7"/>
            <w:tcMar>
              <w:top w:w="100" w:type="dxa"/>
              <w:left w:w="100" w:type="dxa"/>
              <w:bottom w:w="100" w:type="dxa"/>
              <w:right w:w="100" w:type="dxa"/>
            </w:tcMar>
          </w:tcPr>
          <w:p w14:paraId="1B6FF391" w14:textId="77777777" w:rsidR="00046935" w:rsidRDefault="00000000">
            <w:r>
              <w:rPr>
                <w:sz w:val="18"/>
              </w:rPr>
              <w:t>The idea that the swing in one direction is balanced by a swing in the other.</w:t>
            </w:r>
          </w:p>
        </w:tc>
      </w:tr>
      <w:tr w:rsidR="00046935" w14:paraId="1949BAFD" w14:textId="77777777">
        <w:trPr>
          <w:cantSplit/>
          <w:jc w:val="center"/>
        </w:trPr>
        <w:tc>
          <w:tcPr>
            <w:tcW w:w="5040" w:type="dxa"/>
            <w:tcMar>
              <w:top w:w="100" w:type="dxa"/>
              <w:left w:w="100" w:type="dxa"/>
              <w:bottom w:w="100" w:type="dxa"/>
              <w:right w:w="100" w:type="dxa"/>
            </w:tcMar>
          </w:tcPr>
          <w:p w14:paraId="13BC2DBF" w14:textId="77777777" w:rsidR="00046935" w:rsidRDefault="00000000">
            <w:r>
              <w:rPr>
                <w:sz w:val="18"/>
              </w:rPr>
              <w:t>Neutralization</w:t>
            </w:r>
          </w:p>
        </w:tc>
        <w:tc>
          <w:tcPr>
            <w:tcW w:w="5040" w:type="dxa"/>
            <w:tcMar>
              <w:top w:w="100" w:type="dxa"/>
              <w:left w:w="100" w:type="dxa"/>
              <w:bottom w:w="100" w:type="dxa"/>
              <w:right w:w="100" w:type="dxa"/>
            </w:tcMar>
          </w:tcPr>
          <w:p w14:paraId="3533A4E5" w14:textId="77777777" w:rsidR="00046935" w:rsidRDefault="00000000">
            <w:r>
              <w:rPr>
                <w:sz w:val="18"/>
              </w:rPr>
              <w:t>A method of reducing the unconscious effect of rhythmic swing.</w:t>
            </w:r>
          </w:p>
        </w:tc>
      </w:tr>
      <w:tr w:rsidR="00046935" w14:paraId="135B4BCF" w14:textId="77777777">
        <w:trPr>
          <w:cantSplit/>
          <w:jc w:val="center"/>
        </w:trPr>
        <w:tc>
          <w:tcPr>
            <w:tcW w:w="5040" w:type="dxa"/>
            <w:shd w:val="clear" w:color="auto" w:fill="F3F5F7"/>
            <w:tcMar>
              <w:top w:w="100" w:type="dxa"/>
              <w:left w:w="100" w:type="dxa"/>
              <w:bottom w:w="100" w:type="dxa"/>
              <w:right w:w="100" w:type="dxa"/>
            </w:tcMar>
          </w:tcPr>
          <w:p w14:paraId="3C972E90" w14:textId="77777777" w:rsidR="00046935" w:rsidRDefault="00000000">
            <w:r>
              <w:rPr>
                <w:sz w:val="18"/>
              </w:rPr>
              <w:t>Poise</w:t>
            </w:r>
          </w:p>
        </w:tc>
        <w:tc>
          <w:tcPr>
            <w:tcW w:w="5040" w:type="dxa"/>
            <w:shd w:val="clear" w:color="auto" w:fill="F3F5F7"/>
            <w:tcMar>
              <w:top w:w="100" w:type="dxa"/>
              <w:left w:w="100" w:type="dxa"/>
              <w:bottom w:w="100" w:type="dxa"/>
              <w:right w:w="100" w:type="dxa"/>
            </w:tcMar>
          </w:tcPr>
          <w:p w14:paraId="0EE21C10" w14:textId="77777777" w:rsidR="00046935" w:rsidRDefault="00000000">
            <w:r>
              <w:rPr>
                <w:sz w:val="18"/>
              </w:rPr>
              <w:t>Inner steadiness in the presence of changing conditions.</w:t>
            </w:r>
          </w:p>
        </w:tc>
      </w:tr>
      <w:tr w:rsidR="00046935" w14:paraId="3804A7B0" w14:textId="77777777">
        <w:trPr>
          <w:cantSplit/>
          <w:jc w:val="center"/>
        </w:trPr>
        <w:tc>
          <w:tcPr>
            <w:tcW w:w="5040" w:type="dxa"/>
            <w:tcMar>
              <w:top w:w="100" w:type="dxa"/>
              <w:left w:w="100" w:type="dxa"/>
              <w:bottom w:w="100" w:type="dxa"/>
              <w:right w:w="100" w:type="dxa"/>
            </w:tcMar>
          </w:tcPr>
          <w:p w14:paraId="30780E4E" w14:textId="77777777" w:rsidR="00046935" w:rsidRDefault="00000000">
            <w:r>
              <w:rPr>
                <w:sz w:val="18"/>
              </w:rPr>
              <w:t>Pendulum Swing</w:t>
            </w:r>
          </w:p>
        </w:tc>
        <w:tc>
          <w:tcPr>
            <w:tcW w:w="5040" w:type="dxa"/>
            <w:tcMar>
              <w:top w:w="100" w:type="dxa"/>
              <w:left w:w="100" w:type="dxa"/>
              <w:bottom w:w="100" w:type="dxa"/>
              <w:right w:w="100" w:type="dxa"/>
            </w:tcMar>
          </w:tcPr>
          <w:p w14:paraId="08C99277" w14:textId="77777777" w:rsidR="00046935" w:rsidRDefault="00000000">
            <w:r>
              <w:rPr>
                <w:sz w:val="18"/>
              </w:rPr>
              <w:t>The movement from one pole toward the opposite pole.</w:t>
            </w:r>
          </w:p>
        </w:tc>
      </w:tr>
    </w:tbl>
    <w:p w14:paraId="25A1D737" w14:textId="77777777" w:rsidR="00046935" w:rsidRDefault="00046935"/>
    <w:p w14:paraId="4CCA2F5F"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7133E05F" w14:textId="77777777">
        <w:trPr>
          <w:cantSplit/>
          <w:tblHeader/>
          <w:jc w:val="center"/>
        </w:trPr>
        <w:tc>
          <w:tcPr>
            <w:tcW w:w="5040" w:type="dxa"/>
            <w:shd w:val="clear" w:color="auto" w:fill="003464"/>
            <w:tcMar>
              <w:top w:w="100" w:type="dxa"/>
              <w:left w:w="100" w:type="dxa"/>
              <w:bottom w:w="100" w:type="dxa"/>
              <w:right w:w="100" w:type="dxa"/>
            </w:tcMar>
            <w:vAlign w:val="center"/>
          </w:tcPr>
          <w:p w14:paraId="038839EA"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1C2276CA" w14:textId="77777777" w:rsidR="00046935" w:rsidRDefault="00000000">
            <w:r>
              <w:rPr>
                <w:b/>
                <w:color w:val="FFFFFF"/>
                <w:sz w:val="18"/>
              </w:rPr>
              <w:t>WORKING DEFINITION</w:t>
            </w:r>
          </w:p>
        </w:tc>
      </w:tr>
      <w:tr w:rsidR="00046935" w14:paraId="163EF799" w14:textId="77777777">
        <w:trPr>
          <w:cantSplit/>
          <w:jc w:val="center"/>
        </w:trPr>
        <w:tc>
          <w:tcPr>
            <w:tcW w:w="5040" w:type="dxa"/>
            <w:tcMar>
              <w:top w:w="100" w:type="dxa"/>
              <w:left w:w="100" w:type="dxa"/>
              <w:bottom w:w="100" w:type="dxa"/>
              <w:right w:w="100" w:type="dxa"/>
            </w:tcMar>
          </w:tcPr>
          <w:p w14:paraId="6E33972B" w14:textId="77777777" w:rsidR="00046935" w:rsidRDefault="00000000">
            <w:r>
              <w:rPr>
                <w:sz w:val="18"/>
              </w:rPr>
              <w:t>ebb</w:t>
            </w:r>
          </w:p>
        </w:tc>
        <w:tc>
          <w:tcPr>
            <w:tcW w:w="5040" w:type="dxa"/>
            <w:tcMar>
              <w:top w:w="100" w:type="dxa"/>
              <w:left w:w="100" w:type="dxa"/>
              <w:bottom w:w="100" w:type="dxa"/>
              <w:right w:w="100" w:type="dxa"/>
            </w:tcMar>
          </w:tcPr>
          <w:p w14:paraId="4C3B33CC" w14:textId="77777777" w:rsidR="00046935" w:rsidRDefault="00000000">
            <w:r>
              <w:rPr>
                <w:sz w:val="18"/>
              </w:rPr>
              <w:t>Movement outward or away, like a receding tide.</w:t>
            </w:r>
          </w:p>
        </w:tc>
      </w:tr>
      <w:tr w:rsidR="00046935" w14:paraId="61FA3EEB" w14:textId="77777777">
        <w:trPr>
          <w:cantSplit/>
          <w:jc w:val="center"/>
        </w:trPr>
        <w:tc>
          <w:tcPr>
            <w:tcW w:w="5040" w:type="dxa"/>
            <w:shd w:val="clear" w:color="auto" w:fill="F3F5F7"/>
            <w:tcMar>
              <w:top w:w="100" w:type="dxa"/>
              <w:left w:w="100" w:type="dxa"/>
              <w:bottom w:w="100" w:type="dxa"/>
              <w:right w:w="100" w:type="dxa"/>
            </w:tcMar>
          </w:tcPr>
          <w:p w14:paraId="08AD5DEF" w14:textId="77777777" w:rsidR="00046935" w:rsidRDefault="00000000">
            <w:r>
              <w:rPr>
                <w:sz w:val="18"/>
              </w:rPr>
              <w:t>flow</w:t>
            </w:r>
          </w:p>
        </w:tc>
        <w:tc>
          <w:tcPr>
            <w:tcW w:w="5040" w:type="dxa"/>
            <w:shd w:val="clear" w:color="auto" w:fill="F3F5F7"/>
            <w:tcMar>
              <w:top w:w="100" w:type="dxa"/>
              <w:left w:w="100" w:type="dxa"/>
              <w:bottom w:w="100" w:type="dxa"/>
              <w:right w:w="100" w:type="dxa"/>
            </w:tcMar>
          </w:tcPr>
          <w:p w14:paraId="7DF959E2" w14:textId="77777777" w:rsidR="00046935" w:rsidRDefault="00000000">
            <w:r>
              <w:rPr>
                <w:sz w:val="18"/>
              </w:rPr>
              <w:t>Movement inward or forward, like an incoming tide.</w:t>
            </w:r>
          </w:p>
        </w:tc>
      </w:tr>
      <w:tr w:rsidR="00046935" w14:paraId="05308F56" w14:textId="77777777">
        <w:trPr>
          <w:cantSplit/>
          <w:jc w:val="center"/>
        </w:trPr>
        <w:tc>
          <w:tcPr>
            <w:tcW w:w="5040" w:type="dxa"/>
            <w:tcMar>
              <w:top w:w="100" w:type="dxa"/>
              <w:left w:w="100" w:type="dxa"/>
              <w:bottom w:w="100" w:type="dxa"/>
              <w:right w:w="100" w:type="dxa"/>
            </w:tcMar>
          </w:tcPr>
          <w:p w14:paraId="584C951C" w14:textId="77777777" w:rsidR="00046935" w:rsidRDefault="00000000">
            <w:r>
              <w:rPr>
                <w:sz w:val="18"/>
              </w:rPr>
              <w:t>pendulum</w:t>
            </w:r>
          </w:p>
        </w:tc>
        <w:tc>
          <w:tcPr>
            <w:tcW w:w="5040" w:type="dxa"/>
            <w:tcMar>
              <w:top w:w="100" w:type="dxa"/>
              <w:left w:w="100" w:type="dxa"/>
              <w:bottom w:w="100" w:type="dxa"/>
              <w:right w:w="100" w:type="dxa"/>
            </w:tcMar>
          </w:tcPr>
          <w:p w14:paraId="0D0147EA" w14:textId="77777777" w:rsidR="00046935" w:rsidRDefault="00000000">
            <w:r>
              <w:rPr>
                <w:sz w:val="18"/>
              </w:rPr>
              <w:t>A swinging object used as an image for rhythmic movement.</w:t>
            </w:r>
          </w:p>
        </w:tc>
      </w:tr>
      <w:tr w:rsidR="00046935" w14:paraId="6CD4489D" w14:textId="77777777">
        <w:trPr>
          <w:cantSplit/>
          <w:jc w:val="center"/>
        </w:trPr>
        <w:tc>
          <w:tcPr>
            <w:tcW w:w="5040" w:type="dxa"/>
            <w:shd w:val="clear" w:color="auto" w:fill="F3F5F7"/>
            <w:tcMar>
              <w:top w:w="100" w:type="dxa"/>
              <w:left w:w="100" w:type="dxa"/>
              <w:bottom w:w="100" w:type="dxa"/>
              <w:right w:w="100" w:type="dxa"/>
            </w:tcMar>
          </w:tcPr>
          <w:p w14:paraId="32F799FA" w14:textId="77777777" w:rsidR="00046935" w:rsidRDefault="00000000">
            <w:r>
              <w:rPr>
                <w:sz w:val="18"/>
              </w:rPr>
              <w:t>poise</w:t>
            </w:r>
          </w:p>
        </w:tc>
        <w:tc>
          <w:tcPr>
            <w:tcW w:w="5040" w:type="dxa"/>
            <w:shd w:val="clear" w:color="auto" w:fill="F3F5F7"/>
            <w:tcMar>
              <w:top w:w="100" w:type="dxa"/>
              <w:left w:w="100" w:type="dxa"/>
              <w:bottom w:w="100" w:type="dxa"/>
              <w:right w:w="100" w:type="dxa"/>
            </w:tcMar>
          </w:tcPr>
          <w:p w14:paraId="5FDAED73" w14:textId="77777777" w:rsidR="00046935" w:rsidRDefault="00000000">
            <w:r>
              <w:rPr>
                <w:sz w:val="18"/>
              </w:rPr>
              <w:t>Composure, balance, or steadiness.</w:t>
            </w:r>
          </w:p>
        </w:tc>
      </w:tr>
      <w:tr w:rsidR="00046935" w14:paraId="076B2AEC" w14:textId="77777777">
        <w:trPr>
          <w:cantSplit/>
          <w:jc w:val="center"/>
        </w:trPr>
        <w:tc>
          <w:tcPr>
            <w:tcW w:w="5040" w:type="dxa"/>
            <w:tcMar>
              <w:top w:w="100" w:type="dxa"/>
              <w:left w:w="100" w:type="dxa"/>
              <w:bottom w:w="100" w:type="dxa"/>
              <w:right w:w="100" w:type="dxa"/>
            </w:tcMar>
          </w:tcPr>
          <w:p w14:paraId="26F2A832" w14:textId="77777777" w:rsidR="00046935" w:rsidRDefault="00000000">
            <w:r>
              <w:rPr>
                <w:sz w:val="18"/>
              </w:rPr>
              <w:t>tide</w:t>
            </w:r>
          </w:p>
        </w:tc>
        <w:tc>
          <w:tcPr>
            <w:tcW w:w="5040" w:type="dxa"/>
            <w:tcMar>
              <w:top w:w="100" w:type="dxa"/>
              <w:left w:w="100" w:type="dxa"/>
              <w:bottom w:w="100" w:type="dxa"/>
              <w:right w:w="100" w:type="dxa"/>
            </w:tcMar>
          </w:tcPr>
          <w:p w14:paraId="462B5510" w14:textId="77777777" w:rsidR="00046935" w:rsidRDefault="00000000">
            <w:r>
              <w:rPr>
                <w:sz w:val="18"/>
              </w:rPr>
              <w:t>A recurring rise and fall or movement in cycles.</w:t>
            </w:r>
          </w:p>
        </w:tc>
      </w:tr>
    </w:tbl>
    <w:p w14:paraId="355A46A0" w14:textId="77777777" w:rsidR="00046935" w:rsidRDefault="00046935"/>
    <w:p w14:paraId="63542604" w14:textId="77777777" w:rsidR="00046935" w:rsidRDefault="00000000">
      <w:pPr>
        <w:pStyle w:val="Heading2"/>
      </w:pPr>
      <w:r>
        <w:t>Reading Guide</w:t>
      </w:r>
    </w:p>
    <w:p w14:paraId="2E4342A4" w14:textId="77777777" w:rsidR="00046935" w:rsidRDefault="00000000">
      <w:pPr>
        <w:pStyle w:val="ListNumber"/>
      </w:pPr>
      <w:r>
        <w:t>Read Chapter XI: Rhythm once for the overall argument before taking notes.</w:t>
      </w:r>
    </w:p>
    <w:p w14:paraId="65606997" w14:textId="77777777" w:rsidR="00046935" w:rsidRDefault="00000000">
      <w:pPr>
        <w:pStyle w:val="ListNumber"/>
      </w:pPr>
      <w:r>
        <w:t>On the second pass, underline the sentence that feels most practical and circle the sentence that feels most confusing.</w:t>
      </w:r>
    </w:p>
    <w:p w14:paraId="3EBFA1CB" w14:textId="77777777" w:rsidR="00046935" w:rsidRDefault="00000000">
      <w:pPr>
        <w:pStyle w:val="ListNumber"/>
      </w:pPr>
      <w:r>
        <w:t>Write one question that begins with 'How does this apply to real life?' and bring it to the group discussion.</w:t>
      </w:r>
    </w:p>
    <w:p w14:paraId="58AEBDB7" w14:textId="77777777" w:rsidR="00046935" w:rsidRDefault="00000000">
      <w:pPr>
        <w:pStyle w:val="ListNumber"/>
      </w:pPr>
      <w:r>
        <w:t>Notice where the chapter uses symbolic language. Ask what the symbol is trying to point toward rather than getting stuck only on the wording.</w:t>
      </w:r>
    </w:p>
    <w:p w14:paraId="42B0EE92" w14:textId="77777777" w:rsidR="00046935" w:rsidRDefault="00000000">
      <w:pPr>
        <w:pStyle w:val="Heading2"/>
      </w:pPr>
      <w:r>
        <w:t>Reflection Questions</w:t>
      </w:r>
    </w:p>
    <w:p w14:paraId="18BD2FC2" w14:textId="77777777" w:rsidR="00046935" w:rsidRDefault="00000000">
      <w:pPr>
        <w:pStyle w:val="ListBullet"/>
      </w:pPr>
      <w:r>
        <w:t>What part of Rhythm feels clear to me right now?</w:t>
      </w:r>
    </w:p>
    <w:p w14:paraId="2CDDDB5A" w14:textId="77777777" w:rsidR="00046935" w:rsidRDefault="00000000">
      <w:pPr>
        <w:pStyle w:val="ListBullet"/>
      </w:pPr>
      <w:r>
        <w:t>What part of Rhythm feels challenging, abstract, or uncomfortable?</w:t>
      </w:r>
    </w:p>
    <w:p w14:paraId="5634D62C" w14:textId="77777777" w:rsidR="00046935" w:rsidRDefault="00000000">
      <w:pPr>
        <w:pStyle w:val="ListBullet"/>
      </w:pPr>
      <w:r>
        <w:t>Where do I see this teaching appearing in my ordinary life?</w:t>
      </w:r>
    </w:p>
    <w:p w14:paraId="440944F4" w14:textId="77777777" w:rsidR="00046935" w:rsidRDefault="00000000">
      <w:pPr>
        <w:pStyle w:val="ListBullet"/>
      </w:pPr>
      <w:r>
        <w:t>What personal habit, assumption, or reaction does this session invite me to reconsider?</w:t>
      </w:r>
    </w:p>
    <w:p w14:paraId="32A71EDB" w14:textId="77777777" w:rsidR="00046935" w:rsidRDefault="00000000">
      <w:pPr>
        <w:pStyle w:val="Heading2"/>
      </w:pPr>
      <w:r>
        <w:t>Group Discussion Prompts</w:t>
      </w:r>
    </w:p>
    <w:p w14:paraId="505785B5" w14:textId="77777777" w:rsidR="00046935" w:rsidRDefault="00000000">
      <w:pPr>
        <w:pStyle w:val="ListBullet"/>
      </w:pPr>
      <w:r>
        <w:t>What personal rhythms do you notice in energy, emotion, discipline, or creativity?</w:t>
      </w:r>
    </w:p>
    <w:p w14:paraId="48B15BE7" w14:textId="77777777" w:rsidR="00046935" w:rsidRDefault="00000000">
      <w:pPr>
        <w:pStyle w:val="ListBullet"/>
      </w:pPr>
      <w:r>
        <w:t>How can awareness of rhythm reduce shame during a low point?</w:t>
      </w:r>
    </w:p>
    <w:p w14:paraId="571F7D04" w14:textId="77777777" w:rsidR="00046935" w:rsidRDefault="00000000">
      <w:pPr>
        <w:pStyle w:val="ListBullet"/>
      </w:pPr>
      <w:r>
        <w:t>What is the difference between accepting a rhythm and being controlled by it?</w:t>
      </w:r>
    </w:p>
    <w:p w14:paraId="6E0BE2F5" w14:textId="77777777" w:rsidR="00046935" w:rsidRDefault="00000000">
      <w:pPr>
        <w:pStyle w:val="ListBullet"/>
      </w:pPr>
      <w:r>
        <w:t>What practices help you remain steady during a swing?</w:t>
      </w:r>
    </w:p>
    <w:p w14:paraId="590ECF68"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7BDEE2FB" w14:textId="77777777">
        <w:trPr>
          <w:jc w:val="center"/>
        </w:trPr>
        <w:tc>
          <w:tcPr>
            <w:tcW w:w="10080" w:type="dxa"/>
            <w:shd w:val="clear" w:color="auto" w:fill="EAF2F8"/>
            <w:tcMar>
              <w:top w:w="140" w:type="dxa"/>
              <w:left w:w="140" w:type="dxa"/>
              <w:bottom w:w="140" w:type="dxa"/>
              <w:right w:w="140" w:type="dxa"/>
            </w:tcMar>
          </w:tcPr>
          <w:p w14:paraId="2837B31B" w14:textId="77777777" w:rsidR="00046935" w:rsidRDefault="00000000">
            <w:r>
              <w:rPr>
                <w:b/>
                <w:color w:val="003464"/>
              </w:rPr>
              <w:t xml:space="preserve">Pendulum Pattern Tracker: </w:t>
            </w:r>
            <w:r>
              <w:t>Students identify one recurring swing in their life. They name the two poles, list early warning signs of the swing, and choose one stabilizing practice for the next time the pattern appears.</w:t>
            </w:r>
          </w:p>
        </w:tc>
      </w:tr>
    </w:tbl>
    <w:p w14:paraId="30B69EA9" w14:textId="77777777" w:rsidR="00046935" w:rsidRDefault="00046935"/>
    <w:p w14:paraId="68F18D63" w14:textId="77777777" w:rsidR="00046935" w:rsidRDefault="00000000">
      <w:pPr>
        <w:pStyle w:val="Heading2"/>
      </w:pPr>
      <w:r>
        <w:t>Personal Application</w:t>
      </w:r>
    </w:p>
    <w:p w14:paraId="15CA008F" w14:textId="77777777" w:rsidR="00046935" w:rsidRDefault="00000000">
      <w:r>
        <w:t>When a high or low appears, ask: Is this a permanent truth or part of a rhythm? Then respond from poise rather than panic.</w:t>
      </w:r>
    </w:p>
    <w:p w14:paraId="01842F84" w14:textId="77777777" w:rsidR="00046935" w:rsidRDefault="00000000">
      <w:pPr>
        <w:pStyle w:val="Heading2"/>
      </w:pPr>
      <w:r>
        <w:t>Closing Reflection</w:t>
      </w:r>
    </w:p>
    <w:p w14:paraId="471F8BF5" w14:textId="77777777" w:rsidR="00046935" w:rsidRDefault="00000000">
      <w:r>
        <w:t>Rhythm teaches compassion for cycles and discipline within cycles. The swing may come, but it does not have to own you.</w:t>
      </w:r>
    </w:p>
    <w:p w14:paraId="204907E7" w14:textId="77777777" w:rsidR="00046935" w:rsidRDefault="00000000">
      <w:r>
        <w:br w:type="page"/>
      </w:r>
    </w:p>
    <w:p w14:paraId="2CC0FC51" w14:textId="77777777" w:rsidR="00046935" w:rsidRDefault="00000000">
      <w:pPr>
        <w:pStyle w:val="Heading1"/>
      </w:pPr>
      <w:r>
        <w:lastRenderedPageBreak/>
        <w:t>Session 12: Chapter XII - Causation</w:t>
      </w:r>
    </w:p>
    <w:tbl>
      <w:tblPr>
        <w:tblW w:w="0" w:type="auto"/>
        <w:jc w:val="center"/>
        <w:tblLook w:val="04A0" w:firstRow="1" w:lastRow="0" w:firstColumn="1" w:lastColumn="0" w:noHBand="0" w:noVBand="1"/>
      </w:tblPr>
      <w:tblGrid>
        <w:gridCol w:w="10080"/>
      </w:tblGrid>
      <w:tr w:rsidR="00046935" w14:paraId="457F5E99" w14:textId="77777777">
        <w:trPr>
          <w:jc w:val="center"/>
        </w:trPr>
        <w:tc>
          <w:tcPr>
            <w:tcW w:w="10080" w:type="dxa"/>
            <w:shd w:val="clear" w:color="auto" w:fill="FFF4D6"/>
            <w:tcMar>
              <w:top w:w="140" w:type="dxa"/>
              <w:left w:w="140" w:type="dxa"/>
              <w:bottom w:w="140" w:type="dxa"/>
              <w:right w:w="140" w:type="dxa"/>
            </w:tcMar>
          </w:tcPr>
          <w:p w14:paraId="029C6946" w14:textId="77777777" w:rsidR="00046935" w:rsidRDefault="00000000">
            <w:r>
              <w:rPr>
                <w:b/>
                <w:color w:val="003464"/>
              </w:rPr>
              <w:t xml:space="preserve">Anchor Quote: </w:t>
            </w:r>
            <w:r>
              <w:t>Every Cause has its Effect; every Effect has its Cause.</w:t>
            </w:r>
          </w:p>
        </w:tc>
      </w:tr>
    </w:tbl>
    <w:p w14:paraId="425CE7F4" w14:textId="77777777" w:rsidR="00046935" w:rsidRDefault="00046935"/>
    <w:p w14:paraId="013B5A5B" w14:textId="77777777" w:rsidR="00046935" w:rsidRDefault="00000000">
      <w:pPr>
        <w:pStyle w:val="Heading2"/>
      </w:pPr>
      <w:r>
        <w:t>Purpose of This Session</w:t>
      </w:r>
    </w:p>
    <w:p w14:paraId="5D05F8F3" w14:textId="77777777" w:rsidR="00046935" w:rsidRDefault="00000000">
      <w:r>
        <w:t>This session helps students examine responsibility without falling into blame. Causation asks them to notice patterns, influences, decisions, and consequences so they can become more intentional.</w:t>
      </w:r>
    </w:p>
    <w:p w14:paraId="492C5C58" w14:textId="77777777" w:rsidR="00046935" w:rsidRDefault="00000000">
      <w:pPr>
        <w:pStyle w:val="Heading2"/>
      </w:pPr>
      <w:r>
        <w:t>Plain-Language Chapter Overview</w:t>
      </w:r>
    </w:p>
    <w:p w14:paraId="45DF67A5" w14:textId="77777777" w:rsidR="00046935" w:rsidRDefault="00000000">
      <w:r>
        <w:t>This chapter challenges the idea of chance by teaching that events arise through chains of cause and effect, even when the causes are hidden. The practical lesson is agency: students can move from being carried by circumstances to becoming more conscious participants in the causes they set in motion.</w:t>
      </w:r>
    </w:p>
    <w:tbl>
      <w:tblPr>
        <w:tblW w:w="0" w:type="auto"/>
        <w:jc w:val="center"/>
        <w:tblLook w:val="04A0" w:firstRow="1" w:lastRow="0" w:firstColumn="1" w:lastColumn="0" w:noHBand="0" w:noVBand="1"/>
      </w:tblPr>
      <w:tblGrid>
        <w:gridCol w:w="10080"/>
      </w:tblGrid>
      <w:tr w:rsidR="00046935" w14:paraId="32B6B211" w14:textId="77777777">
        <w:trPr>
          <w:jc w:val="center"/>
        </w:trPr>
        <w:tc>
          <w:tcPr>
            <w:tcW w:w="10080" w:type="dxa"/>
            <w:shd w:val="clear" w:color="auto" w:fill="EAF2F8"/>
            <w:tcMar>
              <w:top w:w="140" w:type="dxa"/>
              <w:left w:w="140" w:type="dxa"/>
              <w:bottom w:w="140" w:type="dxa"/>
              <w:right w:w="140" w:type="dxa"/>
            </w:tcMar>
          </w:tcPr>
          <w:p w14:paraId="26981051" w14:textId="77777777" w:rsidR="00046935" w:rsidRDefault="00000000">
            <w:r>
              <w:rPr>
                <w:b/>
                <w:color w:val="003464"/>
              </w:rPr>
              <w:t xml:space="preserve">Big Idea: </w:t>
            </w:r>
            <w:r>
              <w:t>Nothing is outside law, and freedom grows as students understand the causes shaping them and consciously choose better causes.</w:t>
            </w:r>
          </w:p>
        </w:tc>
      </w:tr>
    </w:tbl>
    <w:p w14:paraId="25DA0A52" w14:textId="77777777" w:rsidR="00046935" w:rsidRDefault="00046935"/>
    <w:p w14:paraId="38CAC4F4"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2E8D0DEC" w14:textId="77777777">
        <w:trPr>
          <w:cantSplit/>
          <w:tblHeader/>
          <w:jc w:val="center"/>
        </w:trPr>
        <w:tc>
          <w:tcPr>
            <w:tcW w:w="5040" w:type="dxa"/>
            <w:shd w:val="clear" w:color="auto" w:fill="003464"/>
            <w:tcMar>
              <w:top w:w="100" w:type="dxa"/>
              <w:left w:w="100" w:type="dxa"/>
              <w:bottom w:w="100" w:type="dxa"/>
              <w:right w:w="100" w:type="dxa"/>
            </w:tcMar>
            <w:vAlign w:val="center"/>
          </w:tcPr>
          <w:p w14:paraId="55F2A453"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5896DC44" w14:textId="77777777" w:rsidR="00046935" w:rsidRDefault="00000000">
            <w:r>
              <w:rPr>
                <w:b/>
                <w:color w:val="FFFFFF"/>
                <w:sz w:val="18"/>
              </w:rPr>
              <w:t>MEANING FOR THIS SESSION</w:t>
            </w:r>
          </w:p>
        </w:tc>
      </w:tr>
      <w:tr w:rsidR="00046935" w14:paraId="1D1D63A8" w14:textId="77777777">
        <w:trPr>
          <w:cantSplit/>
          <w:jc w:val="center"/>
        </w:trPr>
        <w:tc>
          <w:tcPr>
            <w:tcW w:w="5040" w:type="dxa"/>
            <w:tcMar>
              <w:top w:w="100" w:type="dxa"/>
              <w:left w:w="100" w:type="dxa"/>
              <w:bottom w:w="100" w:type="dxa"/>
              <w:right w:w="100" w:type="dxa"/>
            </w:tcMar>
          </w:tcPr>
          <w:p w14:paraId="745BDBD1" w14:textId="77777777" w:rsidR="00046935" w:rsidRDefault="00000000">
            <w:r>
              <w:rPr>
                <w:sz w:val="18"/>
              </w:rPr>
              <w:t>Cause and Effect</w:t>
            </w:r>
          </w:p>
        </w:tc>
        <w:tc>
          <w:tcPr>
            <w:tcW w:w="5040" w:type="dxa"/>
            <w:tcMar>
              <w:top w:w="100" w:type="dxa"/>
              <w:left w:w="100" w:type="dxa"/>
              <w:bottom w:w="100" w:type="dxa"/>
              <w:right w:w="100" w:type="dxa"/>
            </w:tcMar>
          </w:tcPr>
          <w:p w14:paraId="030CCCE7" w14:textId="77777777" w:rsidR="00046935" w:rsidRDefault="00000000">
            <w:r>
              <w:rPr>
                <w:sz w:val="18"/>
              </w:rPr>
              <w:t>Every effect arises from causes, and every cause produces effects.</w:t>
            </w:r>
          </w:p>
        </w:tc>
      </w:tr>
      <w:tr w:rsidR="00046935" w14:paraId="22280483" w14:textId="77777777">
        <w:trPr>
          <w:cantSplit/>
          <w:jc w:val="center"/>
        </w:trPr>
        <w:tc>
          <w:tcPr>
            <w:tcW w:w="5040" w:type="dxa"/>
            <w:shd w:val="clear" w:color="auto" w:fill="F3F5F7"/>
            <w:tcMar>
              <w:top w:w="100" w:type="dxa"/>
              <w:left w:w="100" w:type="dxa"/>
              <w:bottom w:w="100" w:type="dxa"/>
              <w:right w:w="100" w:type="dxa"/>
            </w:tcMar>
          </w:tcPr>
          <w:p w14:paraId="0B84DE2E" w14:textId="77777777" w:rsidR="00046935" w:rsidRDefault="00000000">
            <w:r>
              <w:rPr>
                <w:sz w:val="18"/>
              </w:rPr>
              <w:t>Chance</w:t>
            </w:r>
          </w:p>
        </w:tc>
        <w:tc>
          <w:tcPr>
            <w:tcW w:w="5040" w:type="dxa"/>
            <w:shd w:val="clear" w:color="auto" w:fill="F3F5F7"/>
            <w:tcMar>
              <w:top w:w="100" w:type="dxa"/>
              <w:left w:w="100" w:type="dxa"/>
              <w:bottom w:w="100" w:type="dxa"/>
              <w:right w:w="100" w:type="dxa"/>
            </w:tcMar>
          </w:tcPr>
          <w:p w14:paraId="034C5365" w14:textId="77777777" w:rsidR="00046935" w:rsidRDefault="00000000">
            <w:r>
              <w:rPr>
                <w:sz w:val="18"/>
              </w:rPr>
              <w:t>A name given to causes not yet recognized or understood.</w:t>
            </w:r>
          </w:p>
        </w:tc>
      </w:tr>
      <w:tr w:rsidR="00046935" w14:paraId="33D8F1C2" w14:textId="77777777">
        <w:trPr>
          <w:cantSplit/>
          <w:jc w:val="center"/>
        </w:trPr>
        <w:tc>
          <w:tcPr>
            <w:tcW w:w="5040" w:type="dxa"/>
            <w:tcMar>
              <w:top w:w="100" w:type="dxa"/>
              <w:left w:w="100" w:type="dxa"/>
              <w:bottom w:w="100" w:type="dxa"/>
              <w:right w:w="100" w:type="dxa"/>
            </w:tcMar>
          </w:tcPr>
          <w:p w14:paraId="7441DF9E" w14:textId="77777777" w:rsidR="00046935" w:rsidRDefault="00000000">
            <w:r>
              <w:rPr>
                <w:sz w:val="18"/>
              </w:rPr>
              <w:t>Planes of Causation</w:t>
            </w:r>
          </w:p>
        </w:tc>
        <w:tc>
          <w:tcPr>
            <w:tcW w:w="5040" w:type="dxa"/>
            <w:tcMar>
              <w:top w:w="100" w:type="dxa"/>
              <w:left w:w="100" w:type="dxa"/>
              <w:bottom w:w="100" w:type="dxa"/>
              <w:right w:w="100" w:type="dxa"/>
            </w:tcMar>
          </w:tcPr>
          <w:p w14:paraId="1E2CB2ED" w14:textId="77777777" w:rsidR="00046935" w:rsidRDefault="00000000">
            <w:r>
              <w:rPr>
                <w:sz w:val="18"/>
              </w:rPr>
              <w:t>Different levels on which cause and effect operate.</w:t>
            </w:r>
          </w:p>
        </w:tc>
      </w:tr>
      <w:tr w:rsidR="00046935" w14:paraId="62312744" w14:textId="77777777">
        <w:trPr>
          <w:cantSplit/>
          <w:jc w:val="center"/>
        </w:trPr>
        <w:tc>
          <w:tcPr>
            <w:tcW w:w="5040" w:type="dxa"/>
            <w:shd w:val="clear" w:color="auto" w:fill="F3F5F7"/>
            <w:tcMar>
              <w:top w:w="100" w:type="dxa"/>
              <w:left w:w="100" w:type="dxa"/>
              <w:bottom w:w="100" w:type="dxa"/>
              <w:right w:w="100" w:type="dxa"/>
            </w:tcMar>
          </w:tcPr>
          <w:p w14:paraId="24BF7A24" w14:textId="77777777" w:rsidR="00046935" w:rsidRDefault="00000000">
            <w:r>
              <w:rPr>
                <w:sz w:val="18"/>
              </w:rPr>
              <w:t>Causer vs. Effect</w:t>
            </w:r>
          </w:p>
        </w:tc>
        <w:tc>
          <w:tcPr>
            <w:tcW w:w="5040" w:type="dxa"/>
            <w:shd w:val="clear" w:color="auto" w:fill="F3F5F7"/>
            <w:tcMar>
              <w:top w:w="100" w:type="dxa"/>
              <w:left w:w="100" w:type="dxa"/>
              <w:bottom w:w="100" w:type="dxa"/>
              <w:right w:w="100" w:type="dxa"/>
            </w:tcMar>
          </w:tcPr>
          <w:p w14:paraId="60BD88AC" w14:textId="77777777" w:rsidR="00046935" w:rsidRDefault="00000000">
            <w:r>
              <w:rPr>
                <w:sz w:val="18"/>
              </w:rPr>
              <w:t>The shift from being passively moved to consciously participating in what happens next.</w:t>
            </w:r>
          </w:p>
        </w:tc>
      </w:tr>
      <w:tr w:rsidR="00046935" w14:paraId="2229A0F7" w14:textId="77777777">
        <w:trPr>
          <w:cantSplit/>
          <w:jc w:val="center"/>
        </w:trPr>
        <w:tc>
          <w:tcPr>
            <w:tcW w:w="5040" w:type="dxa"/>
            <w:tcMar>
              <w:top w:w="100" w:type="dxa"/>
              <w:left w:w="100" w:type="dxa"/>
              <w:bottom w:w="100" w:type="dxa"/>
              <w:right w:w="100" w:type="dxa"/>
            </w:tcMar>
          </w:tcPr>
          <w:p w14:paraId="12BC546A" w14:textId="77777777" w:rsidR="00046935" w:rsidRDefault="00000000">
            <w:r>
              <w:rPr>
                <w:sz w:val="18"/>
              </w:rPr>
              <w:t>Influence</w:t>
            </w:r>
          </w:p>
        </w:tc>
        <w:tc>
          <w:tcPr>
            <w:tcW w:w="5040" w:type="dxa"/>
            <w:tcMar>
              <w:top w:w="100" w:type="dxa"/>
              <w:left w:w="100" w:type="dxa"/>
              <w:bottom w:w="100" w:type="dxa"/>
              <w:right w:w="100" w:type="dxa"/>
            </w:tcMar>
          </w:tcPr>
          <w:p w14:paraId="5DFF31E2" w14:textId="77777777" w:rsidR="00046935" w:rsidRDefault="00000000">
            <w:r>
              <w:rPr>
                <w:sz w:val="18"/>
              </w:rPr>
              <w:t>Forces such as environment, suggestion, desire, habit, and will that shape outcomes.</w:t>
            </w:r>
          </w:p>
        </w:tc>
      </w:tr>
    </w:tbl>
    <w:p w14:paraId="3210F2DB" w14:textId="77777777" w:rsidR="00046935" w:rsidRDefault="00046935"/>
    <w:p w14:paraId="4F418E34"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4DA0C320" w14:textId="77777777">
        <w:trPr>
          <w:cantSplit/>
          <w:tblHeader/>
          <w:jc w:val="center"/>
        </w:trPr>
        <w:tc>
          <w:tcPr>
            <w:tcW w:w="5040" w:type="dxa"/>
            <w:shd w:val="clear" w:color="auto" w:fill="003464"/>
            <w:tcMar>
              <w:top w:w="100" w:type="dxa"/>
              <w:left w:w="100" w:type="dxa"/>
              <w:bottom w:w="100" w:type="dxa"/>
              <w:right w:w="100" w:type="dxa"/>
            </w:tcMar>
            <w:vAlign w:val="center"/>
          </w:tcPr>
          <w:p w14:paraId="20F94825"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16517275" w14:textId="77777777" w:rsidR="00046935" w:rsidRDefault="00000000">
            <w:r>
              <w:rPr>
                <w:b/>
                <w:color w:val="FFFFFF"/>
                <w:sz w:val="18"/>
              </w:rPr>
              <w:t>WORKING DEFINITION</w:t>
            </w:r>
          </w:p>
        </w:tc>
      </w:tr>
      <w:tr w:rsidR="00046935" w14:paraId="70D37060" w14:textId="77777777">
        <w:trPr>
          <w:cantSplit/>
          <w:jc w:val="center"/>
        </w:trPr>
        <w:tc>
          <w:tcPr>
            <w:tcW w:w="5040" w:type="dxa"/>
            <w:tcMar>
              <w:top w:w="100" w:type="dxa"/>
              <w:left w:w="100" w:type="dxa"/>
              <w:bottom w:w="100" w:type="dxa"/>
              <w:right w:w="100" w:type="dxa"/>
            </w:tcMar>
          </w:tcPr>
          <w:p w14:paraId="2B6A8D8D" w14:textId="77777777" w:rsidR="00046935" w:rsidRDefault="00000000">
            <w:r>
              <w:rPr>
                <w:sz w:val="18"/>
              </w:rPr>
              <w:t>causation</w:t>
            </w:r>
          </w:p>
        </w:tc>
        <w:tc>
          <w:tcPr>
            <w:tcW w:w="5040" w:type="dxa"/>
            <w:tcMar>
              <w:top w:w="100" w:type="dxa"/>
              <w:left w:w="100" w:type="dxa"/>
              <w:bottom w:w="100" w:type="dxa"/>
              <w:right w:w="100" w:type="dxa"/>
            </w:tcMar>
          </w:tcPr>
          <w:p w14:paraId="31C5156B" w14:textId="77777777" w:rsidR="00046935" w:rsidRDefault="00000000">
            <w:r>
              <w:rPr>
                <w:sz w:val="18"/>
              </w:rPr>
              <w:t>The relationship between causes and effects.</w:t>
            </w:r>
          </w:p>
        </w:tc>
      </w:tr>
      <w:tr w:rsidR="00046935" w14:paraId="0D4E29EB" w14:textId="77777777">
        <w:trPr>
          <w:cantSplit/>
          <w:jc w:val="center"/>
        </w:trPr>
        <w:tc>
          <w:tcPr>
            <w:tcW w:w="5040" w:type="dxa"/>
            <w:shd w:val="clear" w:color="auto" w:fill="F3F5F7"/>
            <w:tcMar>
              <w:top w:w="100" w:type="dxa"/>
              <w:left w:w="100" w:type="dxa"/>
              <w:bottom w:w="100" w:type="dxa"/>
              <w:right w:w="100" w:type="dxa"/>
            </w:tcMar>
          </w:tcPr>
          <w:p w14:paraId="7A8B1027" w14:textId="77777777" w:rsidR="00046935" w:rsidRDefault="00000000">
            <w:r>
              <w:rPr>
                <w:sz w:val="18"/>
              </w:rPr>
              <w:t>consequence</w:t>
            </w:r>
          </w:p>
        </w:tc>
        <w:tc>
          <w:tcPr>
            <w:tcW w:w="5040" w:type="dxa"/>
            <w:shd w:val="clear" w:color="auto" w:fill="F3F5F7"/>
            <w:tcMar>
              <w:top w:w="100" w:type="dxa"/>
              <w:left w:w="100" w:type="dxa"/>
              <w:bottom w:w="100" w:type="dxa"/>
              <w:right w:w="100" w:type="dxa"/>
            </w:tcMar>
          </w:tcPr>
          <w:p w14:paraId="43F79CFB" w14:textId="77777777" w:rsidR="00046935" w:rsidRDefault="00000000">
            <w:r>
              <w:rPr>
                <w:sz w:val="18"/>
              </w:rPr>
              <w:t>An effect or result that follows from a cause.</w:t>
            </w:r>
          </w:p>
        </w:tc>
      </w:tr>
      <w:tr w:rsidR="00046935" w14:paraId="796F6D5E" w14:textId="77777777">
        <w:trPr>
          <w:cantSplit/>
          <w:jc w:val="center"/>
        </w:trPr>
        <w:tc>
          <w:tcPr>
            <w:tcW w:w="5040" w:type="dxa"/>
            <w:tcMar>
              <w:top w:w="100" w:type="dxa"/>
              <w:left w:w="100" w:type="dxa"/>
              <w:bottom w:w="100" w:type="dxa"/>
              <w:right w:w="100" w:type="dxa"/>
            </w:tcMar>
          </w:tcPr>
          <w:p w14:paraId="0AAAE2F5" w14:textId="77777777" w:rsidR="00046935" w:rsidRDefault="00000000">
            <w:r>
              <w:rPr>
                <w:sz w:val="18"/>
              </w:rPr>
              <w:t>heredity</w:t>
            </w:r>
          </w:p>
        </w:tc>
        <w:tc>
          <w:tcPr>
            <w:tcW w:w="5040" w:type="dxa"/>
            <w:tcMar>
              <w:top w:w="100" w:type="dxa"/>
              <w:left w:w="100" w:type="dxa"/>
              <w:bottom w:w="100" w:type="dxa"/>
              <w:right w:w="100" w:type="dxa"/>
            </w:tcMar>
          </w:tcPr>
          <w:p w14:paraId="58D18886" w14:textId="77777777" w:rsidR="00046935" w:rsidRDefault="00000000">
            <w:r>
              <w:rPr>
                <w:sz w:val="18"/>
              </w:rPr>
              <w:t>Inherited traits or tendencies.</w:t>
            </w:r>
          </w:p>
        </w:tc>
      </w:tr>
      <w:tr w:rsidR="00046935" w14:paraId="2A7F41EA" w14:textId="77777777">
        <w:trPr>
          <w:cantSplit/>
          <w:jc w:val="center"/>
        </w:trPr>
        <w:tc>
          <w:tcPr>
            <w:tcW w:w="5040" w:type="dxa"/>
            <w:shd w:val="clear" w:color="auto" w:fill="F3F5F7"/>
            <w:tcMar>
              <w:top w:w="100" w:type="dxa"/>
              <w:left w:w="100" w:type="dxa"/>
              <w:bottom w:w="100" w:type="dxa"/>
              <w:right w:w="100" w:type="dxa"/>
            </w:tcMar>
          </w:tcPr>
          <w:p w14:paraId="42C3B68B" w14:textId="77777777" w:rsidR="00046935" w:rsidRDefault="00000000">
            <w:r>
              <w:rPr>
                <w:sz w:val="18"/>
              </w:rPr>
              <w:t>influence</w:t>
            </w:r>
          </w:p>
        </w:tc>
        <w:tc>
          <w:tcPr>
            <w:tcW w:w="5040" w:type="dxa"/>
            <w:shd w:val="clear" w:color="auto" w:fill="F3F5F7"/>
            <w:tcMar>
              <w:top w:w="100" w:type="dxa"/>
              <w:left w:w="100" w:type="dxa"/>
              <w:bottom w:w="100" w:type="dxa"/>
              <w:right w:w="100" w:type="dxa"/>
            </w:tcMar>
          </w:tcPr>
          <w:p w14:paraId="693ED506" w14:textId="77777777" w:rsidR="00046935" w:rsidRDefault="00000000">
            <w:r>
              <w:rPr>
                <w:sz w:val="18"/>
              </w:rPr>
              <w:t>A force that shapes thought, feeling, behavior, or outcome.</w:t>
            </w:r>
          </w:p>
        </w:tc>
      </w:tr>
      <w:tr w:rsidR="00046935" w14:paraId="177151B7" w14:textId="77777777">
        <w:trPr>
          <w:cantSplit/>
          <w:jc w:val="center"/>
        </w:trPr>
        <w:tc>
          <w:tcPr>
            <w:tcW w:w="5040" w:type="dxa"/>
            <w:tcMar>
              <w:top w:w="100" w:type="dxa"/>
              <w:left w:w="100" w:type="dxa"/>
              <w:bottom w:w="100" w:type="dxa"/>
              <w:right w:w="100" w:type="dxa"/>
            </w:tcMar>
          </w:tcPr>
          <w:p w14:paraId="6F1075B6" w14:textId="77777777" w:rsidR="00046935" w:rsidRDefault="00000000">
            <w:r>
              <w:rPr>
                <w:sz w:val="18"/>
              </w:rPr>
              <w:t>suggestion</w:t>
            </w:r>
          </w:p>
        </w:tc>
        <w:tc>
          <w:tcPr>
            <w:tcW w:w="5040" w:type="dxa"/>
            <w:tcMar>
              <w:top w:w="100" w:type="dxa"/>
              <w:left w:w="100" w:type="dxa"/>
              <w:bottom w:w="100" w:type="dxa"/>
              <w:right w:w="100" w:type="dxa"/>
            </w:tcMar>
          </w:tcPr>
          <w:p w14:paraId="6580C0CC" w14:textId="77777777" w:rsidR="00046935" w:rsidRDefault="00000000">
            <w:r>
              <w:rPr>
                <w:sz w:val="18"/>
              </w:rPr>
              <w:t>An idea or impression that affects the mind.</w:t>
            </w:r>
          </w:p>
        </w:tc>
      </w:tr>
    </w:tbl>
    <w:p w14:paraId="715899C4" w14:textId="77777777" w:rsidR="00046935" w:rsidRDefault="00046935"/>
    <w:p w14:paraId="6F0FEE8F" w14:textId="77777777" w:rsidR="00046935" w:rsidRDefault="00000000">
      <w:pPr>
        <w:pStyle w:val="Heading2"/>
      </w:pPr>
      <w:r>
        <w:t>Reading Guide</w:t>
      </w:r>
    </w:p>
    <w:p w14:paraId="513FD59D" w14:textId="77777777" w:rsidR="00046935" w:rsidRDefault="00000000">
      <w:pPr>
        <w:pStyle w:val="ListNumber"/>
      </w:pPr>
      <w:r>
        <w:t>Read Chapter XII: Causation once for the overall argument before taking notes.</w:t>
      </w:r>
    </w:p>
    <w:p w14:paraId="18F2D702" w14:textId="77777777" w:rsidR="00046935" w:rsidRDefault="00000000">
      <w:pPr>
        <w:pStyle w:val="ListNumber"/>
      </w:pPr>
      <w:r>
        <w:t>On the second pass, underline the sentence that feels most practical and circle the sentence that feels most confusing.</w:t>
      </w:r>
    </w:p>
    <w:p w14:paraId="372F1B94" w14:textId="77777777" w:rsidR="00046935" w:rsidRDefault="00000000">
      <w:pPr>
        <w:pStyle w:val="ListNumber"/>
      </w:pPr>
      <w:r>
        <w:t>Write one question that begins with 'How does this apply to real life?' and bring it to the group discussion.</w:t>
      </w:r>
    </w:p>
    <w:p w14:paraId="2541CAEB" w14:textId="77777777" w:rsidR="00046935" w:rsidRDefault="00000000">
      <w:pPr>
        <w:pStyle w:val="ListNumber"/>
      </w:pPr>
      <w:r>
        <w:t>Notice where the chapter uses symbolic language. Ask what the symbol is trying to point toward rather than getting stuck only on the wording.</w:t>
      </w:r>
    </w:p>
    <w:p w14:paraId="68125E27" w14:textId="77777777" w:rsidR="00046935" w:rsidRDefault="00000000">
      <w:pPr>
        <w:pStyle w:val="Heading2"/>
      </w:pPr>
      <w:r>
        <w:t>Reflection Questions</w:t>
      </w:r>
    </w:p>
    <w:p w14:paraId="23B2F4A2" w14:textId="77777777" w:rsidR="00046935" w:rsidRDefault="00000000">
      <w:pPr>
        <w:pStyle w:val="ListBullet"/>
      </w:pPr>
      <w:r>
        <w:t>What part of Causation feels clear to me right now?</w:t>
      </w:r>
    </w:p>
    <w:p w14:paraId="235FA4FF" w14:textId="77777777" w:rsidR="00046935" w:rsidRDefault="00000000">
      <w:pPr>
        <w:pStyle w:val="ListBullet"/>
      </w:pPr>
      <w:r>
        <w:t>What part of Causation feels challenging, abstract, or uncomfortable?</w:t>
      </w:r>
    </w:p>
    <w:p w14:paraId="2749A2AE" w14:textId="77777777" w:rsidR="00046935" w:rsidRDefault="00000000">
      <w:pPr>
        <w:pStyle w:val="ListBullet"/>
      </w:pPr>
      <w:r>
        <w:t>Where do I see this teaching appearing in my ordinary life?</w:t>
      </w:r>
    </w:p>
    <w:p w14:paraId="4EF2B118" w14:textId="77777777" w:rsidR="00046935" w:rsidRDefault="00000000">
      <w:pPr>
        <w:pStyle w:val="ListBullet"/>
      </w:pPr>
      <w:r>
        <w:t>What personal habit, assumption, or reaction does this session invite me to reconsider?</w:t>
      </w:r>
    </w:p>
    <w:p w14:paraId="4F80D549" w14:textId="77777777" w:rsidR="00046935" w:rsidRDefault="00000000">
      <w:pPr>
        <w:pStyle w:val="Heading2"/>
      </w:pPr>
      <w:r>
        <w:t>Group Discussion Prompts</w:t>
      </w:r>
    </w:p>
    <w:p w14:paraId="1C833D1E" w14:textId="77777777" w:rsidR="00046935" w:rsidRDefault="00000000">
      <w:pPr>
        <w:pStyle w:val="ListBullet"/>
      </w:pPr>
      <w:r>
        <w:t>How does the chapter redefine “chance”?</w:t>
      </w:r>
    </w:p>
    <w:p w14:paraId="71CC7B71" w14:textId="77777777" w:rsidR="00046935" w:rsidRDefault="00000000">
      <w:pPr>
        <w:pStyle w:val="ListBullet"/>
      </w:pPr>
      <w:r>
        <w:t>What causes are shaping your current habits or decisions?</w:t>
      </w:r>
    </w:p>
    <w:p w14:paraId="4CA88C32" w14:textId="77777777" w:rsidR="00046935" w:rsidRDefault="00000000">
      <w:pPr>
        <w:pStyle w:val="ListBullet"/>
      </w:pPr>
      <w:r>
        <w:t>How can students take responsibility without blaming themselves for everything?</w:t>
      </w:r>
    </w:p>
    <w:p w14:paraId="79173499" w14:textId="77777777" w:rsidR="00046935" w:rsidRDefault="00000000">
      <w:pPr>
        <w:pStyle w:val="ListBullet"/>
      </w:pPr>
      <w:r>
        <w:t>What does it mean to become a “mover” rather than a pawn?</w:t>
      </w:r>
    </w:p>
    <w:p w14:paraId="0A49DB01"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577D48FB" w14:textId="77777777">
        <w:trPr>
          <w:jc w:val="center"/>
        </w:trPr>
        <w:tc>
          <w:tcPr>
            <w:tcW w:w="10080" w:type="dxa"/>
            <w:shd w:val="clear" w:color="auto" w:fill="EAF2F8"/>
            <w:tcMar>
              <w:top w:w="140" w:type="dxa"/>
              <w:left w:w="140" w:type="dxa"/>
              <w:bottom w:w="140" w:type="dxa"/>
              <w:right w:w="140" w:type="dxa"/>
            </w:tcMar>
          </w:tcPr>
          <w:p w14:paraId="4E636DEF" w14:textId="77777777" w:rsidR="00046935" w:rsidRDefault="00000000">
            <w:r>
              <w:rPr>
                <w:b/>
                <w:color w:val="003464"/>
              </w:rPr>
              <w:t xml:space="preserve">Cause Map: </w:t>
            </w:r>
            <w:r>
              <w:t>Students choose one recurring outcome and map possible causes across four categories: environment, habits, beliefs, and choices. They then select one cause they can change this week.</w:t>
            </w:r>
          </w:p>
        </w:tc>
      </w:tr>
    </w:tbl>
    <w:p w14:paraId="7C65B93F" w14:textId="77777777" w:rsidR="00046935" w:rsidRDefault="00046935"/>
    <w:p w14:paraId="65808D96" w14:textId="77777777" w:rsidR="00046935" w:rsidRDefault="00000000">
      <w:pPr>
        <w:pStyle w:val="Heading2"/>
      </w:pPr>
      <w:r>
        <w:t>Personal Application</w:t>
      </w:r>
    </w:p>
    <w:p w14:paraId="0FC49C52" w14:textId="77777777" w:rsidR="00046935" w:rsidRDefault="00000000">
      <w:r>
        <w:t>Pick one desired effect and ask: What cause would need to be introduced, strengthened, or removed for this effect to become more likely?</w:t>
      </w:r>
    </w:p>
    <w:p w14:paraId="04ADADB1" w14:textId="77777777" w:rsidR="00046935" w:rsidRDefault="00000000">
      <w:pPr>
        <w:pStyle w:val="Heading2"/>
      </w:pPr>
      <w:r>
        <w:t>Closing Reflection</w:t>
      </w:r>
    </w:p>
    <w:p w14:paraId="15ECFFBF" w14:textId="77777777" w:rsidR="00046935" w:rsidRDefault="00000000">
      <w:r>
        <w:t>Causation is not meant to make life feel mechanical. It is meant to make agency visible.</w:t>
      </w:r>
    </w:p>
    <w:p w14:paraId="401C0ED0" w14:textId="77777777" w:rsidR="00046935" w:rsidRDefault="00000000">
      <w:r>
        <w:br w:type="page"/>
      </w:r>
    </w:p>
    <w:p w14:paraId="0F7125E5" w14:textId="77777777" w:rsidR="00046935" w:rsidRDefault="00000000">
      <w:pPr>
        <w:pStyle w:val="Heading1"/>
      </w:pPr>
      <w:r>
        <w:lastRenderedPageBreak/>
        <w:t>Session 13: Chapter XIII - Gender</w:t>
      </w:r>
    </w:p>
    <w:tbl>
      <w:tblPr>
        <w:tblW w:w="0" w:type="auto"/>
        <w:jc w:val="center"/>
        <w:tblLook w:val="04A0" w:firstRow="1" w:lastRow="0" w:firstColumn="1" w:lastColumn="0" w:noHBand="0" w:noVBand="1"/>
      </w:tblPr>
      <w:tblGrid>
        <w:gridCol w:w="10080"/>
      </w:tblGrid>
      <w:tr w:rsidR="00046935" w14:paraId="3A390470" w14:textId="77777777">
        <w:trPr>
          <w:jc w:val="center"/>
        </w:trPr>
        <w:tc>
          <w:tcPr>
            <w:tcW w:w="10080" w:type="dxa"/>
            <w:shd w:val="clear" w:color="auto" w:fill="FFF4D6"/>
            <w:tcMar>
              <w:top w:w="140" w:type="dxa"/>
              <w:left w:w="140" w:type="dxa"/>
              <w:bottom w:w="140" w:type="dxa"/>
              <w:right w:w="140" w:type="dxa"/>
            </w:tcMar>
          </w:tcPr>
          <w:p w14:paraId="02C77DFD" w14:textId="77777777" w:rsidR="00046935" w:rsidRDefault="00000000">
            <w:r>
              <w:rPr>
                <w:b/>
                <w:color w:val="003464"/>
              </w:rPr>
              <w:t xml:space="preserve">Anchor Quote: </w:t>
            </w:r>
            <w:r>
              <w:t>Gender is in everything; everything has its Masculine and Feminine Principles; Gender manifests on all planes.</w:t>
            </w:r>
          </w:p>
        </w:tc>
      </w:tr>
    </w:tbl>
    <w:p w14:paraId="386C1901" w14:textId="77777777" w:rsidR="00046935" w:rsidRDefault="00046935"/>
    <w:p w14:paraId="2607FD74" w14:textId="77777777" w:rsidR="00046935" w:rsidRDefault="00000000">
      <w:pPr>
        <w:pStyle w:val="Heading2"/>
      </w:pPr>
      <w:r>
        <w:t>Purpose of This Session</w:t>
      </w:r>
    </w:p>
    <w:p w14:paraId="1B930690" w14:textId="77777777" w:rsidR="00046935" w:rsidRDefault="00000000">
      <w:r>
        <w:t>This session helps students examine creativity, attraction, receptivity, and expression as complementary principles. Students are encouraged to translate the chapter into human-centered language that honors wholeness rather than stereotypes.</w:t>
      </w:r>
    </w:p>
    <w:p w14:paraId="726F775C" w14:textId="77777777" w:rsidR="00046935" w:rsidRDefault="00000000">
      <w:pPr>
        <w:pStyle w:val="Heading2"/>
      </w:pPr>
      <w:r>
        <w:t>Plain-Language Chapter Overview</w:t>
      </w:r>
    </w:p>
    <w:p w14:paraId="3942F557" w14:textId="77777777" w:rsidR="00046935" w:rsidRDefault="00000000">
      <w:r>
        <w:t>This chapter treats gender as a universal creative principle of generation, regeneration, and attraction. The text explicitly separates the principle from degraded or lustful interpretations. For modern readers, it is important to approach this chapter as symbolic metaphysics, not as a claim about social gender roles.</w:t>
      </w:r>
    </w:p>
    <w:tbl>
      <w:tblPr>
        <w:tblW w:w="0" w:type="auto"/>
        <w:jc w:val="center"/>
        <w:tblLook w:val="04A0" w:firstRow="1" w:lastRow="0" w:firstColumn="1" w:lastColumn="0" w:noHBand="0" w:noVBand="1"/>
      </w:tblPr>
      <w:tblGrid>
        <w:gridCol w:w="10080"/>
      </w:tblGrid>
      <w:tr w:rsidR="00046935" w14:paraId="7923CCAC" w14:textId="77777777">
        <w:trPr>
          <w:jc w:val="center"/>
        </w:trPr>
        <w:tc>
          <w:tcPr>
            <w:tcW w:w="10080" w:type="dxa"/>
            <w:shd w:val="clear" w:color="auto" w:fill="EAF2F8"/>
            <w:tcMar>
              <w:top w:w="140" w:type="dxa"/>
              <w:left w:w="140" w:type="dxa"/>
              <w:bottom w:w="140" w:type="dxa"/>
              <w:right w:w="140" w:type="dxa"/>
            </w:tcMar>
          </w:tcPr>
          <w:p w14:paraId="58CADA41" w14:textId="77777777" w:rsidR="00046935" w:rsidRDefault="00000000">
            <w:r>
              <w:rPr>
                <w:b/>
                <w:color w:val="003464"/>
              </w:rPr>
              <w:t xml:space="preserve">Big Idea: </w:t>
            </w:r>
            <w:r>
              <w:t>The text uses gender to describe the creative interaction of complementary principles across physical, mental, and spiritual planes.</w:t>
            </w:r>
          </w:p>
        </w:tc>
      </w:tr>
    </w:tbl>
    <w:p w14:paraId="6D6FD340" w14:textId="77777777" w:rsidR="00046935" w:rsidRDefault="00046935"/>
    <w:p w14:paraId="76082653"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47097C56" w14:textId="77777777">
        <w:trPr>
          <w:cantSplit/>
          <w:tblHeader/>
          <w:jc w:val="center"/>
        </w:trPr>
        <w:tc>
          <w:tcPr>
            <w:tcW w:w="5040" w:type="dxa"/>
            <w:shd w:val="clear" w:color="auto" w:fill="003464"/>
            <w:tcMar>
              <w:top w:w="100" w:type="dxa"/>
              <w:left w:w="100" w:type="dxa"/>
              <w:bottom w:w="100" w:type="dxa"/>
              <w:right w:w="100" w:type="dxa"/>
            </w:tcMar>
            <w:vAlign w:val="center"/>
          </w:tcPr>
          <w:p w14:paraId="31B32388"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4066E91B" w14:textId="77777777" w:rsidR="00046935" w:rsidRDefault="00000000">
            <w:r>
              <w:rPr>
                <w:b/>
                <w:color w:val="FFFFFF"/>
                <w:sz w:val="18"/>
              </w:rPr>
              <w:t>MEANING FOR THIS SESSION</w:t>
            </w:r>
          </w:p>
        </w:tc>
      </w:tr>
      <w:tr w:rsidR="00046935" w14:paraId="4690CA1D" w14:textId="77777777">
        <w:trPr>
          <w:cantSplit/>
          <w:jc w:val="center"/>
        </w:trPr>
        <w:tc>
          <w:tcPr>
            <w:tcW w:w="5040" w:type="dxa"/>
            <w:tcMar>
              <w:top w:w="100" w:type="dxa"/>
              <w:left w:w="100" w:type="dxa"/>
              <w:bottom w:w="100" w:type="dxa"/>
              <w:right w:w="100" w:type="dxa"/>
            </w:tcMar>
          </w:tcPr>
          <w:p w14:paraId="51F3CCAD" w14:textId="77777777" w:rsidR="00046935" w:rsidRDefault="00000000">
            <w:r>
              <w:rPr>
                <w:sz w:val="18"/>
              </w:rPr>
              <w:t>Gender Principle</w:t>
            </w:r>
          </w:p>
        </w:tc>
        <w:tc>
          <w:tcPr>
            <w:tcW w:w="5040" w:type="dxa"/>
            <w:tcMar>
              <w:top w:w="100" w:type="dxa"/>
              <w:left w:w="100" w:type="dxa"/>
              <w:bottom w:w="100" w:type="dxa"/>
              <w:right w:w="100" w:type="dxa"/>
            </w:tcMar>
          </w:tcPr>
          <w:p w14:paraId="10FFF619" w14:textId="77777777" w:rsidR="00046935" w:rsidRDefault="00000000">
            <w:r>
              <w:rPr>
                <w:sz w:val="18"/>
              </w:rPr>
              <w:t>The principle of generation, regeneration, and creative interaction.</w:t>
            </w:r>
          </w:p>
        </w:tc>
      </w:tr>
      <w:tr w:rsidR="00046935" w14:paraId="582B14F4" w14:textId="77777777">
        <w:trPr>
          <w:cantSplit/>
          <w:jc w:val="center"/>
        </w:trPr>
        <w:tc>
          <w:tcPr>
            <w:tcW w:w="5040" w:type="dxa"/>
            <w:shd w:val="clear" w:color="auto" w:fill="F3F5F7"/>
            <w:tcMar>
              <w:top w:w="100" w:type="dxa"/>
              <w:left w:w="100" w:type="dxa"/>
              <w:bottom w:w="100" w:type="dxa"/>
              <w:right w:w="100" w:type="dxa"/>
            </w:tcMar>
          </w:tcPr>
          <w:p w14:paraId="3BA69ABE" w14:textId="77777777" w:rsidR="00046935" w:rsidRDefault="00000000">
            <w:r>
              <w:rPr>
                <w:sz w:val="18"/>
              </w:rPr>
              <w:t>Masculine Principle</w:t>
            </w:r>
          </w:p>
        </w:tc>
        <w:tc>
          <w:tcPr>
            <w:tcW w:w="5040" w:type="dxa"/>
            <w:shd w:val="clear" w:color="auto" w:fill="F3F5F7"/>
            <w:tcMar>
              <w:top w:w="100" w:type="dxa"/>
              <w:left w:w="100" w:type="dxa"/>
              <w:bottom w:w="100" w:type="dxa"/>
              <w:right w:w="100" w:type="dxa"/>
            </w:tcMar>
          </w:tcPr>
          <w:p w14:paraId="018B4D8F" w14:textId="77777777" w:rsidR="00046935" w:rsidRDefault="00000000">
            <w:r>
              <w:rPr>
                <w:sz w:val="18"/>
              </w:rPr>
              <w:t>Symbolic active, projective, or initiating aspect in the text.</w:t>
            </w:r>
          </w:p>
        </w:tc>
      </w:tr>
      <w:tr w:rsidR="00046935" w14:paraId="3075D524" w14:textId="77777777">
        <w:trPr>
          <w:cantSplit/>
          <w:jc w:val="center"/>
        </w:trPr>
        <w:tc>
          <w:tcPr>
            <w:tcW w:w="5040" w:type="dxa"/>
            <w:tcMar>
              <w:top w:w="100" w:type="dxa"/>
              <w:left w:w="100" w:type="dxa"/>
              <w:bottom w:w="100" w:type="dxa"/>
              <w:right w:w="100" w:type="dxa"/>
            </w:tcMar>
          </w:tcPr>
          <w:p w14:paraId="07CFC2B7" w14:textId="77777777" w:rsidR="00046935" w:rsidRDefault="00000000">
            <w:r>
              <w:rPr>
                <w:sz w:val="18"/>
              </w:rPr>
              <w:t>Feminine Principle</w:t>
            </w:r>
          </w:p>
        </w:tc>
        <w:tc>
          <w:tcPr>
            <w:tcW w:w="5040" w:type="dxa"/>
            <w:tcMar>
              <w:top w:w="100" w:type="dxa"/>
              <w:left w:w="100" w:type="dxa"/>
              <w:bottom w:w="100" w:type="dxa"/>
              <w:right w:w="100" w:type="dxa"/>
            </w:tcMar>
          </w:tcPr>
          <w:p w14:paraId="486D9EE7" w14:textId="77777777" w:rsidR="00046935" w:rsidRDefault="00000000">
            <w:r>
              <w:rPr>
                <w:sz w:val="18"/>
              </w:rPr>
              <w:t>Symbolic receptive, formative, or generative aspect in the text.</w:t>
            </w:r>
          </w:p>
        </w:tc>
      </w:tr>
      <w:tr w:rsidR="00046935" w14:paraId="41581912" w14:textId="77777777">
        <w:trPr>
          <w:cantSplit/>
          <w:jc w:val="center"/>
        </w:trPr>
        <w:tc>
          <w:tcPr>
            <w:tcW w:w="5040" w:type="dxa"/>
            <w:shd w:val="clear" w:color="auto" w:fill="F3F5F7"/>
            <w:tcMar>
              <w:top w:w="100" w:type="dxa"/>
              <w:left w:w="100" w:type="dxa"/>
              <w:bottom w:w="100" w:type="dxa"/>
              <w:right w:w="100" w:type="dxa"/>
            </w:tcMar>
          </w:tcPr>
          <w:p w14:paraId="337E9C06" w14:textId="77777777" w:rsidR="00046935" w:rsidRDefault="00000000">
            <w:r>
              <w:rPr>
                <w:sz w:val="18"/>
              </w:rPr>
              <w:t>Generation</w:t>
            </w:r>
          </w:p>
        </w:tc>
        <w:tc>
          <w:tcPr>
            <w:tcW w:w="5040" w:type="dxa"/>
            <w:shd w:val="clear" w:color="auto" w:fill="F3F5F7"/>
            <w:tcMar>
              <w:top w:w="100" w:type="dxa"/>
              <w:left w:w="100" w:type="dxa"/>
              <w:bottom w:w="100" w:type="dxa"/>
              <w:right w:w="100" w:type="dxa"/>
            </w:tcMar>
          </w:tcPr>
          <w:p w14:paraId="1B3452C5" w14:textId="77777777" w:rsidR="00046935" w:rsidRDefault="00000000">
            <w:r>
              <w:rPr>
                <w:sz w:val="18"/>
              </w:rPr>
              <w:t>The bringing forth of new form, life, thought, or expression.</w:t>
            </w:r>
          </w:p>
        </w:tc>
      </w:tr>
      <w:tr w:rsidR="00046935" w14:paraId="2EFAFE81" w14:textId="77777777">
        <w:trPr>
          <w:cantSplit/>
          <w:jc w:val="center"/>
        </w:trPr>
        <w:tc>
          <w:tcPr>
            <w:tcW w:w="5040" w:type="dxa"/>
            <w:tcMar>
              <w:top w:w="100" w:type="dxa"/>
              <w:left w:w="100" w:type="dxa"/>
              <w:bottom w:w="100" w:type="dxa"/>
              <w:right w:w="100" w:type="dxa"/>
            </w:tcMar>
          </w:tcPr>
          <w:p w14:paraId="6BC6A8A5" w14:textId="77777777" w:rsidR="00046935" w:rsidRDefault="00000000">
            <w:r>
              <w:rPr>
                <w:sz w:val="18"/>
              </w:rPr>
              <w:t>Regeneration</w:t>
            </w:r>
          </w:p>
        </w:tc>
        <w:tc>
          <w:tcPr>
            <w:tcW w:w="5040" w:type="dxa"/>
            <w:tcMar>
              <w:top w:w="100" w:type="dxa"/>
              <w:left w:w="100" w:type="dxa"/>
              <w:bottom w:w="100" w:type="dxa"/>
              <w:right w:w="100" w:type="dxa"/>
            </w:tcMar>
          </w:tcPr>
          <w:p w14:paraId="3F40AB5E" w14:textId="77777777" w:rsidR="00046935" w:rsidRDefault="00000000">
            <w:r>
              <w:rPr>
                <w:sz w:val="18"/>
              </w:rPr>
              <w:t>Renewal or re-creation of life, energy, or form.</w:t>
            </w:r>
          </w:p>
        </w:tc>
      </w:tr>
    </w:tbl>
    <w:p w14:paraId="6E026E08" w14:textId="77777777" w:rsidR="00046935" w:rsidRDefault="00046935"/>
    <w:p w14:paraId="6E441A92"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5E286B92" w14:textId="77777777">
        <w:trPr>
          <w:cantSplit/>
          <w:tblHeader/>
          <w:jc w:val="center"/>
        </w:trPr>
        <w:tc>
          <w:tcPr>
            <w:tcW w:w="5040" w:type="dxa"/>
            <w:shd w:val="clear" w:color="auto" w:fill="003464"/>
            <w:tcMar>
              <w:top w:w="100" w:type="dxa"/>
              <w:left w:w="100" w:type="dxa"/>
              <w:bottom w:w="100" w:type="dxa"/>
              <w:right w:w="100" w:type="dxa"/>
            </w:tcMar>
            <w:vAlign w:val="center"/>
          </w:tcPr>
          <w:p w14:paraId="45BC4202"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623D2103" w14:textId="77777777" w:rsidR="00046935" w:rsidRDefault="00000000">
            <w:r>
              <w:rPr>
                <w:b/>
                <w:color w:val="FFFFFF"/>
                <w:sz w:val="18"/>
              </w:rPr>
              <w:t>WORKING DEFINITION</w:t>
            </w:r>
          </w:p>
        </w:tc>
      </w:tr>
      <w:tr w:rsidR="00046935" w14:paraId="06BB484B" w14:textId="77777777">
        <w:trPr>
          <w:cantSplit/>
          <w:jc w:val="center"/>
        </w:trPr>
        <w:tc>
          <w:tcPr>
            <w:tcW w:w="5040" w:type="dxa"/>
            <w:tcMar>
              <w:top w:w="100" w:type="dxa"/>
              <w:left w:w="100" w:type="dxa"/>
              <w:bottom w:w="100" w:type="dxa"/>
              <w:right w:w="100" w:type="dxa"/>
            </w:tcMar>
          </w:tcPr>
          <w:p w14:paraId="4FB3A711" w14:textId="77777777" w:rsidR="00046935" w:rsidRDefault="00000000">
            <w:r>
              <w:rPr>
                <w:sz w:val="18"/>
              </w:rPr>
              <w:t>affinity</w:t>
            </w:r>
          </w:p>
        </w:tc>
        <w:tc>
          <w:tcPr>
            <w:tcW w:w="5040" w:type="dxa"/>
            <w:tcMar>
              <w:top w:w="100" w:type="dxa"/>
              <w:left w:w="100" w:type="dxa"/>
              <w:bottom w:w="100" w:type="dxa"/>
              <w:right w:w="100" w:type="dxa"/>
            </w:tcMar>
          </w:tcPr>
          <w:p w14:paraId="3A1D07A6" w14:textId="77777777" w:rsidR="00046935" w:rsidRDefault="00000000">
            <w:r>
              <w:rPr>
                <w:sz w:val="18"/>
              </w:rPr>
              <w:t>Attraction or natural relationship between things.</w:t>
            </w:r>
          </w:p>
        </w:tc>
      </w:tr>
      <w:tr w:rsidR="00046935" w14:paraId="09DEA5D8" w14:textId="77777777">
        <w:trPr>
          <w:cantSplit/>
          <w:jc w:val="center"/>
        </w:trPr>
        <w:tc>
          <w:tcPr>
            <w:tcW w:w="5040" w:type="dxa"/>
            <w:shd w:val="clear" w:color="auto" w:fill="F3F5F7"/>
            <w:tcMar>
              <w:top w:w="100" w:type="dxa"/>
              <w:left w:w="100" w:type="dxa"/>
              <w:bottom w:w="100" w:type="dxa"/>
              <w:right w:w="100" w:type="dxa"/>
            </w:tcMar>
          </w:tcPr>
          <w:p w14:paraId="59D128AE" w14:textId="77777777" w:rsidR="00046935" w:rsidRDefault="00000000">
            <w:r>
              <w:rPr>
                <w:sz w:val="18"/>
              </w:rPr>
              <w:t>complementary</w:t>
            </w:r>
          </w:p>
        </w:tc>
        <w:tc>
          <w:tcPr>
            <w:tcW w:w="5040" w:type="dxa"/>
            <w:shd w:val="clear" w:color="auto" w:fill="F3F5F7"/>
            <w:tcMar>
              <w:top w:w="100" w:type="dxa"/>
              <w:left w:w="100" w:type="dxa"/>
              <w:bottom w:w="100" w:type="dxa"/>
              <w:right w:w="100" w:type="dxa"/>
            </w:tcMar>
          </w:tcPr>
          <w:p w14:paraId="48128755" w14:textId="77777777" w:rsidR="00046935" w:rsidRDefault="00000000">
            <w:r>
              <w:rPr>
                <w:sz w:val="18"/>
              </w:rPr>
              <w:t>Different but mutually completing or balancing.</w:t>
            </w:r>
          </w:p>
        </w:tc>
      </w:tr>
      <w:tr w:rsidR="00046935" w14:paraId="15EB5F59" w14:textId="77777777">
        <w:trPr>
          <w:cantSplit/>
          <w:jc w:val="center"/>
        </w:trPr>
        <w:tc>
          <w:tcPr>
            <w:tcW w:w="5040" w:type="dxa"/>
            <w:tcMar>
              <w:top w:w="100" w:type="dxa"/>
              <w:left w:w="100" w:type="dxa"/>
              <w:bottom w:w="100" w:type="dxa"/>
              <w:right w:w="100" w:type="dxa"/>
            </w:tcMar>
          </w:tcPr>
          <w:p w14:paraId="3D8CFA67" w14:textId="77777777" w:rsidR="00046935" w:rsidRDefault="00000000">
            <w:r>
              <w:rPr>
                <w:sz w:val="18"/>
              </w:rPr>
              <w:t>generation</w:t>
            </w:r>
          </w:p>
        </w:tc>
        <w:tc>
          <w:tcPr>
            <w:tcW w:w="5040" w:type="dxa"/>
            <w:tcMar>
              <w:top w:w="100" w:type="dxa"/>
              <w:left w:w="100" w:type="dxa"/>
              <w:bottom w:w="100" w:type="dxa"/>
              <w:right w:w="100" w:type="dxa"/>
            </w:tcMar>
          </w:tcPr>
          <w:p w14:paraId="646F1E54" w14:textId="77777777" w:rsidR="00046935" w:rsidRDefault="00000000">
            <w:r>
              <w:rPr>
                <w:sz w:val="18"/>
              </w:rPr>
              <w:t>Creation or production.</w:t>
            </w:r>
          </w:p>
        </w:tc>
      </w:tr>
      <w:tr w:rsidR="00046935" w14:paraId="1C039BB7" w14:textId="77777777">
        <w:trPr>
          <w:cantSplit/>
          <w:jc w:val="center"/>
        </w:trPr>
        <w:tc>
          <w:tcPr>
            <w:tcW w:w="5040" w:type="dxa"/>
            <w:shd w:val="clear" w:color="auto" w:fill="F3F5F7"/>
            <w:tcMar>
              <w:top w:w="100" w:type="dxa"/>
              <w:left w:w="100" w:type="dxa"/>
              <w:bottom w:w="100" w:type="dxa"/>
              <w:right w:w="100" w:type="dxa"/>
            </w:tcMar>
          </w:tcPr>
          <w:p w14:paraId="01B5A337" w14:textId="77777777" w:rsidR="00046935" w:rsidRDefault="00000000">
            <w:r>
              <w:rPr>
                <w:sz w:val="18"/>
              </w:rPr>
              <w:t>regeneration</w:t>
            </w:r>
          </w:p>
        </w:tc>
        <w:tc>
          <w:tcPr>
            <w:tcW w:w="5040" w:type="dxa"/>
            <w:shd w:val="clear" w:color="auto" w:fill="F3F5F7"/>
            <w:tcMar>
              <w:top w:w="100" w:type="dxa"/>
              <w:left w:w="100" w:type="dxa"/>
              <w:bottom w:w="100" w:type="dxa"/>
              <w:right w:w="100" w:type="dxa"/>
            </w:tcMar>
          </w:tcPr>
          <w:p w14:paraId="30432C34" w14:textId="77777777" w:rsidR="00046935" w:rsidRDefault="00000000">
            <w:r>
              <w:rPr>
                <w:sz w:val="18"/>
              </w:rPr>
              <w:t>Renewal, restoration, or re-creation.</w:t>
            </w:r>
          </w:p>
        </w:tc>
      </w:tr>
      <w:tr w:rsidR="00046935" w14:paraId="576A761A" w14:textId="77777777">
        <w:trPr>
          <w:cantSplit/>
          <w:jc w:val="center"/>
        </w:trPr>
        <w:tc>
          <w:tcPr>
            <w:tcW w:w="5040" w:type="dxa"/>
            <w:tcMar>
              <w:top w:w="100" w:type="dxa"/>
              <w:left w:w="100" w:type="dxa"/>
              <w:bottom w:w="100" w:type="dxa"/>
              <w:right w:w="100" w:type="dxa"/>
            </w:tcMar>
          </w:tcPr>
          <w:p w14:paraId="51797746" w14:textId="77777777" w:rsidR="00046935" w:rsidRDefault="00000000">
            <w:r>
              <w:rPr>
                <w:sz w:val="18"/>
              </w:rPr>
              <w:lastRenderedPageBreak/>
              <w:t>sex</w:t>
            </w:r>
          </w:p>
        </w:tc>
        <w:tc>
          <w:tcPr>
            <w:tcW w:w="5040" w:type="dxa"/>
            <w:tcMar>
              <w:top w:w="100" w:type="dxa"/>
              <w:left w:w="100" w:type="dxa"/>
              <w:bottom w:w="100" w:type="dxa"/>
              <w:right w:w="100" w:type="dxa"/>
            </w:tcMar>
          </w:tcPr>
          <w:p w14:paraId="3BE19052" w14:textId="77777777" w:rsidR="00046935" w:rsidRDefault="00000000">
            <w:r>
              <w:rPr>
                <w:sz w:val="18"/>
              </w:rPr>
              <w:t>Physical or biological expression, distinguished in the text from gender as principle.</w:t>
            </w:r>
          </w:p>
        </w:tc>
      </w:tr>
    </w:tbl>
    <w:p w14:paraId="2A4194E5" w14:textId="77777777" w:rsidR="00046935" w:rsidRDefault="00046935"/>
    <w:p w14:paraId="30F9D9AD" w14:textId="77777777" w:rsidR="00046935" w:rsidRDefault="00000000">
      <w:pPr>
        <w:pStyle w:val="Heading2"/>
      </w:pPr>
      <w:r>
        <w:t>Reading Guide</w:t>
      </w:r>
    </w:p>
    <w:p w14:paraId="7C209C6F" w14:textId="77777777" w:rsidR="00046935" w:rsidRDefault="00000000">
      <w:pPr>
        <w:pStyle w:val="ListNumber"/>
      </w:pPr>
      <w:r>
        <w:t>Read Chapter XIII: Gender once for the overall argument before taking notes.</w:t>
      </w:r>
    </w:p>
    <w:p w14:paraId="0A1E3F52" w14:textId="77777777" w:rsidR="00046935" w:rsidRDefault="00000000">
      <w:pPr>
        <w:pStyle w:val="ListNumber"/>
      </w:pPr>
      <w:r>
        <w:t>On the second pass, underline the sentence that feels most practical and circle the sentence that feels most confusing.</w:t>
      </w:r>
    </w:p>
    <w:p w14:paraId="456FDCF8" w14:textId="77777777" w:rsidR="00046935" w:rsidRDefault="00000000">
      <w:pPr>
        <w:pStyle w:val="ListNumber"/>
      </w:pPr>
      <w:r>
        <w:t>Write one question that begins with 'How does this apply to real life?' and bring it to the group discussion.</w:t>
      </w:r>
    </w:p>
    <w:p w14:paraId="6F7CE810" w14:textId="77777777" w:rsidR="00046935" w:rsidRDefault="00000000">
      <w:pPr>
        <w:pStyle w:val="ListNumber"/>
      </w:pPr>
      <w:r>
        <w:t>Notice where the chapter uses symbolic language. Ask what the symbol is trying to point toward rather than getting stuck only on the wording.</w:t>
      </w:r>
    </w:p>
    <w:p w14:paraId="25DFA314" w14:textId="77777777" w:rsidR="00046935" w:rsidRDefault="00000000">
      <w:pPr>
        <w:pStyle w:val="Heading2"/>
      </w:pPr>
      <w:r>
        <w:t>Reflection Questions</w:t>
      </w:r>
    </w:p>
    <w:p w14:paraId="0F7FF416" w14:textId="77777777" w:rsidR="00046935" w:rsidRDefault="00000000">
      <w:pPr>
        <w:pStyle w:val="ListBullet"/>
      </w:pPr>
      <w:r>
        <w:t>What part of Gender feels clear to me right now?</w:t>
      </w:r>
    </w:p>
    <w:p w14:paraId="3AC39DD9" w14:textId="77777777" w:rsidR="00046935" w:rsidRDefault="00000000">
      <w:pPr>
        <w:pStyle w:val="ListBullet"/>
      </w:pPr>
      <w:r>
        <w:t>What part of Gender feels challenging, abstract, or uncomfortable?</w:t>
      </w:r>
    </w:p>
    <w:p w14:paraId="7D8B6DF6" w14:textId="77777777" w:rsidR="00046935" w:rsidRDefault="00000000">
      <w:pPr>
        <w:pStyle w:val="ListBullet"/>
      </w:pPr>
      <w:r>
        <w:t>Where do I see this teaching appearing in my ordinary life?</w:t>
      </w:r>
    </w:p>
    <w:p w14:paraId="6906784A" w14:textId="77777777" w:rsidR="00046935" w:rsidRDefault="00000000">
      <w:pPr>
        <w:pStyle w:val="ListBullet"/>
      </w:pPr>
      <w:r>
        <w:t>What personal habit, assumption, or reaction does this session invite me to reconsider?</w:t>
      </w:r>
    </w:p>
    <w:p w14:paraId="3841ADE3" w14:textId="77777777" w:rsidR="00046935" w:rsidRDefault="00000000">
      <w:pPr>
        <w:pStyle w:val="Heading2"/>
      </w:pPr>
      <w:r>
        <w:t>Group Discussion Prompts</w:t>
      </w:r>
    </w:p>
    <w:p w14:paraId="4AB8B2BC" w14:textId="77777777" w:rsidR="00046935" w:rsidRDefault="00000000">
      <w:pPr>
        <w:pStyle w:val="ListBullet"/>
      </w:pPr>
      <w:r>
        <w:t>How does the chapter define gender differently from ordinary modern usage?</w:t>
      </w:r>
    </w:p>
    <w:p w14:paraId="2AADA4E6" w14:textId="77777777" w:rsidR="00046935" w:rsidRDefault="00000000">
      <w:pPr>
        <w:pStyle w:val="ListBullet"/>
      </w:pPr>
      <w:r>
        <w:t>What creative processes require both initiation and receptivity?</w:t>
      </w:r>
    </w:p>
    <w:p w14:paraId="629BD3C9" w14:textId="77777777" w:rsidR="00046935" w:rsidRDefault="00000000">
      <w:pPr>
        <w:pStyle w:val="ListBullet"/>
      </w:pPr>
      <w:r>
        <w:t>How can we use the chapter’s symbolism without turning it into stereotypes?</w:t>
      </w:r>
    </w:p>
    <w:p w14:paraId="0F18A3C2" w14:textId="77777777" w:rsidR="00046935" w:rsidRDefault="00000000">
      <w:pPr>
        <w:pStyle w:val="ListBullet"/>
      </w:pPr>
      <w:r>
        <w:t>Where do you see generation or regeneration happening in your own life?</w:t>
      </w:r>
    </w:p>
    <w:p w14:paraId="3F4F05DE"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1C608572" w14:textId="77777777">
        <w:trPr>
          <w:jc w:val="center"/>
        </w:trPr>
        <w:tc>
          <w:tcPr>
            <w:tcW w:w="10080" w:type="dxa"/>
            <w:shd w:val="clear" w:color="auto" w:fill="EAF2F8"/>
            <w:tcMar>
              <w:top w:w="140" w:type="dxa"/>
              <w:left w:w="140" w:type="dxa"/>
              <w:bottom w:w="140" w:type="dxa"/>
              <w:right w:w="140" w:type="dxa"/>
            </w:tcMar>
          </w:tcPr>
          <w:p w14:paraId="55A0FEEC" w14:textId="77777777" w:rsidR="00046935" w:rsidRDefault="00000000">
            <w:r>
              <w:rPr>
                <w:b/>
                <w:color w:val="003464"/>
              </w:rPr>
              <w:t xml:space="preserve">Creative Principle Map: </w:t>
            </w:r>
            <w:r>
              <w:t>Students choose one creative process in their life. They identify the initiating force, the receptive/formative space, the generated outcome, and what needs renewal.</w:t>
            </w:r>
          </w:p>
        </w:tc>
      </w:tr>
    </w:tbl>
    <w:p w14:paraId="3DEC147F" w14:textId="77777777" w:rsidR="00046935" w:rsidRDefault="00046935"/>
    <w:p w14:paraId="24DB1AD0" w14:textId="77777777" w:rsidR="00046935" w:rsidRDefault="00000000">
      <w:pPr>
        <w:pStyle w:val="Heading2"/>
      </w:pPr>
      <w:r>
        <w:t>Personal Application</w:t>
      </w:r>
    </w:p>
    <w:p w14:paraId="04A06CC4" w14:textId="77777777" w:rsidR="00046935" w:rsidRDefault="00000000">
      <w:r>
        <w:t>Look at one project, relationship, or inner practice. Ask whether it needs more initiative, more receptivity, or a better balance of both.</w:t>
      </w:r>
    </w:p>
    <w:p w14:paraId="19794E75" w14:textId="77777777" w:rsidR="00046935" w:rsidRDefault="00000000">
      <w:pPr>
        <w:pStyle w:val="Heading2"/>
      </w:pPr>
      <w:r>
        <w:t>Closing Reflection</w:t>
      </w:r>
    </w:p>
    <w:p w14:paraId="5DC39B45" w14:textId="77777777" w:rsidR="00046935" w:rsidRDefault="00000000">
      <w:r>
        <w:t>Read carefully, this chapter is about creativity and wholeness. It asks students to notice the principles that bring new life into form.</w:t>
      </w:r>
    </w:p>
    <w:p w14:paraId="34288BD2" w14:textId="77777777" w:rsidR="00046935" w:rsidRDefault="00000000">
      <w:r>
        <w:br w:type="page"/>
      </w:r>
    </w:p>
    <w:p w14:paraId="1288C465" w14:textId="77777777" w:rsidR="00046935" w:rsidRDefault="00000000">
      <w:pPr>
        <w:pStyle w:val="Heading1"/>
      </w:pPr>
      <w:r>
        <w:lastRenderedPageBreak/>
        <w:t>Session 14: Chapter XIV - Mental Gender</w:t>
      </w:r>
    </w:p>
    <w:tbl>
      <w:tblPr>
        <w:tblW w:w="0" w:type="auto"/>
        <w:jc w:val="center"/>
        <w:tblLook w:val="04A0" w:firstRow="1" w:lastRow="0" w:firstColumn="1" w:lastColumn="0" w:noHBand="0" w:noVBand="1"/>
      </w:tblPr>
      <w:tblGrid>
        <w:gridCol w:w="10080"/>
      </w:tblGrid>
      <w:tr w:rsidR="00046935" w14:paraId="5782CB5F" w14:textId="77777777">
        <w:trPr>
          <w:jc w:val="center"/>
        </w:trPr>
        <w:tc>
          <w:tcPr>
            <w:tcW w:w="10080" w:type="dxa"/>
            <w:shd w:val="clear" w:color="auto" w:fill="FFF4D6"/>
            <w:tcMar>
              <w:top w:w="140" w:type="dxa"/>
              <w:left w:w="140" w:type="dxa"/>
              <w:bottom w:w="140" w:type="dxa"/>
              <w:right w:w="140" w:type="dxa"/>
            </w:tcMar>
          </w:tcPr>
          <w:p w14:paraId="23E306A6" w14:textId="77777777" w:rsidR="00046935" w:rsidRDefault="00000000">
            <w:r>
              <w:rPr>
                <w:b/>
                <w:color w:val="003464"/>
              </w:rPr>
              <w:t xml:space="preserve">Anchor Quote: </w:t>
            </w:r>
            <w:r>
              <w:t>The “I” represents the Masculine Principle of Mental Gender; the “Me” represents the Feminine Principle.</w:t>
            </w:r>
          </w:p>
        </w:tc>
      </w:tr>
    </w:tbl>
    <w:p w14:paraId="4FC0D6C6" w14:textId="77777777" w:rsidR="00046935" w:rsidRDefault="00046935"/>
    <w:p w14:paraId="33FC4CE9" w14:textId="77777777" w:rsidR="00046935" w:rsidRDefault="00000000">
      <w:pPr>
        <w:pStyle w:val="Heading2"/>
      </w:pPr>
      <w:r>
        <w:t>Purpose of This Session</w:t>
      </w:r>
    </w:p>
    <w:p w14:paraId="711F5E75" w14:textId="77777777" w:rsidR="00046935" w:rsidRDefault="00000000">
      <w:r>
        <w:t>This session helps students observe the difference between awareness and thought-content. Students practice noticing the part of self that witnesses, chooses, and directs, and the part that receives, forms, and produces mental images.</w:t>
      </w:r>
    </w:p>
    <w:p w14:paraId="5B77AA36" w14:textId="77777777" w:rsidR="00046935" w:rsidRDefault="00000000">
      <w:pPr>
        <w:pStyle w:val="Heading2"/>
      </w:pPr>
      <w:r>
        <w:t>Plain-Language Chapter Overview</w:t>
      </w:r>
    </w:p>
    <w:p w14:paraId="18C9AF43" w14:textId="77777777" w:rsidR="00046935" w:rsidRDefault="00000000">
      <w:r>
        <w:t>This chapter applies the gender principle to the mind. It distinguishes between the “I,” the witnessing and willing aspect of mind, and the “Me,” the receptive and generative field of thoughts, images, and impressions. The practical concern is mental agency: what impressions are we receiving, and what are we consciously directing?</w:t>
      </w:r>
    </w:p>
    <w:tbl>
      <w:tblPr>
        <w:tblW w:w="0" w:type="auto"/>
        <w:jc w:val="center"/>
        <w:tblLook w:val="04A0" w:firstRow="1" w:lastRow="0" w:firstColumn="1" w:lastColumn="0" w:noHBand="0" w:noVBand="1"/>
      </w:tblPr>
      <w:tblGrid>
        <w:gridCol w:w="10080"/>
      </w:tblGrid>
      <w:tr w:rsidR="00046935" w14:paraId="4393AADC" w14:textId="77777777">
        <w:trPr>
          <w:jc w:val="center"/>
        </w:trPr>
        <w:tc>
          <w:tcPr>
            <w:tcW w:w="10080" w:type="dxa"/>
            <w:shd w:val="clear" w:color="auto" w:fill="EAF2F8"/>
            <w:tcMar>
              <w:top w:w="140" w:type="dxa"/>
              <w:left w:w="140" w:type="dxa"/>
              <w:bottom w:w="140" w:type="dxa"/>
              <w:right w:w="140" w:type="dxa"/>
            </w:tcMar>
          </w:tcPr>
          <w:p w14:paraId="0C55686C" w14:textId="77777777" w:rsidR="00046935" w:rsidRDefault="00000000">
            <w:r>
              <w:rPr>
                <w:b/>
                <w:color w:val="003464"/>
              </w:rPr>
              <w:t xml:space="preserve">Big Idea: </w:t>
            </w:r>
            <w:r>
              <w:t>Mental Gender describes two functions of mind: the witnessing/directing “I” and the receptive/generative “Me.” Self-mastery grows when students can distinguish and coordinate them.</w:t>
            </w:r>
          </w:p>
        </w:tc>
      </w:tr>
    </w:tbl>
    <w:p w14:paraId="130E9989" w14:textId="77777777" w:rsidR="00046935" w:rsidRDefault="00046935"/>
    <w:p w14:paraId="3224C78E"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2CEF2D50" w14:textId="77777777">
        <w:trPr>
          <w:cantSplit/>
          <w:tblHeader/>
          <w:jc w:val="center"/>
        </w:trPr>
        <w:tc>
          <w:tcPr>
            <w:tcW w:w="5040" w:type="dxa"/>
            <w:shd w:val="clear" w:color="auto" w:fill="003464"/>
            <w:tcMar>
              <w:top w:w="100" w:type="dxa"/>
              <w:left w:w="100" w:type="dxa"/>
              <w:bottom w:w="100" w:type="dxa"/>
              <w:right w:w="100" w:type="dxa"/>
            </w:tcMar>
            <w:vAlign w:val="center"/>
          </w:tcPr>
          <w:p w14:paraId="4808618F"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04939607" w14:textId="77777777" w:rsidR="00046935" w:rsidRDefault="00000000">
            <w:r>
              <w:rPr>
                <w:b/>
                <w:color w:val="FFFFFF"/>
                <w:sz w:val="18"/>
              </w:rPr>
              <w:t>MEANING FOR THIS SESSION</w:t>
            </w:r>
          </w:p>
        </w:tc>
      </w:tr>
      <w:tr w:rsidR="00046935" w14:paraId="19F27CA2" w14:textId="77777777">
        <w:trPr>
          <w:cantSplit/>
          <w:jc w:val="center"/>
        </w:trPr>
        <w:tc>
          <w:tcPr>
            <w:tcW w:w="5040" w:type="dxa"/>
            <w:tcMar>
              <w:top w:w="100" w:type="dxa"/>
              <w:left w:w="100" w:type="dxa"/>
              <w:bottom w:w="100" w:type="dxa"/>
              <w:right w:w="100" w:type="dxa"/>
            </w:tcMar>
          </w:tcPr>
          <w:p w14:paraId="6EAA1453" w14:textId="1030A3CE" w:rsidR="00046935" w:rsidRDefault="00000000">
            <w:r>
              <w:rPr>
                <w:sz w:val="18"/>
              </w:rPr>
              <w:t xml:space="preserve">The </w:t>
            </w:r>
            <w:r w:rsidR="002D3814">
              <w:rPr>
                <w:sz w:val="18"/>
              </w:rPr>
              <w:t>“</w:t>
            </w:r>
            <w:r>
              <w:rPr>
                <w:sz w:val="18"/>
              </w:rPr>
              <w:t>I</w:t>
            </w:r>
            <w:r w:rsidR="002D3814">
              <w:rPr>
                <w:sz w:val="18"/>
              </w:rPr>
              <w:t>”</w:t>
            </w:r>
          </w:p>
        </w:tc>
        <w:tc>
          <w:tcPr>
            <w:tcW w:w="5040" w:type="dxa"/>
            <w:tcMar>
              <w:top w:w="100" w:type="dxa"/>
              <w:left w:w="100" w:type="dxa"/>
              <w:bottom w:w="100" w:type="dxa"/>
              <w:right w:w="100" w:type="dxa"/>
            </w:tcMar>
          </w:tcPr>
          <w:p w14:paraId="0DDAB22F" w14:textId="77777777" w:rsidR="00046935" w:rsidRDefault="00000000">
            <w:r>
              <w:rPr>
                <w:sz w:val="18"/>
              </w:rPr>
              <w:t>The witnessing, choosing, and directing aspect of consciousness.</w:t>
            </w:r>
          </w:p>
        </w:tc>
      </w:tr>
      <w:tr w:rsidR="00046935" w14:paraId="75B264B1" w14:textId="77777777">
        <w:trPr>
          <w:cantSplit/>
          <w:jc w:val="center"/>
        </w:trPr>
        <w:tc>
          <w:tcPr>
            <w:tcW w:w="5040" w:type="dxa"/>
            <w:shd w:val="clear" w:color="auto" w:fill="F3F5F7"/>
            <w:tcMar>
              <w:top w:w="100" w:type="dxa"/>
              <w:left w:w="100" w:type="dxa"/>
              <w:bottom w:w="100" w:type="dxa"/>
              <w:right w:w="100" w:type="dxa"/>
            </w:tcMar>
          </w:tcPr>
          <w:p w14:paraId="06A4183D" w14:textId="1247FC7C" w:rsidR="00046935" w:rsidRDefault="00000000">
            <w:r>
              <w:rPr>
                <w:sz w:val="18"/>
              </w:rPr>
              <w:t xml:space="preserve">The </w:t>
            </w:r>
            <w:r w:rsidR="002D3814">
              <w:rPr>
                <w:sz w:val="18"/>
              </w:rPr>
              <w:t>“</w:t>
            </w:r>
            <w:r>
              <w:rPr>
                <w:sz w:val="18"/>
              </w:rPr>
              <w:t>Me</w:t>
            </w:r>
            <w:r w:rsidR="002D3814">
              <w:rPr>
                <w:sz w:val="18"/>
              </w:rPr>
              <w:t>”</w:t>
            </w:r>
          </w:p>
        </w:tc>
        <w:tc>
          <w:tcPr>
            <w:tcW w:w="5040" w:type="dxa"/>
            <w:shd w:val="clear" w:color="auto" w:fill="F3F5F7"/>
            <w:tcMar>
              <w:top w:w="100" w:type="dxa"/>
              <w:left w:w="100" w:type="dxa"/>
              <w:bottom w:w="100" w:type="dxa"/>
              <w:right w:w="100" w:type="dxa"/>
            </w:tcMar>
          </w:tcPr>
          <w:p w14:paraId="60429747" w14:textId="77777777" w:rsidR="00046935" w:rsidRDefault="00000000">
            <w:r>
              <w:rPr>
                <w:sz w:val="18"/>
              </w:rPr>
              <w:t>The field of thoughts, feelings, memories, images, and mental content.</w:t>
            </w:r>
          </w:p>
        </w:tc>
      </w:tr>
      <w:tr w:rsidR="00046935" w14:paraId="306ED748" w14:textId="77777777">
        <w:trPr>
          <w:cantSplit/>
          <w:jc w:val="center"/>
        </w:trPr>
        <w:tc>
          <w:tcPr>
            <w:tcW w:w="5040" w:type="dxa"/>
            <w:tcMar>
              <w:top w:w="100" w:type="dxa"/>
              <w:left w:w="100" w:type="dxa"/>
              <w:bottom w:w="100" w:type="dxa"/>
              <w:right w:w="100" w:type="dxa"/>
            </w:tcMar>
          </w:tcPr>
          <w:p w14:paraId="57CDDBB3" w14:textId="77777777" w:rsidR="00046935" w:rsidRDefault="00000000">
            <w:r>
              <w:rPr>
                <w:sz w:val="18"/>
              </w:rPr>
              <w:t>Mental Suggestion</w:t>
            </w:r>
          </w:p>
        </w:tc>
        <w:tc>
          <w:tcPr>
            <w:tcW w:w="5040" w:type="dxa"/>
            <w:tcMar>
              <w:top w:w="100" w:type="dxa"/>
              <w:left w:w="100" w:type="dxa"/>
              <w:bottom w:w="100" w:type="dxa"/>
              <w:right w:w="100" w:type="dxa"/>
            </w:tcMar>
          </w:tcPr>
          <w:p w14:paraId="0F72568B" w14:textId="77777777" w:rsidR="00046935" w:rsidRDefault="00000000">
            <w:r>
              <w:rPr>
                <w:sz w:val="18"/>
              </w:rPr>
              <w:t>An impression placed into the receptive mind by self or others.</w:t>
            </w:r>
          </w:p>
        </w:tc>
      </w:tr>
      <w:tr w:rsidR="00046935" w14:paraId="2519004E" w14:textId="77777777">
        <w:trPr>
          <w:cantSplit/>
          <w:jc w:val="center"/>
        </w:trPr>
        <w:tc>
          <w:tcPr>
            <w:tcW w:w="5040" w:type="dxa"/>
            <w:shd w:val="clear" w:color="auto" w:fill="F3F5F7"/>
            <w:tcMar>
              <w:top w:w="100" w:type="dxa"/>
              <w:left w:w="100" w:type="dxa"/>
              <w:bottom w:w="100" w:type="dxa"/>
              <w:right w:w="100" w:type="dxa"/>
            </w:tcMar>
          </w:tcPr>
          <w:p w14:paraId="2745B542" w14:textId="77777777" w:rsidR="00046935" w:rsidRDefault="00000000">
            <w:r>
              <w:rPr>
                <w:sz w:val="18"/>
              </w:rPr>
              <w:t>Mental Generation</w:t>
            </w:r>
          </w:p>
        </w:tc>
        <w:tc>
          <w:tcPr>
            <w:tcW w:w="5040" w:type="dxa"/>
            <w:shd w:val="clear" w:color="auto" w:fill="F3F5F7"/>
            <w:tcMar>
              <w:top w:w="100" w:type="dxa"/>
              <w:left w:w="100" w:type="dxa"/>
              <w:bottom w:w="100" w:type="dxa"/>
              <w:right w:w="100" w:type="dxa"/>
            </w:tcMar>
          </w:tcPr>
          <w:p w14:paraId="38475F1F" w14:textId="77777777" w:rsidR="00046935" w:rsidRDefault="00000000">
            <w:r>
              <w:rPr>
                <w:sz w:val="18"/>
              </w:rPr>
              <w:t>The production of thoughts, images, beliefs, and inner experiences.</w:t>
            </w:r>
          </w:p>
        </w:tc>
      </w:tr>
      <w:tr w:rsidR="00046935" w14:paraId="3D95113E" w14:textId="77777777">
        <w:trPr>
          <w:cantSplit/>
          <w:jc w:val="center"/>
        </w:trPr>
        <w:tc>
          <w:tcPr>
            <w:tcW w:w="5040" w:type="dxa"/>
            <w:tcMar>
              <w:top w:w="100" w:type="dxa"/>
              <w:left w:w="100" w:type="dxa"/>
              <w:bottom w:w="100" w:type="dxa"/>
              <w:right w:w="100" w:type="dxa"/>
            </w:tcMar>
          </w:tcPr>
          <w:p w14:paraId="4B2D7438" w14:textId="77777777" w:rsidR="00046935" w:rsidRDefault="00000000">
            <w:r>
              <w:rPr>
                <w:sz w:val="18"/>
              </w:rPr>
              <w:t>Self-Direction</w:t>
            </w:r>
          </w:p>
        </w:tc>
        <w:tc>
          <w:tcPr>
            <w:tcW w:w="5040" w:type="dxa"/>
            <w:tcMar>
              <w:top w:w="100" w:type="dxa"/>
              <w:left w:w="100" w:type="dxa"/>
              <w:bottom w:w="100" w:type="dxa"/>
              <w:right w:w="100" w:type="dxa"/>
            </w:tcMar>
          </w:tcPr>
          <w:p w14:paraId="29D077EA" w14:textId="77777777" w:rsidR="00046935" w:rsidRDefault="00000000">
            <w:r>
              <w:rPr>
                <w:sz w:val="18"/>
              </w:rPr>
              <w:t>The ability to guide attention and choose what one energizes mentally.</w:t>
            </w:r>
          </w:p>
        </w:tc>
      </w:tr>
    </w:tbl>
    <w:p w14:paraId="1AC34B12" w14:textId="77777777" w:rsidR="00046935" w:rsidRDefault="00046935"/>
    <w:p w14:paraId="5123B952"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74DF7BA0" w14:textId="77777777">
        <w:trPr>
          <w:cantSplit/>
          <w:tblHeader/>
          <w:jc w:val="center"/>
        </w:trPr>
        <w:tc>
          <w:tcPr>
            <w:tcW w:w="5040" w:type="dxa"/>
            <w:shd w:val="clear" w:color="auto" w:fill="003464"/>
            <w:tcMar>
              <w:top w:w="100" w:type="dxa"/>
              <w:left w:w="100" w:type="dxa"/>
              <w:bottom w:w="100" w:type="dxa"/>
              <w:right w:w="100" w:type="dxa"/>
            </w:tcMar>
            <w:vAlign w:val="center"/>
          </w:tcPr>
          <w:p w14:paraId="62895913"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4A2B2962" w14:textId="77777777" w:rsidR="00046935" w:rsidRDefault="00000000">
            <w:r>
              <w:rPr>
                <w:b/>
                <w:color w:val="FFFFFF"/>
                <w:sz w:val="18"/>
              </w:rPr>
              <w:t>WORKING DEFINITION</w:t>
            </w:r>
          </w:p>
        </w:tc>
      </w:tr>
      <w:tr w:rsidR="00046935" w14:paraId="44728F3C" w14:textId="77777777">
        <w:trPr>
          <w:cantSplit/>
          <w:jc w:val="center"/>
        </w:trPr>
        <w:tc>
          <w:tcPr>
            <w:tcW w:w="5040" w:type="dxa"/>
            <w:tcMar>
              <w:top w:w="100" w:type="dxa"/>
              <w:left w:w="100" w:type="dxa"/>
              <w:bottom w:w="100" w:type="dxa"/>
              <w:right w:w="100" w:type="dxa"/>
            </w:tcMar>
          </w:tcPr>
          <w:p w14:paraId="3C969FF6" w14:textId="77777777" w:rsidR="00046935" w:rsidRDefault="00000000">
            <w:r>
              <w:rPr>
                <w:sz w:val="18"/>
              </w:rPr>
              <w:t>dual-mind</w:t>
            </w:r>
          </w:p>
        </w:tc>
        <w:tc>
          <w:tcPr>
            <w:tcW w:w="5040" w:type="dxa"/>
            <w:tcMar>
              <w:top w:w="100" w:type="dxa"/>
              <w:left w:w="100" w:type="dxa"/>
              <w:bottom w:w="100" w:type="dxa"/>
              <w:right w:w="100" w:type="dxa"/>
            </w:tcMar>
          </w:tcPr>
          <w:p w14:paraId="79837D80" w14:textId="77777777" w:rsidR="00046935" w:rsidRDefault="00000000">
            <w:r>
              <w:rPr>
                <w:sz w:val="18"/>
              </w:rPr>
              <w:t>A model that distinguishes two functions or aspects of mind.</w:t>
            </w:r>
          </w:p>
        </w:tc>
      </w:tr>
      <w:tr w:rsidR="00046935" w14:paraId="14283F23" w14:textId="77777777">
        <w:trPr>
          <w:cantSplit/>
          <w:jc w:val="center"/>
        </w:trPr>
        <w:tc>
          <w:tcPr>
            <w:tcW w:w="5040" w:type="dxa"/>
            <w:shd w:val="clear" w:color="auto" w:fill="F3F5F7"/>
            <w:tcMar>
              <w:top w:w="100" w:type="dxa"/>
              <w:left w:w="100" w:type="dxa"/>
              <w:bottom w:w="100" w:type="dxa"/>
              <w:right w:w="100" w:type="dxa"/>
            </w:tcMar>
          </w:tcPr>
          <w:p w14:paraId="79EDD4D3" w14:textId="77777777" w:rsidR="00046935" w:rsidRDefault="00000000">
            <w:r>
              <w:rPr>
                <w:sz w:val="18"/>
              </w:rPr>
              <w:t>impression</w:t>
            </w:r>
          </w:p>
        </w:tc>
        <w:tc>
          <w:tcPr>
            <w:tcW w:w="5040" w:type="dxa"/>
            <w:shd w:val="clear" w:color="auto" w:fill="F3F5F7"/>
            <w:tcMar>
              <w:top w:w="100" w:type="dxa"/>
              <w:left w:w="100" w:type="dxa"/>
              <w:bottom w:w="100" w:type="dxa"/>
              <w:right w:w="100" w:type="dxa"/>
            </w:tcMar>
          </w:tcPr>
          <w:p w14:paraId="340A8F4D" w14:textId="77777777" w:rsidR="00046935" w:rsidRDefault="00000000">
            <w:r>
              <w:rPr>
                <w:sz w:val="18"/>
              </w:rPr>
              <w:t>A mental mark, influence, or suggestion received by the mind.</w:t>
            </w:r>
          </w:p>
        </w:tc>
      </w:tr>
      <w:tr w:rsidR="00046935" w14:paraId="7A066D96" w14:textId="77777777">
        <w:trPr>
          <w:cantSplit/>
          <w:jc w:val="center"/>
        </w:trPr>
        <w:tc>
          <w:tcPr>
            <w:tcW w:w="5040" w:type="dxa"/>
            <w:tcMar>
              <w:top w:w="100" w:type="dxa"/>
              <w:left w:w="100" w:type="dxa"/>
              <w:bottom w:w="100" w:type="dxa"/>
              <w:right w:w="100" w:type="dxa"/>
            </w:tcMar>
          </w:tcPr>
          <w:p w14:paraId="670AE419" w14:textId="77777777" w:rsidR="00046935" w:rsidRDefault="00000000">
            <w:r>
              <w:rPr>
                <w:sz w:val="18"/>
              </w:rPr>
              <w:lastRenderedPageBreak/>
              <w:t>objective mind</w:t>
            </w:r>
          </w:p>
        </w:tc>
        <w:tc>
          <w:tcPr>
            <w:tcW w:w="5040" w:type="dxa"/>
            <w:tcMar>
              <w:top w:w="100" w:type="dxa"/>
              <w:left w:w="100" w:type="dxa"/>
              <w:bottom w:w="100" w:type="dxa"/>
              <w:right w:w="100" w:type="dxa"/>
            </w:tcMar>
          </w:tcPr>
          <w:p w14:paraId="27DD90BD" w14:textId="77777777" w:rsidR="00046935" w:rsidRDefault="00000000">
            <w:r>
              <w:rPr>
                <w:sz w:val="18"/>
              </w:rPr>
              <w:t>The voluntary or directing aspect of mind in older psychology language.</w:t>
            </w:r>
          </w:p>
        </w:tc>
      </w:tr>
      <w:tr w:rsidR="00046935" w14:paraId="56C2319F" w14:textId="77777777">
        <w:trPr>
          <w:cantSplit/>
          <w:jc w:val="center"/>
        </w:trPr>
        <w:tc>
          <w:tcPr>
            <w:tcW w:w="5040" w:type="dxa"/>
            <w:shd w:val="clear" w:color="auto" w:fill="F3F5F7"/>
            <w:tcMar>
              <w:top w:w="100" w:type="dxa"/>
              <w:left w:w="100" w:type="dxa"/>
              <w:bottom w:w="100" w:type="dxa"/>
              <w:right w:w="100" w:type="dxa"/>
            </w:tcMar>
          </w:tcPr>
          <w:p w14:paraId="63A705E8" w14:textId="77777777" w:rsidR="00046935" w:rsidRDefault="00000000">
            <w:r>
              <w:rPr>
                <w:sz w:val="18"/>
              </w:rPr>
              <w:t>subjective mind</w:t>
            </w:r>
          </w:p>
        </w:tc>
        <w:tc>
          <w:tcPr>
            <w:tcW w:w="5040" w:type="dxa"/>
            <w:shd w:val="clear" w:color="auto" w:fill="F3F5F7"/>
            <w:tcMar>
              <w:top w:w="100" w:type="dxa"/>
              <w:left w:w="100" w:type="dxa"/>
              <w:bottom w:w="100" w:type="dxa"/>
              <w:right w:w="100" w:type="dxa"/>
            </w:tcMar>
          </w:tcPr>
          <w:p w14:paraId="199A7D36" w14:textId="77777777" w:rsidR="00046935" w:rsidRDefault="00000000">
            <w:r>
              <w:rPr>
                <w:sz w:val="18"/>
              </w:rPr>
              <w:t>The receptive or involuntary aspect of mind in older psychology language.</w:t>
            </w:r>
          </w:p>
        </w:tc>
      </w:tr>
      <w:tr w:rsidR="00046935" w14:paraId="639CA960" w14:textId="77777777">
        <w:trPr>
          <w:cantSplit/>
          <w:jc w:val="center"/>
        </w:trPr>
        <w:tc>
          <w:tcPr>
            <w:tcW w:w="5040" w:type="dxa"/>
            <w:tcMar>
              <w:top w:w="100" w:type="dxa"/>
              <w:left w:w="100" w:type="dxa"/>
              <w:bottom w:w="100" w:type="dxa"/>
              <w:right w:w="100" w:type="dxa"/>
            </w:tcMar>
          </w:tcPr>
          <w:p w14:paraId="72F672A8" w14:textId="77777777" w:rsidR="00046935" w:rsidRDefault="00000000">
            <w:r>
              <w:rPr>
                <w:sz w:val="18"/>
              </w:rPr>
              <w:t>will</w:t>
            </w:r>
          </w:p>
        </w:tc>
        <w:tc>
          <w:tcPr>
            <w:tcW w:w="5040" w:type="dxa"/>
            <w:tcMar>
              <w:top w:w="100" w:type="dxa"/>
              <w:left w:w="100" w:type="dxa"/>
              <w:bottom w:w="100" w:type="dxa"/>
              <w:right w:w="100" w:type="dxa"/>
            </w:tcMar>
          </w:tcPr>
          <w:p w14:paraId="73998553" w14:textId="77777777" w:rsidR="00046935" w:rsidRDefault="00000000">
            <w:r>
              <w:rPr>
                <w:sz w:val="18"/>
              </w:rPr>
              <w:t>The faculty of conscious choice, direction, or intention.</w:t>
            </w:r>
          </w:p>
        </w:tc>
      </w:tr>
    </w:tbl>
    <w:p w14:paraId="0C1ABB31" w14:textId="77777777" w:rsidR="00046935" w:rsidRDefault="00046935"/>
    <w:p w14:paraId="788C0F2E" w14:textId="77777777" w:rsidR="00046935" w:rsidRDefault="00000000">
      <w:pPr>
        <w:pStyle w:val="Heading2"/>
      </w:pPr>
      <w:r>
        <w:t>Reading Guide</w:t>
      </w:r>
    </w:p>
    <w:p w14:paraId="302F4362" w14:textId="77777777" w:rsidR="00046935" w:rsidRDefault="00000000">
      <w:pPr>
        <w:pStyle w:val="ListNumber"/>
      </w:pPr>
      <w:r>
        <w:t>Read Chapter XIV: Mental Gender once for the overall argument before taking notes.</w:t>
      </w:r>
    </w:p>
    <w:p w14:paraId="2038E131" w14:textId="77777777" w:rsidR="00046935" w:rsidRDefault="00000000">
      <w:pPr>
        <w:pStyle w:val="ListNumber"/>
      </w:pPr>
      <w:r>
        <w:t>On the second pass, underline the sentence that feels most practical and circle the sentence that feels most confusing.</w:t>
      </w:r>
    </w:p>
    <w:p w14:paraId="4123DF6E" w14:textId="77777777" w:rsidR="00046935" w:rsidRDefault="00000000">
      <w:pPr>
        <w:pStyle w:val="ListNumber"/>
      </w:pPr>
      <w:r>
        <w:t>Write one question that begins with 'How does this apply to real life?' and bring it to the group discussion.</w:t>
      </w:r>
    </w:p>
    <w:p w14:paraId="183F5582" w14:textId="77777777" w:rsidR="00046935" w:rsidRDefault="00000000">
      <w:pPr>
        <w:pStyle w:val="ListNumber"/>
      </w:pPr>
      <w:r>
        <w:t>Notice where the chapter uses symbolic language. Ask what the symbol is trying to point toward rather than getting stuck only on the wording.</w:t>
      </w:r>
    </w:p>
    <w:p w14:paraId="50C007D6" w14:textId="77777777" w:rsidR="00046935" w:rsidRDefault="00000000">
      <w:pPr>
        <w:pStyle w:val="Heading2"/>
      </w:pPr>
      <w:r>
        <w:t>Reflection Questions</w:t>
      </w:r>
    </w:p>
    <w:p w14:paraId="71F96BA4" w14:textId="77777777" w:rsidR="00046935" w:rsidRDefault="00000000">
      <w:pPr>
        <w:pStyle w:val="ListBullet"/>
      </w:pPr>
      <w:r>
        <w:t>What part of Mental Gender feels clear to me right now?</w:t>
      </w:r>
    </w:p>
    <w:p w14:paraId="08A356B0" w14:textId="77777777" w:rsidR="00046935" w:rsidRDefault="00000000">
      <w:pPr>
        <w:pStyle w:val="ListBullet"/>
      </w:pPr>
      <w:r>
        <w:t>What part of Mental Gender feels challenging, abstract, or uncomfortable?</w:t>
      </w:r>
    </w:p>
    <w:p w14:paraId="7D4144D2" w14:textId="77777777" w:rsidR="00046935" w:rsidRDefault="00000000">
      <w:pPr>
        <w:pStyle w:val="ListBullet"/>
      </w:pPr>
      <w:r>
        <w:t>Where do I see this teaching appearing in my ordinary life?</w:t>
      </w:r>
    </w:p>
    <w:p w14:paraId="4BFA36E8" w14:textId="77777777" w:rsidR="00046935" w:rsidRDefault="00000000">
      <w:pPr>
        <w:pStyle w:val="ListBullet"/>
      </w:pPr>
      <w:r>
        <w:t>What personal habit, assumption, or reaction does this session invite me to reconsider?</w:t>
      </w:r>
    </w:p>
    <w:p w14:paraId="59193D9E" w14:textId="77777777" w:rsidR="00046935" w:rsidRDefault="00000000">
      <w:pPr>
        <w:pStyle w:val="Heading2"/>
      </w:pPr>
      <w:r>
        <w:t>Group Discussion Prompts</w:t>
      </w:r>
    </w:p>
    <w:p w14:paraId="385DC059" w14:textId="77777777" w:rsidR="00046935" w:rsidRDefault="00000000">
      <w:pPr>
        <w:pStyle w:val="ListBullet"/>
      </w:pPr>
      <w:r>
        <w:t>How do you personally distinguish between “I am aware” and “I am having a thought”?</w:t>
      </w:r>
    </w:p>
    <w:p w14:paraId="7FA8EA06" w14:textId="77777777" w:rsidR="00046935" w:rsidRDefault="00000000">
      <w:pPr>
        <w:pStyle w:val="ListBullet"/>
      </w:pPr>
      <w:r>
        <w:t>What kinds of suggestions do people absorb without noticing?</w:t>
      </w:r>
    </w:p>
    <w:p w14:paraId="0E26E444" w14:textId="77777777" w:rsidR="00046935" w:rsidRDefault="00000000">
      <w:pPr>
        <w:pStyle w:val="ListBullet"/>
      </w:pPr>
      <w:r>
        <w:t>How can the “I” guide the “Me” without becoming harsh or controlling?</w:t>
      </w:r>
    </w:p>
    <w:p w14:paraId="050FB064" w14:textId="77777777" w:rsidR="00046935" w:rsidRDefault="00000000">
      <w:pPr>
        <w:pStyle w:val="ListBullet"/>
      </w:pPr>
      <w:r>
        <w:t>What modern psychological ideas sound similar to this chapter?</w:t>
      </w:r>
    </w:p>
    <w:p w14:paraId="45EE9BD5"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56492F69" w14:textId="77777777">
        <w:trPr>
          <w:jc w:val="center"/>
        </w:trPr>
        <w:tc>
          <w:tcPr>
            <w:tcW w:w="10080" w:type="dxa"/>
            <w:shd w:val="clear" w:color="auto" w:fill="EAF2F8"/>
            <w:tcMar>
              <w:top w:w="140" w:type="dxa"/>
              <w:left w:w="140" w:type="dxa"/>
              <w:bottom w:w="140" w:type="dxa"/>
              <w:right w:w="140" w:type="dxa"/>
            </w:tcMar>
          </w:tcPr>
          <w:p w14:paraId="6DDD1A5C" w14:textId="77777777" w:rsidR="00046935" w:rsidRDefault="00000000">
            <w:r>
              <w:rPr>
                <w:b/>
                <w:color w:val="003464"/>
              </w:rPr>
              <w:t xml:space="preserve">I and Me Dialogue: </w:t>
            </w:r>
            <w:r>
              <w:t>Students write two short columns. In the “Me” column, they name a recurring thought or impression. In the “I” column, they respond with conscious direction, compassion, and a chosen replacement focus.</w:t>
            </w:r>
          </w:p>
        </w:tc>
      </w:tr>
    </w:tbl>
    <w:p w14:paraId="50ACAFE0" w14:textId="77777777" w:rsidR="00046935" w:rsidRDefault="00046935"/>
    <w:p w14:paraId="0BE41153" w14:textId="77777777" w:rsidR="00046935" w:rsidRDefault="00000000">
      <w:pPr>
        <w:pStyle w:val="Heading2"/>
      </w:pPr>
      <w:r>
        <w:t>Personal Application</w:t>
      </w:r>
    </w:p>
    <w:p w14:paraId="477954AD" w14:textId="77777777" w:rsidR="00046935" w:rsidRDefault="00000000">
      <w:r>
        <w:t>Notice one outside suggestion this week, such as media, conversation, fear, or praise. Ask: Do I want to receive this, reject it, or transform it?</w:t>
      </w:r>
    </w:p>
    <w:p w14:paraId="14B23B2E" w14:textId="77777777" w:rsidR="00046935" w:rsidRDefault="00000000">
      <w:pPr>
        <w:pStyle w:val="Heading2"/>
      </w:pPr>
      <w:r>
        <w:t>Closing Reflection</w:t>
      </w:r>
    </w:p>
    <w:p w14:paraId="14950E62" w14:textId="77777777" w:rsidR="00046935" w:rsidRDefault="00000000">
      <w:r>
        <w:t>Mental Gender turns self-observation into self-leadership. The mind receives many impressions, but awareness can choose what to energize.</w:t>
      </w:r>
    </w:p>
    <w:p w14:paraId="355581B2" w14:textId="77777777" w:rsidR="00046935" w:rsidRDefault="00000000">
      <w:r>
        <w:br w:type="page"/>
      </w:r>
    </w:p>
    <w:p w14:paraId="2C5D5711" w14:textId="77777777" w:rsidR="00046935" w:rsidRDefault="00000000">
      <w:pPr>
        <w:pStyle w:val="Heading1"/>
      </w:pPr>
      <w:r>
        <w:lastRenderedPageBreak/>
        <w:t>Session 15: Chapter XV - Hermetic Axioms</w:t>
      </w:r>
    </w:p>
    <w:tbl>
      <w:tblPr>
        <w:tblW w:w="0" w:type="auto"/>
        <w:jc w:val="center"/>
        <w:tblLook w:val="04A0" w:firstRow="1" w:lastRow="0" w:firstColumn="1" w:lastColumn="0" w:noHBand="0" w:noVBand="1"/>
      </w:tblPr>
      <w:tblGrid>
        <w:gridCol w:w="10080"/>
      </w:tblGrid>
      <w:tr w:rsidR="00046935" w14:paraId="5E34404F" w14:textId="77777777">
        <w:trPr>
          <w:jc w:val="center"/>
        </w:trPr>
        <w:tc>
          <w:tcPr>
            <w:tcW w:w="10080" w:type="dxa"/>
            <w:shd w:val="clear" w:color="auto" w:fill="FFF4D6"/>
            <w:tcMar>
              <w:top w:w="140" w:type="dxa"/>
              <w:left w:w="140" w:type="dxa"/>
              <w:bottom w:w="140" w:type="dxa"/>
              <w:right w:w="140" w:type="dxa"/>
            </w:tcMar>
          </w:tcPr>
          <w:p w14:paraId="13E1F302" w14:textId="77777777" w:rsidR="00046935" w:rsidRDefault="00000000">
            <w:r>
              <w:rPr>
                <w:b/>
                <w:color w:val="003464"/>
              </w:rPr>
              <w:t xml:space="preserve">Anchor Quote: </w:t>
            </w:r>
            <w:r>
              <w:t>The possession of Knowledge, unless accompanied by a manifestation and expression in Action, is like the hoarding of precious metals.</w:t>
            </w:r>
          </w:p>
        </w:tc>
      </w:tr>
    </w:tbl>
    <w:p w14:paraId="1593F377" w14:textId="77777777" w:rsidR="00046935" w:rsidRDefault="00046935"/>
    <w:p w14:paraId="67EFCAC2" w14:textId="77777777" w:rsidR="00046935" w:rsidRDefault="00000000">
      <w:pPr>
        <w:pStyle w:val="Heading2"/>
      </w:pPr>
      <w:r>
        <w:t>Purpose of This Session</w:t>
      </w:r>
    </w:p>
    <w:p w14:paraId="75426CF5" w14:textId="77777777" w:rsidR="00046935" w:rsidRDefault="00000000">
      <w:r>
        <w:t>This session helps students integrate the whole study. Students identify which principle is most alive for them, which one challenges them most, and how they will turn understanding into action.</w:t>
      </w:r>
    </w:p>
    <w:p w14:paraId="105AF635" w14:textId="77777777" w:rsidR="00046935" w:rsidRDefault="00000000">
      <w:pPr>
        <w:pStyle w:val="Heading2"/>
      </w:pPr>
      <w:r>
        <w:t>Plain-Language Chapter Overview</w:t>
      </w:r>
    </w:p>
    <w:p w14:paraId="0CA404D5" w14:textId="77777777" w:rsidR="00046935" w:rsidRDefault="00000000">
      <w:r>
        <w:t>The final chapter gathers practical axioms that turn the book from theory into application. It returns to mental transmutation, law, causation, rhythm, polarity, and mastery. The repeated message is direct: knowledge must become action, or it remains unused treasure.</w:t>
      </w:r>
    </w:p>
    <w:tbl>
      <w:tblPr>
        <w:tblW w:w="0" w:type="auto"/>
        <w:jc w:val="center"/>
        <w:tblLook w:val="04A0" w:firstRow="1" w:lastRow="0" w:firstColumn="1" w:lastColumn="0" w:noHBand="0" w:noVBand="1"/>
      </w:tblPr>
      <w:tblGrid>
        <w:gridCol w:w="10080"/>
      </w:tblGrid>
      <w:tr w:rsidR="00046935" w14:paraId="18D755A4" w14:textId="77777777">
        <w:trPr>
          <w:jc w:val="center"/>
        </w:trPr>
        <w:tc>
          <w:tcPr>
            <w:tcW w:w="10080" w:type="dxa"/>
            <w:shd w:val="clear" w:color="auto" w:fill="EAF2F8"/>
            <w:tcMar>
              <w:top w:w="140" w:type="dxa"/>
              <w:left w:w="140" w:type="dxa"/>
              <w:bottom w:w="140" w:type="dxa"/>
              <w:right w:w="140" w:type="dxa"/>
            </w:tcMar>
          </w:tcPr>
          <w:p w14:paraId="0B5A0DFD" w14:textId="77777777" w:rsidR="00046935" w:rsidRDefault="00000000">
            <w:r>
              <w:rPr>
                <w:b/>
                <w:color w:val="003464"/>
              </w:rPr>
              <w:t xml:space="preserve">Big Idea: </w:t>
            </w:r>
            <w:r>
              <w:t>The axioms insist that Hermetic knowledge is incomplete until it becomes lived practice.</w:t>
            </w:r>
          </w:p>
        </w:tc>
      </w:tr>
    </w:tbl>
    <w:p w14:paraId="17FD26EF" w14:textId="77777777" w:rsidR="00046935" w:rsidRDefault="00046935"/>
    <w:p w14:paraId="65CB54B2" w14:textId="77777777" w:rsidR="00046935" w:rsidRDefault="00000000">
      <w:pPr>
        <w:pStyle w:val="Heading2"/>
      </w:pPr>
      <w:r>
        <w:t>Core Concepts</w:t>
      </w:r>
    </w:p>
    <w:tbl>
      <w:tblPr>
        <w:tblStyle w:val="TableGrid"/>
        <w:tblW w:w="0" w:type="auto"/>
        <w:jc w:val="center"/>
        <w:tblLook w:val="04A0" w:firstRow="1" w:lastRow="0" w:firstColumn="1" w:lastColumn="0" w:noHBand="0" w:noVBand="1"/>
      </w:tblPr>
      <w:tblGrid>
        <w:gridCol w:w="5040"/>
        <w:gridCol w:w="5040"/>
      </w:tblGrid>
      <w:tr w:rsidR="00046935" w14:paraId="06730599" w14:textId="77777777">
        <w:trPr>
          <w:cantSplit/>
          <w:tblHeader/>
          <w:jc w:val="center"/>
        </w:trPr>
        <w:tc>
          <w:tcPr>
            <w:tcW w:w="5040" w:type="dxa"/>
            <w:shd w:val="clear" w:color="auto" w:fill="003464"/>
            <w:tcMar>
              <w:top w:w="100" w:type="dxa"/>
              <w:left w:w="100" w:type="dxa"/>
              <w:bottom w:w="100" w:type="dxa"/>
              <w:right w:w="100" w:type="dxa"/>
            </w:tcMar>
            <w:vAlign w:val="center"/>
          </w:tcPr>
          <w:p w14:paraId="447D2182" w14:textId="77777777" w:rsidR="00046935" w:rsidRDefault="00000000">
            <w:r>
              <w:rPr>
                <w:b/>
                <w:color w:val="FFFFFF"/>
                <w:sz w:val="18"/>
              </w:rPr>
              <w:t>TERM</w:t>
            </w:r>
          </w:p>
        </w:tc>
        <w:tc>
          <w:tcPr>
            <w:tcW w:w="5040" w:type="dxa"/>
            <w:shd w:val="clear" w:color="auto" w:fill="003464"/>
            <w:tcMar>
              <w:top w:w="100" w:type="dxa"/>
              <w:left w:w="100" w:type="dxa"/>
              <w:bottom w:w="100" w:type="dxa"/>
              <w:right w:w="100" w:type="dxa"/>
            </w:tcMar>
            <w:vAlign w:val="center"/>
          </w:tcPr>
          <w:p w14:paraId="0F7B40D6" w14:textId="77777777" w:rsidR="00046935" w:rsidRDefault="00000000">
            <w:r>
              <w:rPr>
                <w:b/>
                <w:color w:val="FFFFFF"/>
                <w:sz w:val="18"/>
              </w:rPr>
              <w:t>MEANING FOR THIS SESSION</w:t>
            </w:r>
          </w:p>
        </w:tc>
      </w:tr>
      <w:tr w:rsidR="00046935" w14:paraId="5025A6B5" w14:textId="77777777">
        <w:trPr>
          <w:cantSplit/>
          <w:jc w:val="center"/>
        </w:trPr>
        <w:tc>
          <w:tcPr>
            <w:tcW w:w="5040" w:type="dxa"/>
            <w:tcMar>
              <w:top w:w="100" w:type="dxa"/>
              <w:left w:w="100" w:type="dxa"/>
              <w:bottom w:w="100" w:type="dxa"/>
              <w:right w:w="100" w:type="dxa"/>
            </w:tcMar>
          </w:tcPr>
          <w:p w14:paraId="05AA665F" w14:textId="77777777" w:rsidR="00046935" w:rsidRDefault="00000000">
            <w:r>
              <w:rPr>
                <w:sz w:val="18"/>
              </w:rPr>
              <w:t>Axiom</w:t>
            </w:r>
          </w:p>
        </w:tc>
        <w:tc>
          <w:tcPr>
            <w:tcW w:w="5040" w:type="dxa"/>
            <w:tcMar>
              <w:top w:w="100" w:type="dxa"/>
              <w:left w:w="100" w:type="dxa"/>
              <w:bottom w:w="100" w:type="dxa"/>
              <w:right w:w="100" w:type="dxa"/>
            </w:tcMar>
          </w:tcPr>
          <w:p w14:paraId="75260F4B" w14:textId="77777777" w:rsidR="00046935" w:rsidRDefault="00000000">
            <w:r>
              <w:rPr>
                <w:sz w:val="18"/>
              </w:rPr>
              <w:t>A concise principle or statement offered as a guide for understanding and action.</w:t>
            </w:r>
          </w:p>
        </w:tc>
      </w:tr>
      <w:tr w:rsidR="00046935" w14:paraId="6D123560" w14:textId="77777777">
        <w:trPr>
          <w:cantSplit/>
          <w:jc w:val="center"/>
        </w:trPr>
        <w:tc>
          <w:tcPr>
            <w:tcW w:w="5040" w:type="dxa"/>
            <w:shd w:val="clear" w:color="auto" w:fill="F3F5F7"/>
            <w:tcMar>
              <w:top w:w="100" w:type="dxa"/>
              <w:left w:w="100" w:type="dxa"/>
              <w:bottom w:w="100" w:type="dxa"/>
              <w:right w:w="100" w:type="dxa"/>
            </w:tcMar>
          </w:tcPr>
          <w:p w14:paraId="4F794E56" w14:textId="77777777" w:rsidR="00046935" w:rsidRDefault="00000000">
            <w:r>
              <w:rPr>
                <w:sz w:val="18"/>
              </w:rPr>
              <w:t>Action</w:t>
            </w:r>
          </w:p>
        </w:tc>
        <w:tc>
          <w:tcPr>
            <w:tcW w:w="5040" w:type="dxa"/>
            <w:shd w:val="clear" w:color="auto" w:fill="F3F5F7"/>
            <w:tcMar>
              <w:top w:w="100" w:type="dxa"/>
              <w:left w:w="100" w:type="dxa"/>
              <w:bottom w:w="100" w:type="dxa"/>
              <w:right w:w="100" w:type="dxa"/>
            </w:tcMar>
          </w:tcPr>
          <w:p w14:paraId="7BBF183F" w14:textId="77777777" w:rsidR="00046935" w:rsidRDefault="00000000">
            <w:r>
              <w:rPr>
                <w:sz w:val="18"/>
              </w:rPr>
              <w:t>The visible expression of knowledge in behavior and practice.</w:t>
            </w:r>
          </w:p>
        </w:tc>
      </w:tr>
      <w:tr w:rsidR="00046935" w14:paraId="24C3AC24" w14:textId="77777777">
        <w:trPr>
          <w:cantSplit/>
          <w:jc w:val="center"/>
        </w:trPr>
        <w:tc>
          <w:tcPr>
            <w:tcW w:w="5040" w:type="dxa"/>
            <w:tcMar>
              <w:top w:w="100" w:type="dxa"/>
              <w:left w:w="100" w:type="dxa"/>
              <w:bottom w:w="100" w:type="dxa"/>
              <w:right w:w="100" w:type="dxa"/>
            </w:tcMar>
          </w:tcPr>
          <w:p w14:paraId="6E9693E4" w14:textId="77777777" w:rsidR="00046935" w:rsidRDefault="00000000">
            <w:r>
              <w:rPr>
                <w:sz w:val="18"/>
              </w:rPr>
              <w:t>Mastery</w:t>
            </w:r>
          </w:p>
        </w:tc>
        <w:tc>
          <w:tcPr>
            <w:tcW w:w="5040" w:type="dxa"/>
            <w:tcMar>
              <w:top w:w="100" w:type="dxa"/>
              <w:left w:w="100" w:type="dxa"/>
              <w:bottom w:w="100" w:type="dxa"/>
              <w:right w:w="100" w:type="dxa"/>
            </w:tcMar>
          </w:tcPr>
          <w:p w14:paraId="21B480F3" w14:textId="77777777" w:rsidR="00046935" w:rsidRDefault="00000000">
            <w:r>
              <w:rPr>
                <w:sz w:val="18"/>
              </w:rPr>
              <w:t>The ability to work consciously with law instead of being blindly ruled by it.</w:t>
            </w:r>
          </w:p>
        </w:tc>
      </w:tr>
      <w:tr w:rsidR="00046935" w14:paraId="6C8D3F4D" w14:textId="77777777">
        <w:trPr>
          <w:cantSplit/>
          <w:jc w:val="center"/>
        </w:trPr>
        <w:tc>
          <w:tcPr>
            <w:tcW w:w="5040" w:type="dxa"/>
            <w:shd w:val="clear" w:color="auto" w:fill="F3F5F7"/>
            <w:tcMar>
              <w:top w:w="100" w:type="dxa"/>
              <w:left w:w="100" w:type="dxa"/>
              <w:bottom w:w="100" w:type="dxa"/>
              <w:right w:w="100" w:type="dxa"/>
            </w:tcMar>
          </w:tcPr>
          <w:p w14:paraId="01AFADF5" w14:textId="77777777" w:rsidR="00046935" w:rsidRDefault="00000000">
            <w:r>
              <w:rPr>
                <w:sz w:val="18"/>
              </w:rPr>
              <w:t>Mental Transmutation</w:t>
            </w:r>
          </w:p>
        </w:tc>
        <w:tc>
          <w:tcPr>
            <w:tcW w:w="5040" w:type="dxa"/>
            <w:shd w:val="clear" w:color="auto" w:fill="F3F5F7"/>
            <w:tcMar>
              <w:top w:w="100" w:type="dxa"/>
              <w:left w:w="100" w:type="dxa"/>
              <w:bottom w:w="100" w:type="dxa"/>
              <w:right w:w="100" w:type="dxa"/>
            </w:tcMar>
          </w:tcPr>
          <w:p w14:paraId="4BB1516A" w14:textId="77777777" w:rsidR="00046935" w:rsidRDefault="00000000">
            <w:r>
              <w:rPr>
                <w:sz w:val="18"/>
              </w:rPr>
              <w:t>The art of changing mental states and conditions.</w:t>
            </w:r>
          </w:p>
        </w:tc>
      </w:tr>
      <w:tr w:rsidR="00046935" w14:paraId="026619EE" w14:textId="77777777">
        <w:trPr>
          <w:cantSplit/>
          <w:jc w:val="center"/>
        </w:trPr>
        <w:tc>
          <w:tcPr>
            <w:tcW w:w="5040" w:type="dxa"/>
            <w:tcMar>
              <w:top w:w="100" w:type="dxa"/>
              <w:left w:w="100" w:type="dxa"/>
              <w:bottom w:w="100" w:type="dxa"/>
              <w:right w:w="100" w:type="dxa"/>
            </w:tcMar>
          </w:tcPr>
          <w:p w14:paraId="01C25E1E" w14:textId="77777777" w:rsidR="00046935" w:rsidRDefault="00000000">
            <w:r>
              <w:rPr>
                <w:sz w:val="18"/>
              </w:rPr>
              <w:t>Integration</w:t>
            </w:r>
          </w:p>
        </w:tc>
        <w:tc>
          <w:tcPr>
            <w:tcW w:w="5040" w:type="dxa"/>
            <w:tcMar>
              <w:top w:w="100" w:type="dxa"/>
              <w:left w:w="100" w:type="dxa"/>
              <w:bottom w:w="100" w:type="dxa"/>
              <w:right w:w="100" w:type="dxa"/>
            </w:tcMar>
          </w:tcPr>
          <w:p w14:paraId="18A1632B" w14:textId="77777777" w:rsidR="00046935" w:rsidRDefault="00000000">
            <w:r>
              <w:rPr>
                <w:sz w:val="18"/>
              </w:rPr>
              <w:t>Bringing all principles together into a practical way of living.</w:t>
            </w:r>
          </w:p>
        </w:tc>
      </w:tr>
    </w:tbl>
    <w:p w14:paraId="21FD7782" w14:textId="77777777" w:rsidR="00046935" w:rsidRDefault="00046935"/>
    <w:p w14:paraId="13DE8AFA" w14:textId="77777777" w:rsidR="00046935" w:rsidRDefault="00000000">
      <w:pPr>
        <w:pStyle w:val="Heading2"/>
      </w:pPr>
      <w:r>
        <w:t>Vocabulary for This Session</w:t>
      </w:r>
    </w:p>
    <w:tbl>
      <w:tblPr>
        <w:tblStyle w:val="TableGrid"/>
        <w:tblW w:w="0" w:type="auto"/>
        <w:jc w:val="center"/>
        <w:tblLook w:val="04A0" w:firstRow="1" w:lastRow="0" w:firstColumn="1" w:lastColumn="0" w:noHBand="0" w:noVBand="1"/>
      </w:tblPr>
      <w:tblGrid>
        <w:gridCol w:w="5040"/>
        <w:gridCol w:w="5040"/>
      </w:tblGrid>
      <w:tr w:rsidR="00046935" w14:paraId="02420295" w14:textId="77777777">
        <w:trPr>
          <w:cantSplit/>
          <w:tblHeader/>
          <w:jc w:val="center"/>
        </w:trPr>
        <w:tc>
          <w:tcPr>
            <w:tcW w:w="5040" w:type="dxa"/>
            <w:shd w:val="clear" w:color="auto" w:fill="003464"/>
            <w:tcMar>
              <w:top w:w="100" w:type="dxa"/>
              <w:left w:w="100" w:type="dxa"/>
              <w:bottom w:w="100" w:type="dxa"/>
              <w:right w:w="100" w:type="dxa"/>
            </w:tcMar>
            <w:vAlign w:val="center"/>
          </w:tcPr>
          <w:p w14:paraId="5B864DA5" w14:textId="77777777" w:rsidR="00046935" w:rsidRDefault="00000000">
            <w:r>
              <w:rPr>
                <w:b/>
                <w:color w:val="FFFFFF"/>
                <w:sz w:val="18"/>
              </w:rPr>
              <w:t>VOCABULARY</w:t>
            </w:r>
          </w:p>
        </w:tc>
        <w:tc>
          <w:tcPr>
            <w:tcW w:w="5040" w:type="dxa"/>
            <w:shd w:val="clear" w:color="auto" w:fill="003464"/>
            <w:tcMar>
              <w:top w:w="100" w:type="dxa"/>
              <w:left w:w="100" w:type="dxa"/>
              <w:bottom w:w="100" w:type="dxa"/>
              <w:right w:w="100" w:type="dxa"/>
            </w:tcMar>
            <w:vAlign w:val="center"/>
          </w:tcPr>
          <w:p w14:paraId="4A5D8EF4" w14:textId="77777777" w:rsidR="00046935" w:rsidRDefault="00000000">
            <w:r>
              <w:rPr>
                <w:b/>
                <w:color w:val="FFFFFF"/>
                <w:sz w:val="18"/>
              </w:rPr>
              <w:t>WORKING DEFINITION</w:t>
            </w:r>
          </w:p>
        </w:tc>
      </w:tr>
      <w:tr w:rsidR="00046935" w14:paraId="779132AE" w14:textId="77777777">
        <w:trPr>
          <w:cantSplit/>
          <w:jc w:val="center"/>
        </w:trPr>
        <w:tc>
          <w:tcPr>
            <w:tcW w:w="5040" w:type="dxa"/>
            <w:tcMar>
              <w:top w:w="100" w:type="dxa"/>
              <w:left w:w="100" w:type="dxa"/>
              <w:bottom w:w="100" w:type="dxa"/>
              <w:right w:w="100" w:type="dxa"/>
            </w:tcMar>
          </w:tcPr>
          <w:p w14:paraId="3969BCBC" w14:textId="77777777" w:rsidR="00046935" w:rsidRDefault="00000000">
            <w:r>
              <w:rPr>
                <w:sz w:val="18"/>
              </w:rPr>
              <w:t>axiom</w:t>
            </w:r>
          </w:p>
        </w:tc>
        <w:tc>
          <w:tcPr>
            <w:tcW w:w="5040" w:type="dxa"/>
            <w:tcMar>
              <w:top w:w="100" w:type="dxa"/>
              <w:left w:w="100" w:type="dxa"/>
              <w:bottom w:w="100" w:type="dxa"/>
              <w:right w:w="100" w:type="dxa"/>
            </w:tcMar>
          </w:tcPr>
          <w:p w14:paraId="287A5164" w14:textId="77777777" w:rsidR="00046935" w:rsidRDefault="00000000">
            <w:r>
              <w:rPr>
                <w:sz w:val="18"/>
              </w:rPr>
              <w:t>A short statement of principle treated as a guiding truth.</w:t>
            </w:r>
          </w:p>
        </w:tc>
      </w:tr>
      <w:tr w:rsidR="00046935" w14:paraId="335EF693" w14:textId="77777777">
        <w:trPr>
          <w:cantSplit/>
          <w:jc w:val="center"/>
        </w:trPr>
        <w:tc>
          <w:tcPr>
            <w:tcW w:w="5040" w:type="dxa"/>
            <w:shd w:val="clear" w:color="auto" w:fill="F3F5F7"/>
            <w:tcMar>
              <w:top w:w="100" w:type="dxa"/>
              <w:left w:w="100" w:type="dxa"/>
              <w:bottom w:w="100" w:type="dxa"/>
              <w:right w:w="100" w:type="dxa"/>
            </w:tcMar>
          </w:tcPr>
          <w:p w14:paraId="185236BF" w14:textId="77777777" w:rsidR="00046935" w:rsidRDefault="00000000">
            <w:r>
              <w:rPr>
                <w:sz w:val="18"/>
              </w:rPr>
              <w:t>hoarding</w:t>
            </w:r>
          </w:p>
        </w:tc>
        <w:tc>
          <w:tcPr>
            <w:tcW w:w="5040" w:type="dxa"/>
            <w:shd w:val="clear" w:color="auto" w:fill="F3F5F7"/>
            <w:tcMar>
              <w:top w:w="100" w:type="dxa"/>
              <w:left w:w="100" w:type="dxa"/>
              <w:bottom w:w="100" w:type="dxa"/>
              <w:right w:w="100" w:type="dxa"/>
            </w:tcMar>
          </w:tcPr>
          <w:p w14:paraId="250B08D7" w14:textId="77777777" w:rsidR="00046935" w:rsidRDefault="00000000">
            <w:r>
              <w:rPr>
                <w:sz w:val="18"/>
              </w:rPr>
              <w:t>Storing something without using or circulating it.</w:t>
            </w:r>
          </w:p>
        </w:tc>
      </w:tr>
      <w:tr w:rsidR="00046935" w14:paraId="50591434" w14:textId="77777777">
        <w:trPr>
          <w:cantSplit/>
          <w:jc w:val="center"/>
        </w:trPr>
        <w:tc>
          <w:tcPr>
            <w:tcW w:w="5040" w:type="dxa"/>
            <w:tcMar>
              <w:top w:w="100" w:type="dxa"/>
              <w:left w:w="100" w:type="dxa"/>
              <w:bottom w:w="100" w:type="dxa"/>
              <w:right w:w="100" w:type="dxa"/>
            </w:tcMar>
          </w:tcPr>
          <w:p w14:paraId="5D263067" w14:textId="77777777" w:rsidR="00046935" w:rsidRDefault="00000000">
            <w:r>
              <w:rPr>
                <w:sz w:val="18"/>
              </w:rPr>
              <w:t>manifestation</w:t>
            </w:r>
          </w:p>
        </w:tc>
        <w:tc>
          <w:tcPr>
            <w:tcW w:w="5040" w:type="dxa"/>
            <w:tcMar>
              <w:top w:w="100" w:type="dxa"/>
              <w:left w:w="100" w:type="dxa"/>
              <w:bottom w:w="100" w:type="dxa"/>
              <w:right w:w="100" w:type="dxa"/>
            </w:tcMar>
          </w:tcPr>
          <w:p w14:paraId="1D1BD8CE" w14:textId="77777777" w:rsidR="00046935" w:rsidRDefault="00000000">
            <w:r>
              <w:rPr>
                <w:sz w:val="18"/>
              </w:rPr>
              <w:t>The expression of something in visible or practical form.</w:t>
            </w:r>
          </w:p>
        </w:tc>
      </w:tr>
      <w:tr w:rsidR="00046935" w14:paraId="6B4249ED" w14:textId="77777777">
        <w:trPr>
          <w:cantSplit/>
          <w:jc w:val="center"/>
        </w:trPr>
        <w:tc>
          <w:tcPr>
            <w:tcW w:w="5040" w:type="dxa"/>
            <w:shd w:val="clear" w:color="auto" w:fill="F3F5F7"/>
            <w:tcMar>
              <w:top w:w="100" w:type="dxa"/>
              <w:left w:w="100" w:type="dxa"/>
              <w:bottom w:w="100" w:type="dxa"/>
              <w:right w:w="100" w:type="dxa"/>
            </w:tcMar>
          </w:tcPr>
          <w:p w14:paraId="0468DFAB" w14:textId="77777777" w:rsidR="00046935" w:rsidRDefault="00000000">
            <w:r>
              <w:rPr>
                <w:sz w:val="18"/>
              </w:rPr>
              <w:t>operation</w:t>
            </w:r>
          </w:p>
        </w:tc>
        <w:tc>
          <w:tcPr>
            <w:tcW w:w="5040" w:type="dxa"/>
            <w:shd w:val="clear" w:color="auto" w:fill="F3F5F7"/>
            <w:tcMar>
              <w:top w:w="100" w:type="dxa"/>
              <w:left w:w="100" w:type="dxa"/>
              <w:bottom w:w="100" w:type="dxa"/>
              <w:right w:w="100" w:type="dxa"/>
            </w:tcMar>
          </w:tcPr>
          <w:p w14:paraId="46594F41" w14:textId="77777777" w:rsidR="00046935" w:rsidRDefault="00000000">
            <w:r>
              <w:rPr>
                <w:sz w:val="18"/>
              </w:rPr>
              <w:t>The way a principle works in practice.</w:t>
            </w:r>
          </w:p>
        </w:tc>
      </w:tr>
      <w:tr w:rsidR="00046935" w14:paraId="6F2BFE51" w14:textId="77777777">
        <w:trPr>
          <w:cantSplit/>
          <w:jc w:val="center"/>
        </w:trPr>
        <w:tc>
          <w:tcPr>
            <w:tcW w:w="5040" w:type="dxa"/>
            <w:tcMar>
              <w:top w:w="100" w:type="dxa"/>
              <w:left w:w="100" w:type="dxa"/>
              <w:bottom w:w="100" w:type="dxa"/>
              <w:right w:w="100" w:type="dxa"/>
            </w:tcMar>
          </w:tcPr>
          <w:p w14:paraId="691AF6B7" w14:textId="77777777" w:rsidR="00046935" w:rsidRDefault="00000000">
            <w:r>
              <w:rPr>
                <w:sz w:val="18"/>
              </w:rPr>
              <w:t>synthesis</w:t>
            </w:r>
          </w:p>
        </w:tc>
        <w:tc>
          <w:tcPr>
            <w:tcW w:w="5040" w:type="dxa"/>
            <w:tcMar>
              <w:top w:w="100" w:type="dxa"/>
              <w:left w:w="100" w:type="dxa"/>
              <w:bottom w:w="100" w:type="dxa"/>
              <w:right w:w="100" w:type="dxa"/>
            </w:tcMar>
          </w:tcPr>
          <w:p w14:paraId="4A77C0CB" w14:textId="77777777" w:rsidR="00046935" w:rsidRDefault="00000000">
            <w:r>
              <w:rPr>
                <w:sz w:val="18"/>
              </w:rPr>
              <w:t>Bringing separate ideas together into a coherent whole.</w:t>
            </w:r>
          </w:p>
        </w:tc>
      </w:tr>
    </w:tbl>
    <w:p w14:paraId="05C849B6" w14:textId="77777777" w:rsidR="00046935" w:rsidRDefault="00046935"/>
    <w:p w14:paraId="6FC08E53" w14:textId="77777777" w:rsidR="00046935" w:rsidRDefault="00000000">
      <w:pPr>
        <w:pStyle w:val="Heading2"/>
      </w:pPr>
      <w:r>
        <w:t>Reading Guide</w:t>
      </w:r>
    </w:p>
    <w:p w14:paraId="492103BB" w14:textId="77777777" w:rsidR="00046935" w:rsidRDefault="00000000">
      <w:pPr>
        <w:pStyle w:val="ListNumber"/>
      </w:pPr>
      <w:r>
        <w:t>Read Chapter XV: Hermetic Axioms once for the overall argument before taking notes.</w:t>
      </w:r>
    </w:p>
    <w:p w14:paraId="12990743" w14:textId="77777777" w:rsidR="00046935" w:rsidRDefault="00000000">
      <w:pPr>
        <w:pStyle w:val="ListNumber"/>
      </w:pPr>
      <w:r>
        <w:t>On the second pass, underline the sentence that feels most practical and circle the sentence that feels most confusing.</w:t>
      </w:r>
    </w:p>
    <w:p w14:paraId="13B83F27" w14:textId="77777777" w:rsidR="00046935" w:rsidRDefault="00000000">
      <w:pPr>
        <w:pStyle w:val="ListNumber"/>
      </w:pPr>
      <w:r>
        <w:t>Write one question that begins with 'How does this apply to real life?' and bring it to the group discussion.</w:t>
      </w:r>
    </w:p>
    <w:p w14:paraId="1E5B7C48" w14:textId="77777777" w:rsidR="00046935" w:rsidRDefault="00000000">
      <w:pPr>
        <w:pStyle w:val="ListNumber"/>
      </w:pPr>
      <w:r>
        <w:t>Notice where the chapter uses symbolic language. Ask what the symbol is trying to point toward rather than getting stuck only on the wording.</w:t>
      </w:r>
    </w:p>
    <w:p w14:paraId="36BBAA14" w14:textId="77777777" w:rsidR="00046935" w:rsidRDefault="00000000">
      <w:pPr>
        <w:pStyle w:val="Heading2"/>
      </w:pPr>
      <w:r>
        <w:t>Reflection Questions</w:t>
      </w:r>
    </w:p>
    <w:p w14:paraId="58788586" w14:textId="77777777" w:rsidR="00046935" w:rsidRDefault="00000000">
      <w:pPr>
        <w:pStyle w:val="ListBullet"/>
      </w:pPr>
      <w:r>
        <w:t>What part of Hermetic Axioms feels clear to me right now?</w:t>
      </w:r>
    </w:p>
    <w:p w14:paraId="22A751BA" w14:textId="77777777" w:rsidR="00046935" w:rsidRDefault="00000000">
      <w:pPr>
        <w:pStyle w:val="ListBullet"/>
      </w:pPr>
      <w:r>
        <w:t>What part of Hermetic Axioms feels challenging, abstract, or uncomfortable?</w:t>
      </w:r>
    </w:p>
    <w:p w14:paraId="07F72391" w14:textId="77777777" w:rsidR="00046935" w:rsidRDefault="00000000">
      <w:pPr>
        <w:pStyle w:val="ListBullet"/>
      </w:pPr>
      <w:r>
        <w:t>Where do I see this teaching appearing in my ordinary life?</w:t>
      </w:r>
    </w:p>
    <w:p w14:paraId="2F1C20BB" w14:textId="77777777" w:rsidR="00046935" w:rsidRDefault="00000000">
      <w:pPr>
        <w:pStyle w:val="ListBullet"/>
      </w:pPr>
      <w:r>
        <w:t>What personal habit, assumption, or reaction does this session invite me to reconsider?</w:t>
      </w:r>
    </w:p>
    <w:p w14:paraId="65208278" w14:textId="77777777" w:rsidR="00046935" w:rsidRDefault="00000000">
      <w:pPr>
        <w:pStyle w:val="Heading2"/>
      </w:pPr>
      <w:r>
        <w:t>Group Discussion Prompts</w:t>
      </w:r>
    </w:p>
    <w:p w14:paraId="2B3A1BF3" w14:textId="77777777" w:rsidR="00046935" w:rsidRDefault="00000000">
      <w:pPr>
        <w:pStyle w:val="ListBullet"/>
      </w:pPr>
      <w:r>
        <w:t>Which axiom feels most practical for everyday life?</w:t>
      </w:r>
    </w:p>
    <w:p w14:paraId="6F4EF165" w14:textId="77777777" w:rsidR="00046935" w:rsidRDefault="00000000">
      <w:pPr>
        <w:pStyle w:val="ListBullet"/>
      </w:pPr>
      <w:r>
        <w:t>What is one idea from the book that needs to become action now?</w:t>
      </w:r>
    </w:p>
    <w:p w14:paraId="428FB1C4" w14:textId="77777777" w:rsidR="00046935" w:rsidRDefault="00000000">
      <w:pPr>
        <w:pStyle w:val="ListBullet"/>
      </w:pPr>
      <w:r>
        <w:t>Which of the seven principles changed how you understand yourself?</w:t>
      </w:r>
    </w:p>
    <w:p w14:paraId="1DA392A2" w14:textId="77777777" w:rsidR="00046935" w:rsidRDefault="00000000">
      <w:pPr>
        <w:pStyle w:val="ListBullet"/>
      </w:pPr>
      <w:r>
        <w:t>What would it mean to keep studying without becoming trapped in theory?</w:t>
      </w:r>
    </w:p>
    <w:p w14:paraId="273D0FF1" w14:textId="77777777" w:rsidR="00046935" w:rsidRDefault="00000000">
      <w:pPr>
        <w:pStyle w:val="Heading2"/>
      </w:pPr>
      <w:r>
        <w:t>Practice Activity</w:t>
      </w:r>
    </w:p>
    <w:tbl>
      <w:tblPr>
        <w:tblW w:w="0" w:type="auto"/>
        <w:jc w:val="center"/>
        <w:tblLook w:val="04A0" w:firstRow="1" w:lastRow="0" w:firstColumn="1" w:lastColumn="0" w:noHBand="0" w:noVBand="1"/>
      </w:tblPr>
      <w:tblGrid>
        <w:gridCol w:w="10080"/>
      </w:tblGrid>
      <w:tr w:rsidR="00046935" w14:paraId="543D13E1" w14:textId="77777777">
        <w:trPr>
          <w:jc w:val="center"/>
        </w:trPr>
        <w:tc>
          <w:tcPr>
            <w:tcW w:w="10080" w:type="dxa"/>
            <w:shd w:val="clear" w:color="auto" w:fill="EAF2F8"/>
            <w:tcMar>
              <w:top w:w="140" w:type="dxa"/>
              <w:left w:w="140" w:type="dxa"/>
              <w:bottom w:w="140" w:type="dxa"/>
              <w:right w:w="140" w:type="dxa"/>
            </w:tcMar>
          </w:tcPr>
          <w:p w14:paraId="6C996824" w14:textId="77777777" w:rsidR="00046935" w:rsidRDefault="00000000">
            <w:r>
              <w:rPr>
                <w:b/>
                <w:color w:val="003464"/>
              </w:rPr>
              <w:t xml:space="preserve">Personal Hermetic Operating System: </w:t>
            </w:r>
            <w:r>
              <w:t>Students choose three principles from the book and write one daily practice for each. They then create a one-sentence commitment for how they will apply the study beyond the group.</w:t>
            </w:r>
          </w:p>
        </w:tc>
      </w:tr>
    </w:tbl>
    <w:p w14:paraId="463080AB" w14:textId="77777777" w:rsidR="00046935" w:rsidRDefault="00046935"/>
    <w:p w14:paraId="4DC50978" w14:textId="77777777" w:rsidR="00046935" w:rsidRDefault="00000000">
      <w:pPr>
        <w:pStyle w:val="Heading2"/>
      </w:pPr>
      <w:r>
        <w:t>Personal Application</w:t>
      </w:r>
    </w:p>
    <w:p w14:paraId="1B092945" w14:textId="77777777" w:rsidR="00046935" w:rsidRDefault="00000000">
      <w:r>
        <w:t>Choose one principle and one behavior. Let the behavior be small enough to practice this week and meaningful enough to prove that the knowledge is alive.</w:t>
      </w:r>
    </w:p>
    <w:p w14:paraId="49810C64" w14:textId="77777777" w:rsidR="00046935" w:rsidRDefault="00000000">
      <w:pPr>
        <w:pStyle w:val="Heading2"/>
      </w:pPr>
      <w:r>
        <w:t>Closing Reflection</w:t>
      </w:r>
    </w:p>
    <w:p w14:paraId="76C52760" w14:textId="77777777" w:rsidR="00046935" w:rsidRDefault="00000000">
      <w:r>
        <w:t>The final chapter is a threshold. The study does not end with understanding; it begins again as practice.</w:t>
      </w:r>
    </w:p>
    <w:p w14:paraId="04847FEB" w14:textId="77777777" w:rsidR="00046935" w:rsidRDefault="00000000">
      <w:r>
        <w:br w:type="page"/>
      </w:r>
    </w:p>
    <w:p w14:paraId="6A2C1F87" w14:textId="77777777" w:rsidR="00046935" w:rsidRDefault="00000000">
      <w:pPr>
        <w:pStyle w:val="Heading2"/>
      </w:pPr>
      <w:r>
        <w:lastRenderedPageBreak/>
        <w:t>Source Note</w:t>
      </w:r>
    </w:p>
    <w:p w14:paraId="39C270FC" w14:textId="77777777" w:rsidR="00046935" w:rsidRDefault="00000000">
      <w:r>
        <w:rPr>
          <w:b/>
        </w:rPr>
        <w:t xml:space="preserve">Primary text: </w:t>
      </w:r>
      <w:r>
        <w:t>The Kybalion: A Study of The Hermetic Philosophy of Ancient Egypt and Greece, attributed to Three Initiates. This guide paraphrases and organizes the chapter for study-group use and uses only brief chapter-level quotations.</w:t>
      </w:r>
    </w:p>
    <w:sectPr w:rsidR="0004693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2F4C" w14:textId="77777777" w:rsidR="004749B0" w:rsidRDefault="004749B0">
      <w:pPr>
        <w:spacing w:after="0" w:line="240" w:lineRule="auto"/>
      </w:pPr>
      <w:r>
        <w:separator/>
      </w:r>
    </w:p>
  </w:endnote>
  <w:endnote w:type="continuationSeparator" w:id="0">
    <w:p w14:paraId="2097DF43" w14:textId="77777777" w:rsidR="004749B0" w:rsidRDefault="00474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F59E" w14:textId="77777777" w:rsidR="00046935" w:rsidRDefault="00000000">
    <w:pPr>
      <w:pStyle w:val="Footer"/>
      <w:jc w:val="center"/>
    </w:pPr>
    <w:r>
      <w:rPr>
        <w:color w:val="6E6E6E"/>
        <w:sz w:val="16"/>
      </w:rPr>
      <w:t>Kybalion Study Group | Student Study Guides | Sessions 01-15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803F" w14:textId="77777777" w:rsidR="004749B0" w:rsidRDefault="004749B0">
      <w:pPr>
        <w:spacing w:after="0" w:line="240" w:lineRule="auto"/>
      </w:pPr>
      <w:r>
        <w:separator/>
      </w:r>
    </w:p>
  </w:footnote>
  <w:footnote w:type="continuationSeparator" w:id="0">
    <w:p w14:paraId="4D52B1B5" w14:textId="77777777" w:rsidR="004749B0" w:rsidRDefault="00474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985501">
    <w:abstractNumId w:val="8"/>
  </w:num>
  <w:num w:numId="2" w16cid:durableId="2035034468">
    <w:abstractNumId w:val="6"/>
  </w:num>
  <w:num w:numId="3" w16cid:durableId="12608911">
    <w:abstractNumId w:val="5"/>
  </w:num>
  <w:num w:numId="4" w16cid:durableId="2123182357">
    <w:abstractNumId w:val="4"/>
  </w:num>
  <w:num w:numId="5" w16cid:durableId="478151468">
    <w:abstractNumId w:val="7"/>
  </w:num>
  <w:num w:numId="6" w16cid:durableId="2013606060">
    <w:abstractNumId w:val="3"/>
  </w:num>
  <w:num w:numId="7" w16cid:durableId="527765255">
    <w:abstractNumId w:val="2"/>
  </w:num>
  <w:num w:numId="8" w16cid:durableId="1341078731">
    <w:abstractNumId w:val="1"/>
  </w:num>
  <w:num w:numId="9" w16cid:durableId="37751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935"/>
    <w:rsid w:val="0006063C"/>
    <w:rsid w:val="0015074B"/>
    <w:rsid w:val="0029639D"/>
    <w:rsid w:val="002D3814"/>
    <w:rsid w:val="00326F90"/>
    <w:rsid w:val="004749B0"/>
    <w:rsid w:val="00A02B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9C3E0"/>
  <w14:defaultImageDpi w14:val="300"/>
  <w15:docId w15:val="{95EFC6F8-1F98-5B4E-B249-04258CA9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4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4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38B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4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8591</Words>
  <Characters>47427</Characters>
  <Application>Microsoft Office Word</Application>
  <DocSecurity>0</DocSecurity>
  <Lines>1317</Lines>
  <Paragraphs>1037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2</cp:revision>
  <dcterms:created xsi:type="dcterms:W3CDTF">2013-12-23T23:15:00Z</dcterms:created>
  <dcterms:modified xsi:type="dcterms:W3CDTF">2026-05-26T18:28:00Z</dcterms:modified>
  <cp:category/>
</cp:coreProperties>
</file>