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8: CHAPTER VIII LESSON PLAN WORKBOOK</w:t>
      </w:r>
    </w:p>
    <w:p>
      <w:r>
        <w:t>Chapter VIII: The Planes of Correspondence</w:t>
      </w:r>
    </w:p>
    <w:p>
      <w:r>
        <w:t>Facilitator Edition</w:t>
      </w:r>
    </w:p>
    <w:p>
      <w:r>
        <w:t>I. HEADER</w:t>
      </w:r>
    </w:p>
    <w:p>
      <w:r>
        <w:t>A. Reading Covered: Chapter VIII (The Planes of Correspondence)</w:t>
      </w:r>
    </w:p>
    <w:p>
      <w:r>
        <w:t>B. Session Length: 75 to 90 minutes</w:t>
      </w:r>
    </w:p>
    <w:p>
      <w:r>
        <w:t>C. Session Outcome (one line): Participants can explain Chapter 8 in plain language, discuss it safely and honestly, and commit to one measurable practice related to spotting patterns across work, relationships, and self-talk.</w:t>
      </w:r>
    </w:p>
    <w:p>
      <w:r>
        <w:t>II. OVERVIEW</w:t>
      </w:r>
    </w:p>
    <w:p>
      <w:r>
        <w:t>A. Why this chapter matters</w:t>
      </w:r>
    </w:p>
    <w:p>
      <w:r>
        <w:t>“As above, so below; as below, so above.”—The Kybalion. T he great Second Hermetic Principle embodies the truth that there is a harmony, agreement, and correspondence between the several planes of Manifestation, Life and Being. This truth is a truth because all that is included in the Universe emanates from the same source, and the same laws, principles, and characteristics apply to each unit, or combination of units of activity, as each manifests its own phenomena upon its own plane.</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VIII.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As above, so below; as below, so above.</w:t>
      </w:r>
    </w:p>
    <w:p>
      <w:r>
        <w:t>2. Is a Plane a place having dimensions, or is it merely a condition or state?</w:t>
      </w:r>
    </w:p>
    <w:p>
      <w:r>
        <w:t>3. No, not a place, nor ordinary dimension of space; and yet more than a state or condition. It may be considered as a state or condition, and yet the state or condition is a degree of dimension, in a scale subject to measurement.</w:t>
      </w:r>
    </w:p>
    <w:p>
      <w:r>
        <w:t>VI. KEY QUOTES</w:t>
      </w:r>
    </w:p>
    <w:p>
      <w:r>
        <w:t>"As above, so below; as below, so above."</w:t>
      </w:r>
    </w:p>
    <w:p>
      <w:r>
        <w:t>"Is a Plane a place having dimensions, or is it merely a condition or state?"</w:t>
      </w:r>
    </w:p>
    <w:p>
      <w:r>
        <w:t>"No, not a place, nor ordinary dimension of space; and yet more than a state or condition. It may be considered as a state or condition, and yet the state or condition is a degree of dimension, in a scale subject to measurement."</w:t>
      </w:r>
    </w:p>
    <w:p>
      <w:r>
        <w:t>"a measure in a straight line, relating to measure,"</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spotting patterns across work, relationships, and self-talk?</w:t>
      </w:r>
    </w:p>
    <w:p>
      <w:r>
        <w:t>VIII. LIVE PRACTICE ACTIVITY</w:t>
      </w:r>
    </w:p>
    <w:p>
      <w:r>
        <w:t>A. Prompt: Invite each participant to name one real challenge and apply Chapter 8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