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AC1" w:rsidRDefault="00A61AC1" w:rsidP="00EE2AEB">
      <w:pPr>
        <w:ind w:firstLine="720"/>
        <w:rPr>
          <w:rFonts w:ascii="Times New Roman" w:hAnsi="Times New Roman" w:cs="Times New Roman"/>
          <w:color w:val="000000"/>
          <w:sz w:val="24"/>
          <w:szCs w:val="24"/>
          <w:lang w:val="en"/>
        </w:rPr>
      </w:pPr>
    </w:p>
    <w:p w:rsidR="00E76514" w:rsidRDefault="00E76514" w:rsidP="00EE2AEB">
      <w:pPr>
        <w:ind w:firstLine="720"/>
        <w:rPr>
          <w:rFonts w:ascii="Times New Roman" w:hAnsi="Times New Roman" w:cs="Times New Roman"/>
          <w:color w:val="000000"/>
          <w:sz w:val="24"/>
          <w:szCs w:val="24"/>
          <w:lang w:val="en"/>
        </w:rPr>
      </w:pPr>
    </w:p>
    <w:p w:rsidR="00E76514" w:rsidRDefault="00E76514" w:rsidP="007516C7">
      <w:pPr>
        <w:rPr>
          <w:rFonts w:ascii="Times New Roman" w:hAnsi="Times New Roman" w:cs="Times New Roman"/>
          <w:color w:val="000000"/>
          <w:sz w:val="24"/>
          <w:szCs w:val="24"/>
          <w:lang w:val="en"/>
        </w:rPr>
      </w:pPr>
    </w:p>
    <w:p w:rsidR="00E76514" w:rsidRDefault="00E76514" w:rsidP="00EE2AEB">
      <w:pPr>
        <w:ind w:firstLine="720"/>
        <w:rPr>
          <w:rFonts w:ascii="Times New Roman" w:hAnsi="Times New Roman" w:cs="Times New Roman"/>
          <w:color w:val="000000"/>
          <w:sz w:val="24"/>
          <w:szCs w:val="24"/>
          <w:lang w:val="en"/>
        </w:rPr>
      </w:pPr>
    </w:p>
    <w:p w:rsidR="00E76514" w:rsidRDefault="00E76514" w:rsidP="00EE2AEB">
      <w:pPr>
        <w:ind w:firstLine="720"/>
        <w:rPr>
          <w:rFonts w:ascii="Times New Roman" w:hAnsi="Times New Roman" w:cs="Times New Roman"/>
          <w:color w:val="000000"/>
          <w:sz w:val="24"/>
          <w:szCs w:val="24"/>
          <w:lang w:val="en"/>
        </w:rPr>
      </w:pPr>
    </w:p>
    <w:p w:rsidR="00E76514" w:rsidRDefault="00E76514" w:rsidP="00EE2AEB">
      <w:pPr>
        <w:ind w:firstLine="720"/>
        <w:rPr>
          <w:rFonts w:ascii="Times New Roman" w:hAnsi="Times New Roman" w:cs="Times New Roman"/>
          <w:color w:val="000000"/>
          <w:sz w:val="24"/>
          <w:szCs w:val="24"/>
          <w:lang w:val="en"/>
        </w:rPr>
      </w:pPr>
    </w:p>
    <w:p w:rsidR="009F6A48" w:rsidRDefault="009F6A48" w:rsidP="00E76514">
      <w:pPr>
        <w:ind w:firstLine="720"/>
        <w:jc w:val="center"/>
        <w:rPr>
          <w:rFonts w:ascii="Times New Roman" w:hAnsi="Times New Roman" w:cs="Times New Roman"/>
          <w:color w:val="000000"/>
          <w:sz w:val="28"/>
          <w:szCs w:val="28"/>
          <w:lang w:val="en"/>
        </w:rPr>
      </w:pPr>
    </w:p>
    <w:p w:rsidR="00E76514" w:rsidRPr="009F6A48" w:rsidRDefault="00E76514" w:rsidP="00E76514">
      <w:pPr>
        <w:ind w:firstLine="720"/>
        <w:jc w:val="center"/>
        <w:rPr>
          <w:rFonts w:ascii="Times New Roman" w:hAnsi="Times New Roman" w:cs="Times New Roman"/>
          <w:color w:val="000000"/>
          <w:sz w:val="28"/>
          <w:szCs w:val="28"/>
          <w:lang w:val="en"/>
        </w:rPr>
      </w:pPr>
      <w:r w:rsidRPr="009F6A48">
        <w:rPr>
          <w:rFonts w:ascii="Times New Roman" w:hAnsi="Times New Roman" w:cs="Times New Roman"/>
          <w:color w:val="000000"/>
          <w:sz w:val="28"/>
          <w:szCs w:val="28"/>
          <w:lang w:val="en"/>
        </w:rPr>
        <w:t>Computer Architecture</w:t>
      </w:r>
    </w:p>
    <w:p w:rsidR="00E76514" w:rsidRPr="009F6A48" w:rsidRDefault="00E76514" w:rsidP="00E76514">
      <w:pPr>
        <w:ind w:firstLine="720"/>
        <w:jc w:val="center"/>
        <w:rPr>
          <w:rFonts w:ascii="Times New Roman" w:hAnsi="Times New Roman" w:cs="Times New Roman"/>
          <w:color w:val="000000"/>
          <w:sz w:val="28"/>
          <w:szCs w:val="28"/>
          <w:lang w:val="en"/>
        </w:rPr>
      </w:pPr>
      <w:r w:rsidRPr="009F6A48">
        <w:rPr>
          <w:rFonts w:ascii="Times New Roman" w:hAnsi="Times New Roman" w:cs="Times New Roman"/>
          <w:color w:val="000000"/>
          <w:sz w:val="28"/>
          <w:szCs w:val="28"/>
          <w:lang w:val="en"/>
        </w:rPr>
        <w:t>Derrick Murphy</w:t>
      </w:r>
    </w:p>
    <w:p w:rsidR="00E76514" w:rsidRPr="009F6A48" w:rsidRDefault="00E76514" w:rsidP="00E76514">
      <w:pPr>
        <w:ind w:firstLine="720"/>
        <w:jc w:val="center"/>
        <w:rPr>
          <w:rFonts w:ascii="Times New Roman" w:hAnsi="Times New Roman" w:cs="Times New Roman"/>
          <w:color w:val="000000"/>
          <w:sz w:val="28"/>
          <w:szCs w:val="28"/>
          <w:lang w:val="en"/>
        </w:rPr>
      </w:pPr>
      <w:r w:rsidRPr="009F6A48">
        <w:rPr>
          <w:rFonts w:ascii="Times New Roman" w:hAnsi="Times New Roman" w:cs="Times New Roman"/>
          <w:color w:val="000000"/>
          <w:sz w:val="28"/>
          <w:szCs w:val="28"/>
          <w:lang w:val="en"/>
        </w:rPr>
        <w:t>Winston –Salem State University</w:t>
      </w:r>
    </w:p>
    <w:p w:rsidR="00E76514" w:rsidRDefault="00E76514" w:rsidP="00EE2AEB">
      <w:pPr>
        <w:ind w:firstLine="720"/>
        <w:rPr>
          <w:rFonts w:ascii="Times New Roman" w:hAnsi="Times New Roman" w:cs="Times New Roman"/>
          <w:color w:val="000000"/>
          <w:sz w:val="24"/>
          <w:szCs w:val="24"/>
          <w:lang w:val="en"/>
        </w:rPr>
      </w:pPr>
    </w:p>
    <w:p w:rsidR="00E76514" w:rsidRDefault="00E76514" w:rsidP="00EE2AEB">
      <w:pPr>
        <w:ind w:firstLine="720"/>
        <w:rPr>
          <w:rFonts w:ascii="Times New Roman" w:hAnsi="Times New Roman" w:cs="Times New Roman"/>
          <w:color w:val="000000"/>
          <w:sz w:val="24"/>
          <w:szCs w:val="24"/>
          <w:lang w:val="en"/>
        </w:rPr>
      </w:pPr>
    </w:p>
    <w:p w:rsidR="00E76514" w:rsidRDefault="00E76514" w:rsidP="00EE2AEB">
      <w:pPr>
        <w:ind w:firstLine="720"/>
        <w:rPr>
          <w:rFonts w:ascii="Times New Roman" w:hAnsi="Times New Roman" w:cs="Times New Roman"/>
          <w:color w:val="000000"/>
          <w:sz w:val="24"/>
          <w:szCs w:val="24"/>
          <w:lang w:val="en"/>
        </w:rPr>
      </w:pPr>
    </w:p>
    <w:p w:rsidR="00E76514" w:rsidRDefault="00E76514" w:rsidP="00EE2AEB">
      <w:pPr>
        <w:ind w:firstLine="720"/>
        <w:rPr>
          <w:rFonts w:ascii="Times New Roman" w:hAnsi="Times New Roman" w:cs="Times New Roman"/>
          <w:color w:val="000000"/>
          <w:sz w:val="24"/>
          <w:szCs w:val="24"/>
          <w:lang w:val="en"/>
        </w:rPr>
      </w:pPr>
    </w:p>
    <w:p w:rsidR="00E76514" w:rsidRDefault="00E76514" w:rsidP="00EE2AEB">
      <w:pPr>
        <w:ind w:firstLine="720"/>
        <w:rPr>
          <w:rFonts w:ascii="Times New Roman" w:hAnsi="Times New Roman" w:cs="Times New Roman"/>
          <w:color w:val="000000"/>
          <w:sz w:val="24"/>
          <w:szCs w:val="24"/>
          <w:lang w:val="en"/>
        </w:rPr>
      </w:pPr>
    </w:p>
    <w:p w:rsidR="00E76514" w:rsidRDefault="00E76514" w:rsidP="00EE2AEB">
      <w:pPr>
        <w:ind w:firstLine="720"/>
        <w:rPr>
          <w:rFonts w:ascii="Times New Roman" w:hAnsi="Times New Roman" w:cs="Times New Roman"/>
          <w:color w:val="000000"/>
          <w:sz w:val="24"/>
          <w:szCs w:val="24"/>
          <w:lang w:val="en"/>
        </w:rPr>
      </w:pPr>
    </w:p>
    <w:p w:rsidR="00E76514" w:rsidRDefault="00E76514" w:rsidP="00EE2AEB">
      <w:pPr>
        <w:ind w:firstLine="720"/>
        <w:rPr>
          <w:rFonts w:ascii="Times New Roman" w:hAnsi="Times New Roman" w:cs="Times New Roman"/>
          <w:color w:val="000000"/>
          <w:sz w:val="24"/>
          <w:szCs w:val="24"/>
          <w:lang w:val="en"/>
        </w:rPr>
      </w:pPr>
      <w:bookmarkStart w:id="0" w:name="_GoBack"/>
      <w:bookmarkEnd w:id="0"/>
    </w:p>
    <w:p w:rsidR="00226935" w:rsidRPr="00226935" w:rsidRDefault="001D1AD6" w:rsidP="00EE2AEB">
      <w:pPr>
        <w:ind w:firstLine="720"/>
        <w:rPr>
          <w:rFonts w:ascii="Times New Roman" w:hAnsi="Times New Roman" w:cs="Times New Roman"/>
          <w:color w:val="000000"/>
          <w:sz w:val="24"/>
          <w:szCs w:val="24"/>
          <w:lang w:val="en"/>
        </w:rPr>
      </w:pPr>
      <w:r w:rsidRPr="00226935">
        <w:rPr>
          <w:rFonts w:ascii="Times New Roman" w:hAnsi="Times New Roman" w:cs="Times New Roman"/>
          <w:color w:val="000000"/>
          <w:sz w:val="24"/>
          <w:szCs w:val="24"/>
          <w:lang w:val="en"/>
        </w:rPr>
        <w:lastRenderedPageBreak/>
        <w:t xml:space="preserve">Babbage and Ada Lovelace, describing the </w:t>
      </w:r>
      <w:r w:rsidR="00AA0925" w:rsidRPr="00226935">
        <w:rPr>
          <w:rFonts w:ascii="Times New Roman" w:hAnsi="Times New Roman" w:cs="Times New Roman"/>
          <w:i/>
          <w:color w:val="000000"/>
          <w:sz w:val="24"/>
          <w:szCs w:val="24"/>
          <w:lang w:val="en"/>
        </w:rPr>
        <w:t>Analytical E</w:t>
      </w:r>
      <w:r w:rsidRPr="00226935">
        <w:rPr>
          <w:rFonts w:ascii="Times New Roman" w:hAnsi="Times New Roman" w:cs="Times New Roman"/>
          <w:i/>
          <w:color w:val="000000"/>
          <w:sz w:val="24"/>
          <w:szCs w:val="24"/>
          <w:lang w:val="en"/>
        </w:rPr>
        <w:t>ngine</w:t>
      </w:r>
      <w:r w:rsidR="00AA0925" w:rsidRPr="00226935">
        <w:rPr>
          <w:rFonts w:ascii="Times New Roman" w:hAnsi="Times New Roman" w:cs="Times New Roman"/>
          <w:i/>
          <w:color w:val="000000"/>
          <w:sz w:val="24"/>
          <w:szCs w:val="24"/>
          <w:lang w:val="en"/>
        </w:rPr>
        <w:t xml:space="preserve"> </w:t>
      </w:r>
      <w:r w:rsidR="00AA0925" w:rsidRPr="00226935">
        <w:rPr>
          <w:rFonts w:ascii="Times New Roman" w:hAnsi="Times New Roman" w:cs="Times New Roman"/>
          <w:color w:val="000000"/>
          <w:sz w:val="24"/>
          <w:szCs w:val="24"/>
          <w:lang w:val="en"/>
        </w:rPr>
        <w:t>was the first recognized computer architecture</w:t>
      </w:r>
      <w:r w:rsidRPr="00226935">
        <w:rPr>
          <w:rFonts w:ascii="Times New Roman" w:hAnsi="Times New Roman" w:cs="Times New Roman"/>
          <w:color w:val="000000"/>
          <w:sz w:val="24"/>
          <w:szCs w:val="24"/>
          <w:lang w:val="en"/>
        </w:rPr>
        <w:t xml:space="preserve">. The term “architecture” in computer literature can be traced to the work of Lyle </w:t>
      </w:r>
      <w:r w:rsidRPr="00EE2AEB">
        <w:rPr>
          <w:rFonts w:ascii="Times New Roman" w:hAnsi="Times New Roman" w:cs="Times New Roman"/>
          <w:sz w:val="24"/>
          <w:szCs w:val="24"/>
          <w:lang w:val="en"/>
        </w:rPr>
        <w:t xml:space="preserve">R. Johnson, Mohammad </w:t>
      </w:r>
      <w:proofErr w:type="spellStart"/>
      <w:r w:rsidRPr="00EE2AEB">
        <w:rPr>
          <w:rFonts w:ascii="Times New Roman" w:hAnsi="Times New Roman" w:cs="Times New Roman"/>
          <w:sz w:val="24"/>
          <w:szCs w:val="24"/>
          <w:lang w:val="en"/>
        </w:rPr>
        <w:t>Usman</w:t>
      </w:r>
      <w:proofErr w:type="spellEnd"/>
      <w:r w:rsidRPr="00EE2AEB">
        <w:rPr>
          <w:rFonts w:ascii="Times New Roman" w:hAnsi="Times New Roman" w:cs="Times New Roman"/>
          <w:sz w:val="24"/>
          <w:szCs w:val="24"/>
          <w:lang w:val="en"/>
        </w:rPr>
        <w:t xml:space="preserve"> Khan and Frederick P. Brooks, Jr.,</w:t>
      </w:r>
      <w:r w:rsidR="00FC75F2" w:rsidRPr="00EE2AEB">
        <w:rPr>
          <w:rFonts w:ascii="Times New Roman" w:hAnsi="Times New Roman" w:cs="Times New Roman"/>
          <w:sz w:val="24"/>
          <w:szCs w:val="24"/>
          <w:lang w:val="en"/>
        </w:rPr>
        <w:t xml:space="preserve"> 1959</w:t>
      </w:r>
      <w:r w:rsidRPr="00EE2AEB">
        <w:rPr>
          <w:rFonts w:ascii="Times New Roman" w:hAnsi="Times New Roman" w:cs="Times New Roman"/>
          <w:sz w:val="24"/>
          <w:szCs w:val="24"/>
          <w:lang w:val="en"/>
        </w:rPr>
        <w:t xml:space="preserve"> </w:t>
      </w:r>
      <w:r w:rsidR="00FC75F2" w:rsidRPr="00EE2AEB">
        <w:rPr>
          <w:rFonts w:ascii="Times New Roman" w:hAnsi="Times New Roman" w:cs="Times New Roman"/>
          <w:sz w:val="24"/>
          <w:szCs w:val="24"/>
          <w:lang w:val="en"/>
        </w:rPr>
        <w:t>members</w:t>
      </w:r>
      <w:r w:rsidRPr="00EE2AEB">
        <w:rPr>
          <w:rFonts w:ascii="Times New Roman" w:hAnsi="Times New Roman" w:cs="Times New Roman"/>
          <w:sz w:val="24"/>
          <w:szCs w:val="24"/>
          <w:lang w:val="en"/>
        </w:rPr>
        <w:t xml:space="preserve"> of the Ma</w:t>
      </w:r>
      <w:r w:rsidR="00FC75F2" w:rsidRPr="00EE2AEB">
        <w:rPr>
          <w:rFonts w:ascii="Times New Roman" w:hAnsi="Times New Roman" w:cs="Times New Roman"/>
          <w:sz w:val="24"/>
          <w:szCs w:val="24"/>
          <w:lang w:val="en"/>
        </w:rPr>
        <w:t>chine Organization department in IBM</w:t>
      </w:r>
      <w:r w:rsidRPr="00EE2AEB">
        <w:rPr>
          <w:rFonts w:ascii="Times New Roman" w:hAnsi="Times New Roman" w:cs="Times New Roman"/>
          <w:sz w:val="24"/>
          <w:szCs w:val="24"/>
          <w:lang w:val="en"/>
        </w:rPr>
        <w:t xml:space="preserve">. </w:t>
      </w:r>
      <w:r w:rsidR="00B51F2C" w:rsidRPr="00EE2AEB">
        <w:rPr>
          <w:rStyle w:val="apple-converted-space"/>
          <w:rFonts w:ascii="Times New Roman" w:hAnsi="Times New Roman" w:cs="Times New Roman"/>
          <w:sz w:val="24"/>
          <w:szCs w:val="24"/>
          <w:shd w:val="clear" w:color="auto" w:fill="FFFFFF"/>
        </w:rPr>
        <w:t> </w:t>
      </w:r>
      <w:r w:rsidR="00B51F2C" w:rsidRPr="00EE2AEB">
        <w:rPr>
          <w:rFonts w:ascii="Times New Roman" w:hAnsi="Times New Roman" w:cs="Times New Roman"/>
          <w:sz w:val="24"/>
          <w:szCs w:val="24"/>
          <w:shd w:val="clear" w:color="auto" w:fill="FFFFFF"/>
        </w:rPr>
        <w:t>In attempting to characterize his chosen level of detail, he noted that his description of formats, instruction types, hardware parameters, and speed enhancements was at the level of “system architecture”</w:t>
      </w:r>
      <w:r w:rsidR="000624D4" w:rsidRPr="00EE2AEB">
        <w:rPr>
          <w:rFonts w:ascii="Times New Roman" w:hAnsi="Times New Roman" w:cs="Times New Roman"/>
          <w:sz w:val="24"/>
          <w:szCs w:val="24"/>
          <w:lang w:val="en"/>
        </w:rPr>
        <w:t>.</w:t>
      </w:r>
      <w:r w:rsidRPr="00EE2AEB">
        <w:rPr>
          <w:rFonts w:ascii="Times New Roman" w:hAnsi="Times New Roman" w:cs="Times New Roman"/>
          <w:sz w:val="24"/>
          <w:szCs w:val="24"/>
          <w:lang w:val="en"/>
        </w:rPr>
        <w:t xml:space="preserve"> </w:t>
      </w:r>
      <w:r w:rsidRPr="00226935">
        <w:rPr>
          <w:rFonts w:ascii="Times New Roman" w:hAnsi="Times New Roman" w:cs="Times New Roman"/>
          <w:color w:val="000000"/>
          <w:sz w:val="24"/>
          <w:szCs w:val="24"/>
          <w:lang w:val="en"/>
        </w:rPr>
        <w:t>“Computer architecture, like other architecture, is the art of determining the needs of the user of a structure and then designing to meet those needs as effectively as possible within economic and technological constraints.”</w:t>
      </w:r>
      <w:sdt>
        <w:sdtPr>
          <w:rPr>
            <w:rFonts w:ascii="Times New Roman" w:hAnsi="Times New Roman" w:cs="Times New Roman"/>
            <w:color w:val="000000"/>
            <w:sz w:val="24"/>
            <w:szCs w:val="24"/>
            <w:lang w:val="en"/>
          </w:rPr>
          <w:id w:val="-50622627"/>
          <w:citation/>
        </w:sdtPr>
        <w:sdtEndPr/>
        <w:sdtContent>
          <w:r w:rsidR="00FC75F2" w:rsidRPr="00226935">
            <w:rPr>
              <w:rFonts w:ascii="Times New Roman" w:hAnsi="Times New Roman" w:cs="Times New Roman"/>
              <w:color w:val="000000"/>
              <w:sz w:val="24"/>
              <w:szCs w:val="24"/>
              <w:lang w:val="en"/>
            </w:rPr>
            <w:fldChar w:fldCharType="begin"/>
          </w:r>
          <w:r w:rsidR="00FC75F2" w:rsidRPr="00226935">
            <w:rPr>
              <w:rFonts w:ascii="Times New Roman" w:hAnsi="Times New Roman" w:cs="Times New Roman"/>
              <w:color w:val="000000"/>
              <w:sz w:val="24"/>
              <w:szCs w:val="24"/>
            </w:rPr>
            <w:instrText xml:space="preserve"> CITATION Fre62 \l 1033 </w:instrText>
          </w:r>
          <w:r w:rsidR="00FC75F2" w:rsidRPr="00226935">
            <w:rPr>
              <w:rFonts w:ascii="Times New Roman" w:hAnsi="Times New Roman" w:cs="Times New Roman"/>
              <w:color w:val="000000"/>
              <w:sz w:val="24"/>
              <w:szCs w:val="24"/>
              <w:lang w:val="en"/>
            </w:rPr>
            <w:fldChar w:fldCharType="separate"/>
          </w:r>
          <w:r w:rsidR="00FC75F2" w:rsidRPr="00226935">
            <w:rPr>
              <w:rFonts w:ascii="Times New Roman" w:hAnsi="Times New Roman" w:cs="Times New Roman"/>
              <w:noProof/>
              <w:color w:val="000000"/>
              <w:sz w:val="24"/>
              <w:szCs w:val="24"/>
            </w:rPr>
            <w:t xml:space="preserve"> (Jr, 1962)</w:t>
          </w:r>
          <w:r w:rsidR="00FC75F2" w:rsidRPr="00226935">
            <w:rPr>
              <w:rFonts w:ascii="Times New Roman" w:hAnsi="Times New Roman" w:cs="Times New Roman"/>
              <w:color w:val="000000"/>
              <w:sz w:val="24"/>
              <w:szCs w:val="24"/>
              <w:lang w:val="en"/>
            </w:rPr>
            <w:fldChar w:fldCharType="end"/>
          </w:r>
        </w:sdtContent>
      </w:sdt>
    </w:p>
    <w:p w:rsidR="001D1AD6" w:rsidRDefault="00714C66" w:rsidP="00142272">
      <w:pPr>
        <w:ind w:firstLine="720"/>
        <w:rPr>
          <w:rFonts w:ascii="Times New Roman" w:hAnsi="Times New Roman" w:cs="Times New Roman"/>
          <w:color w:val="000000"/>
          <w:sz w:val="24"/>
          <w:szCs w:val="24"/>
          <w:lang w:val="en"/>
        </w:rPr>
      </w:pPr>
      <w:r w:rsidRPr="00226935">
        <w:rPr>
          <w:rFonts w:ascii="Times New Roman" w:hAnsi="Times New Roman" w:cs="Times New Roman"/>
          <w:bCs/>
          <w:color w:val="000000"/>
          <w:sz w:val="24"/>
          <w:szCs w:val="24"/>
          <w:lang w:val="en"/>
        </w:rPr>
        <w:t>C</w:t>
      </w:r>
      <w:r w:rsidR="001D1AD6" w:rsidRPr="00226935">
        <w:rPr>
          <w:rFonts w:ascii="Times New Roman" w:hAnsi="Times New Roman" w:cs="Times New Roman"/>
          <w:bCs/>
          <w:color w:val="000000"/>
          <w:sz w:val="24"/>
          <w:szCs w:val="24"/>
          <w:lang w:val="en"/>
        </w:rPr>
        <w:t>omputer architecture</w:t>
      </w:r>
      <w:r w:rsidR="001D1AD6" w:rsidRPr="00226935">
        <w:rPr>
          <w:rFonts w:ascii="Times New Roman" w:hAnsi="Times New Roman" w:cs="Times New Roman"/>
          <w:color w:val="000000"/>
          <w:sz w:val="24"/>
          <w:szCs w:val="24"/>
          <w:lang w:val="en"/>
        </w:rPr>
        <w:t xml:space="preserve"> is </w:t>
      </w:r>
      <w:r w:rsidR="006045D9" w:rsidRPr="00226935">
        <w:rPr>
          <w:rFonts w:ascii="Times New Roman" w:hAnsi="Times New Roman" w:cs="Times New Roman"/>
          <w:color w:val="000000"/>
          <w:sz w:val="24"/>
          <w:szCs w:val="24"/>
          <w:shd w:val="clear" w:color="auto" w:fill="FFFFFF"/>
        </w:rPr>
        <w:t>the art of assembling logical elements into a computing device; the specification of the relation between parts of a computer system</w:t>
      </w:r>
      <w:r w:rsidR="001D1AD6" w:rsidRPr="00226935">
        <w:rPr>
          <w:rFonts w:ascii="Times New Roman" w:hAnsi="Times New Roman" w:cs="Times New Roman"/>
          <w:color w:val="000000"/>
          <w:sz w:val="24"/>
          <w:szCs w:val="24"/>
          <w:lang w:val="en"/>
        </w:rPr>
        <w:t>. The purpose</w:t>
      </w:r>
      <w:r w:rsidR="00B34F66" w:rsidRPr="00226935">
        <w:rPr>
          <w:rFonts w:ascii="Times New Roman" w:hAnsi="Times New Roman" w:cs="Times New Roman"/>
          <w:color w:val="000000"/>
          <w:sz w:val="24"/>
          <w:szCs w:val="24"/>
          <w:lang w:val="en"/>
        </w:rPr>
        <w:t xml:space="preserve"> of computer architecture is to design a computer which gets the most out of</w:t>
      </w:r>
      <w:r w:rsidR="001D1AD6" w:rsidRPr="00226935">
        <w:rPr>
          <w:rFonts w:ascii="Times New Roman" w:hAnsi="Times New Roman" w:cs="Times New Roman"/>
          <w:color w:val="000000"/>
          <w:sz w:val="24"/>
          <w:szCs w:val="24"/>
          <w:lang w:val="en"/>
        </w:rPr>
        <w:t xml:space="preserve"> performance while ke</w:t>
      </w:r>
      <w:r w:rsidR="00B34F66" w:rsidRPr="00226935">
        <w:rPr>
          <w:rFonts w:ascii="Times New Roman" w:hAnsi="Times New Roman" w:cs="Times New Roman"/>
          <w:color w:val="000000"/>
          <w:sz w:val="24"/>
          <w:szCs w:val="24"/>
          <w:lang w:val="en"/>
        </w:rPr>
        <w:t>eping power consumption in reasonable</w:t>
      </w:r>
      <w:r w:rsidR="001D1AD6" w:rsidRPr="00226935">
        <w:rPr>
          <w:rFonts w:ascii="Times New Roman" w:hAnsi="Times New Roman" w:cs="Times New Roman"/>
          <w:color w:val="000000"/>
          <w:sz w:val="24"/>
          <w:szCs w:val="24"/>
          <w:lang w:val="en"/>
        </w:rPr>
        <w:t xml:space="preserve">, </w:t>
      </w:r>
      <w:r w:rsidR="00B34F66" w:rsidRPr="00226935">
        <w:rPr>
          <w:rFonts w:ascii="Times New Roman" w:hAnsi="Times New Roman" w:cs="Times New Roman"/>
          <w:color w:val="000000"/>
          <w:sz w:val="24"/>
          <w:szCs w:val="24"/>
          <w:lang w:val="en"/>
        </w:rPr>
        <w:t>inexpensive in relation to its performance</w:t>
      </w:r>
      <w:r w:rsidR="001D1AD6" w:rsidRPr="00226935">
        <w:rPr>
          <w:rFonts w:ascii="Times New Roman" w:hAnsi="Times New Roman" w:cs="Times New Roman"/>
          <w:color w:val="000000"/>
          <w:sz w:val="24"/>
          <w:szCs w:val="24"/>
          <w:lang w:val="en"/>
        </w:rPr>
        <w:t xml:space="preserve">, and is also </w:t>
      </w:r>
      <w:r w:rsidR="00B34F66" w:rsidRPr="00226935">
        <w:rPr>
          <w:rFonts w:ascii="Times New Roman" w:hAnsi="Times New Roman" w:cs="Times New Roman"/>
          <w:color w:val="000000"/>
          <w:sz w:val="24"/>
          <w:szCs w:val="24"/>
          <w:lang w:val="en"/>
        </w:rPr>
        <w:t>dependable</w:t>
      </w:r>
      <w:r w:rsidR="001D1AD6" w:rsidRPr="00226935">
        <w:rPr>
          <w:rFonts w:ascii="Times New Roman" w:hAnsi="Times New Roman" w:cs="Times New Roman"/>
          <w:color w:val="000000"/>
          <w:sz w:val="24"/>
          <w:szCs w:val="24"/>
          <w:lang w:val="en"/>
        </w:rPr>
        <w:t xml:space="preserve">. </w:t>
      </w:r>
      <w:r w:rsidR="00142272" w:rsidRPr="00226935">
        <w:rPr>
          <w:rFonts w:ascii="Times New Roman" w:hAnsi="Times New Roman" w:cs="Times New Roman"/>
          <w:color w:val="000000"/>
          <w:sz w:val="24"/>
          <w:szCs w:val="24"/>
          <w:lang w:val="en"/>
        </w:rPr>
        <w:t>Many</w:t>
      </w:r>
      <w:r w:rsidR="001D1AD6" w:rsidRPr="00226935">
        <w:rPr>
          <w:rFonts w:ascii="Times New Roman" w:hAnsi="Times New Roman" w:cs="Times New Roman"/>
          <w:color w:val="000000"/>
          <w:sz w:val="24"/>
          <w:szCs w:val="24"/>
          <w:lang w:val="en"/>
        </w:rPr>
        <w:t xml:space="preserve"> aspects are to be </w:t>
      </w:r>
      <w:r w:rsidR="00142272" w:rsidRPr="00226935">
        <w:rPr>
          <w:rFonts w:ascii="Times New Roman" w:hAnsi="Times New Roman" w:cs="Times New Roman"/>
          <w:color w:val="000000"/>
          <w:sz w:val="24"/>
          <w:szCs w:val="24"/>
          <w:lang w:val="en"/>
        </w:rPr>
        <w:t>measured</w:t>
      </w:r>
      <w:r w:rsidR="001D1AD6" w:rsidRPr="00226935">
        <w:rPr>
          <w:rFonts w:ascii="Times New Roman" w:hAnsi="Times New Roman" w:cs="Times New Roman"/>
          <w:color w:val="000000"/>
          <w:sz w:val="24"/>
          <w:szCs w:val="24"/>
          <w:lang w:val="en"/>
        </w:rPr>
        <w:t xml:space="preserve"> which includes Instruction Set Design, Functional Organization, Logic Design, and Implementation. The implementation involves Integrated Circuit Design, Packaging, Power, and Cooling. Optimization of the design requires familiarity with Compilers, Operating Systems to Logic Design and Packaging.</w:t>
      </w:r>
    </w:p>
    <w:p w:rsidR="006647B2" w:rsidRPr="00226935" w:rsidRDefault="006647B2" w:rsidP="00EE2AEB">
      <w:pPr>
        <w:ind w:firstLine="720"/>
        <w:jc w:val="center"/>
        <w:rPr>
          <w:rFonts w:ascii="Times New Roman" w:hAnsi="Times New Roman" w:cs="Times New Roman"/>
          <w:sz w:val="24"/>
          <w:szCs w:val="24"/>
        </w:rPr>
      </w:pPr>
      <w:r>
        <w:rPr>
          <w:noProof/>
        </w:rPr>
        <w:lastRenderedPageBreak/>
        <w:drawing>
          <wp:inline distT="0" distB="0" distL="0" distR="0" wp14:anchorId="179F4317" wp14:editId="53DD9269">
            <wp:extent cx="4123872" cy="2052084"/>
            <wp:effectExtent l="0" t="0" r="0" b="5715"/>
            <wp:docPr id="7" name="Picture 7" descr="http://minnie.tuhs.org/CompArch/Lectures/Figs/vonNeuman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innie.tuhs.org/CompArch/Lectures/Figs/vonNeuman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3872" cy="2052084"/>
                    </a:xfrm>
                    <a:prstGeom prst="rect">
                      <a:avLst/>
                    </a:prstGeom>
                    <a:noFill/>
                    <a:ln>
                      <a:noFill/>
                    </a:ln>
                  </pic:spPr>
                </pic:pic>
              </a:graphicData>
            </a:graphic>
          </wp:inline>
        </w:drawing>
      </w:r>
    </w:p>
    <w:p w:rsidR="001B1395" w:rsidRPr="00226935" w:rsidRDefault="001D1AD6" w:rsidP="00555524">
      <w:pPr>
        <w:ind w:firstLine="720"/>
        <w:rPr>
          <w:rFonts w:ascii="Times New Roman" w:hAnsi="Times New Roman" w:cs="Times New Roman"/>
          <w:sz w:val="24"/>
          <w:szCs w:val="24"/>
        </w:rPr>
      </w:pPr>
      <w:r w:rsidRPr="00226935">
        <w:rPr>
          <w:rFonts w:ascii="Times New Roman" w:hAnsi="Times New Roman" w:cs="Times New Roman"/>
          <w:color w:val="000000"/>
          <w:sz w:val="24"/>
          <w:szCs w:val="24"/>
          <w:lang w:val="en"/>
        </w:rPr>
        <w:t>An ins</w:t>
      </w:r>
      <w:r w:rsidR="00AD0F8B" w:rsidRPr="00226935">
        <w:rPr>
          <w:rFonts w:ascii="Times New Roman" w:hAnsi="Times New Roman" w:cs="Times New Roman"/>
          <w:color w:val="000000"/>
          <w:sz w:val="24"/>
          <w:szCs w:val="24"/>
          <w:lang w:val="en"/>
        </w:rPr>
        <w:t xml:space="preserve">truction set architecture </w:t>
      </w:r>
      <w:r w:rsidRPr="00226935">
        <w:rPr>
          <w:rFonts w:ascii="Times New Roman" w:hAnsi="Times New Roman" w:cs="Times New Roman"/>
          <w:color w:val="000000"/>
          <w:sz w:val="24"/>
          <w:szCs w:val="24"/>
          <w:lang w:val="en"/>
        </w:rPr>
        <w:t xml:space="preserve">is the interface between the computer's software and hardware. </w:t>
      </w:r>
      <w:r w:rsidR="00A57FB7" w:rsidRPr="00226935">
        <w:rPr>
          <w:rFonts w:ascii="Times New Roman" w:hAnsi="Times New Roman" w:cs="Times New Roman"/>
          <w:sz w:val="24"/>
          <w:szCs w:val="24"/>
          <w:shd w:val="clear" w:color="auto" w:fill="FFFFFF"/>
        </w:rPr>
        <w:t xml:space="preserve">The instruction set </w:t>
      </w:r>
      <w:r w:rsidR="003F0D2D" w:rsidRPr="00226935">
        <w:rPr>
          <w:rFonts w:ascii="Times New Roman" w:hAnsi="Times New Roman" w:cs="Times New Roman"/>
          <w:sz w:val="24"/>
          <w:szCs w:val="24"/>
          <w:shd w:val="clear" w:color="auto" w:fill="FFFFFF"/>
        </w:rPr>
        <w:t>delivers</w:t>
      </w:r>
      <w:r w:rsidR="00A57FB7" w:rsidRPr="00226935">
        <w:rPr>
          <w:rFonts w:ascii="Times New Roman" w:hAnsi="Times New Roman" w:cs="Times New Roman"/>
          <w:sz w:val="24"/>
          <w:szCs w:val="24"/>
          <w:shd w:val="clear" w:color="auto" w:fill="FFFFFF"/>
        </w:rPr>
        <w:t xml:space="preserve"> </w:t>
      </w:r>
      <w:r w:rsidR="003F0D2D" w:rsidRPr="00226935">
        <w:rPr>
          <w:rFonts w:ascii="Times New Roman" w:hAnsi="Times New Roman" w:cs="Times New Roman"/>
          <w:sz w:val="24"/>
          <w:szCs w:val="24"/>
          <w:shd w:val="clear" w:color="auto" w:fill="FFFFFF"/>
        </w:rPr>
        <w:t>instructions</w:t>
      </w:r>
      <w:r w:rsidR="00A57FB7" w:rsidRPr="00226935">
        <w:rPr>
          <w:rFonts w:ascii="Times New Roman" w:hAnsi="Times New Roman" w:cs="Times New Roman"/>
          <w:sz w:val="24"/>
          <w:szCs w:val="24"/>
          <w:shd w:val="clear" w:color="auto" w:fill="FFFFFF"/>
        </w:rPr>
        <w:t xml:space="preserve"> to the </w:t>
      </w:r>
      <w:r w:rsidR="003F0D2D" w:rsidRPr="00226935">
        <w:rPr>
          <w:rFonts w:ascii="Times New Roman" w:hAnsi="Times New Roman" w:cs="Times New Roman"/>
          <w:sz w:val="24"/>
          <w:szCs w:val="24"/>
          <w:shd w:val="clear" w:color="auto" w:fill="FFFFFF"/>
        </w:rPr>
        <w:t>processor;</w:t>
      </w:r>
      <w:r w:rsidR="00A57FB7" w:rsidRPr="00226935">
        <w:rPr>
          <w:rFonts w:ascii="Times New Roman" w:hAnsi="Times New Roman" w:cs="Times New Roman"/>
          <w:sz w:val="24"/>
          <w:szCs w:val="24"/>
          <w:shd w:val="clear" w:color="auto" w:fill="FFFFFF"/>
        </w:rPr>
        <w:t xml:space="preserve"> </w:t>
      </w:r>
      <w:r w:rsidR="003F0D2D" w:rsidRPr="00226935">
        <w:rPr>
          <w:rFonts w:ascii="Times New Roman" w:hAnsi="Times New Roman" w:cs="Times New Roman"/>
          <w:sz w:val="24"/>
          <w:szCs w:val="24"/>
          <w:lang w:val="en"/>
        </w:rPr>
        <w:t>c</w:t>
      </w:r>
      <w:r w:rsidR="00A57FB7" w:rsidRPr="00226935">
        <w:rPr>
          <w:rFonts w:ascii="Times New Roman" w:hAnsi="Times New Roman" w:cs="Times New Roman"/>
          <w:sz w:val="24"/>
          <w:szCs w:val="24"/>
          <w:lang w:val="en"/>
        </w:rPr>
        <w:t xml:space="preserve">omputers do not understand high level languages which have few language elements that translate directly into a machine's native operation code. </w:t>
      </w:r>
      <w:r w:rsidR="00A57FB7" w:rsidRPr="00226935">
        <w:rPr>
          <w:rFonts w:ascii="Times New Roman" w:hAnsi="Times New Roman" w:cs="Times New Roman"/>
          <w:sz w:val="24"/>
          <w:szCs w:val="24"/>
          <w:shd w:val="clear" w:color="auto" w:fill="FFFFFF"/>
        </w:rPr>
        <w:t xml:space="preserve">The instruction set consists of addressing modes, instructions, native data types, registers, memory architecture, interrupt and exception handling, and </w:t>
      </w:r>
      <w:r w:rsidR="00555524" w:rsidRPr="00226935">
        <w:rPr>
          <w:rFonts w:ascii="Times New Roman" w:hAnsi="Times New Roman" w:cs="Times New Roman"/>
          <w:sz w:val="24"/>
          <w:szCs w:val="24"/>
          <w:shd w:val="clear" w:color="auto" w:fill="FFFFFF"/>
        </w:rPr>
        <w:t xml:space="preserve">external </w:t>
      </w:r>
      <w:r w:rsidR="00A57FB7" w:rsidRPr="00226935">
        <w:rPr>
          <w:rFonts w:ascii="Times New Roman" w:hAnsi="Times New Roman" w:cs="Times New Roman"/>
          <w:sz w:val="24"/>
          <w:szCs w:val="24"/>
          <w:shd w:val="clear" w:color="auto" w:fill="FFFFFF"/>
        </w:rPr>
        <w:t>I/O.</w:t>
      </w:r>
      <w:r w:rsidR="00A57FB7" w:rsidRPr="00226935">
        <w:rPr>
          <w:rFonts w:ascii="Times New Roman" w:hAnsi="Times New Roman" w:cs="Times New Roman"/>
          <w:sz w:val="24"/>
          <w:szCs w:val="24"/>
          <w:lang w:val="en"/>
        </w:rPr>
        <w:t xml:space="preserve"> </w:t>
      </w:r>
      <w:r w:rsidRPr="00226935">
        <w:rPr>
          <w:rFonts w:ascii="Times New Roman" w:hAnsi="Times New Roman" w:cs="Times New Roman"/>
          <w:sz w:val="24"/>
          <w:szCs w:val="24"/>
          <w:lang w:val="en"/>
        </w:rPr>
        <w:t xml:space="preserve">A processor only understands instructions encoded in some numerical fashion, usually as binary numbers. </w:t>
      </w:r>
      <w:r w:rsidR="00555524" w:rsidRPr="00226935">
        <w:rPr>
          <w:rFonts w:ascii="Times New Roman" w:hAnsi="Times New Roman" w:cs="Times New Roman"/>
          <w:sz w:val="24"/>
          <w:szCs w:val="24"/>
          <w:lang w:val="en"/>
        </w:rPr>
        <w:t>C</w:t>
      </w:r>
      <w:r w:rsidRPr="00226935">
        <w:rPr>
          <w:rFonts w:ascii="Times New Roman" w:hAnsi="Times New Roman" w:cs="Times New Roman"/>
          <w:sz w:val="24"/>
          <w:szCs w:val="24"/>
          <w:lang w:val="en"/>
        </w:rPr>
        <w:t>ompilers</w:t>
      </w:r>
      <w:r w:rsidR="00555524" w:rsidRPr="00226935">
        <w:rPr>
          <w:rFonts w:ascii="Times New Roman" w:hAnsi="Times New Roman" w:cs="Times New Roman"/>
          <w:sz w:val="24"/>
          <w:szCs w:val="24"/>
          <w:lang w:val="en"/>
        </w:rPr>
        <w:t xml:space="preserve"> are needed to</w:t>
      </w:r>
      <w:r w:rsidRPr="00226935">
        <w:rPr>
          <w:rFonts w:ascii="Times New Roman" w:hAnsi="Times New Roman" w:cs="Times New Roman"/>
          <w:sz w:val="24"/>
          <w:szCs w:val="24"/>
          <w:lang w:val="en"/>
        </w:rPr>
        <w:t xml:space="preserve"> translate high level languages into instructions.</w:t>
      </w:r>
    </w:p>
    <w:p w:rsidR="001D1AD6" w:rsidRPr="00226935" w:rsidRDefault="00E9485D" w:rsidP="00555524">
      <w:pPr>
        <w:ind w:firstLine="720"/>
        <w:rPr>
          <w:rFonts w:ascii="Times New Roman" w:hAnsi="Times New Roman" w:cs="Times New Roman"/>
          <w:color w:val="000000"/>
          <w:sz w:val="24"/>
          <w:szCs w:val="24"/>
          <w:lang w:val="en"/>
        </w:rPr>
      </w:pPr>
      <w:r w:rsidRPr="00226935">
        <w:rPr>
          <w:rFonts w:ascii="Times New Roman" w:hAnsi="Times New Roman" w:cs="Times New Roman"/>
          <w:color w:val="000000"/>
          <w:sz w:val="24"/>
          <w:szCs w:val="24"/>
          <w:lang w:val="en"/>
        </w:rPr>
        <w:t xml:space="preserve">Computer organization helps </w:t>
      </w:r>
      <w:r w:rsidR="00555524" w:rsidRPr="00226935">
        <w:rPr>
          <w:rFonts w:ascii="Times New Roman" w:hAnsi="Times New Roman" w:cs="Times New Roman"/>
          <w:color w:val="000000"/>
          <w:sz w:val="24"/>
          <w:szCs w:val="24"/>
          <w:lang w:val="en"/>
        </w:rPr>
        <w:t>increase</w:t>
      </w:r>
      <w:r w:rsidRPr="00226935">
        <w:rPr>
          <w:rFonts w:ascii="Times New Roman" w:hAnsi="Times New Roman" w:cs="Times New Roman"/>
          <w:color w:val="000000"/>
          <w:sz w:val="24"/>
          <w:szCs w:val="24"/>
          <w:lang w:val="en"/>
        </w:rPr>
        <w:t xml:space="preserve"> performance-based </w:t>
      </w:r>
      <w:r w:rsidR="00555524" w:rsidRPr="00226935">
        <w:rPr>
          <w:rFonts w:ascii="Times New Roman" w:hAnsi="Times New Roman" w:cs="Times New Roman"/>
          <w:color w:val="000000"/>
          <w:sz w:val="24"/>
          <w:szCs w:val="24"/>
          <w:lang w:val="en"/>
        </w:rPr>
        <w:t>merchandise</w:t>
      </w:r>
      <w:r w:rsidRPr="00226935">
        <w:rPr>
          <w:rFonts w:ascii="Times New Roman" w:hAnsi="Times New Roman" w:cs="Times New Roman"/>
          <w:color w:val="000000"/>
          <w:sz w:val="24"/>
          <w:szCs w:val="24"/>
          <w:lang w:val="en"/>
        </w:rPr>
        <w:t xml:space="preserve">. </w:t>
      </w:r>
      <w:r w:rsidR="00555524" w:rsidRPr="00226935">
        <w:rPr>
          <w:rFonts w:ascii="Times New Roman" w:hAnsi="Times New Roman" w:cs="Times New Roman"/>
          <w:color w:val="000000"/>
          <w:sz w:val="24"/>
          <w:szCs w:val="24"/>
          <w:lang w:val="en"/>
        </w:rPr>
        <w:t>Software</w:t>
      </w:r>
      <w:r w:rsidRPr="00226935">
        <w:rPr>
          <w:rFonts w:ascii="Times New Roman" w:hAnsi="Times New Roman" w:cs="Times New Roman"/>
          <w:color w:val="000000"/>
          <w:sz w:val="24"/>
          <w:szCs w:val="24"/>
          <w:lang w:val="en"/>
        </w:rPr>
        <w:t xml:space="preserve"> engineers need to know the processing ability of processors. They may need to </w:t>
      </w:r>
      <w:r w:rsidR="00555524" w:rsidRPr="00226935">
        <w:rPr>
          <w:rFonts w:ascii="Times New Roman" w:hAnsi="Times New Roman" w:cs="Times New Roman"/>
          <w:color w:val="000000"/>
          <w:sz w:val="24"/>
          <w:szCs w:val="24"/>
          <w:lang w:val="en"/>
        </w:rPr>
        <w:t>enhance</w:t>
      </w:r>
      <w:r w:rsidRPr="00226935">
        <w:rPr>
          <w:rFonts w:ascii="Times New Roman" w:hAnsi="Times New Roman" w:cs="Times New Roman"/>
          <w:color w:val="000000"/>
          <w:sz w:val="24"/>
          <w:szCs w:val="24"/>
          <w:lang w:val="en"/>
        </w:rPr>
        <w:t xml:space="preserve"> software in order to gain the most performance</w:t>
      </w:r>
      <w:r w:rsidR="00555524" w:rsidRPr="00226935">
        <w:rPr>
          <w:rFonts w:ascii="Times New Roman" w:hAnsi="Times New Roman" w:cs="Times New Roman"/>
          <w:color w:val="000000"/>
          <w:sz w:val="24"/>
          <w:szCs w:val="24"/>
          <w:lang w:val="en"/>
        </w:rPr>
        <w:t xml:space="preserve"> at the least expense. This </w:t>
      </w:r>
      <w:r w:rsidRPr="00226935">
        <w:rPr>
          <w:rFonts w:ascii="Times New Roman" w:hAnsi="Times New Roman" w:cs="Times New Roman"/>
          <w:color w:val="000000"/>
          <w:sz w:val="24"/>
          <w:szCs w:val="24"/>
          <w:lang w:val="en"/>
        </w:rPr>
        <w:t>require</w:t>
      </w:r>
      <w:r w:rsidR="00555524" w:rsidRPr="00226935">
        <w:rPr>
          <w:rFonts w:ascii="Times New Roman" w:hAnsi="Times New Roman" w:cs="Times New Roman"/>
          <w:color w:val="000000"/>
          <w:sz w:val="24"/>
          <w:szCs w:val="24"/>
          <w:lang w:val="en"/>
        </w:rPr>
        <w:t xml:space="preserve">s </w:t>
      </w:r>
      <w:r w:rsidRPr="00226935">
        <w:rPr>
          <w:rFonts w:ascii="Times New Roman" w:hAnsi="Times New Roman" w:cs="Times New Roman"/>
          <w:color w:val="000000"/>
          <w:sz w:val="24"/>
          <w:szCs w:val="24"/>
          <w:lang w:val="en"/>
        </w:rPr>
        <w:t>detailed analysis of the computer organization. Computer organization and features also affect power consumption and processor cost.</w:t>
      </w:r>
    </w:p>
    <w:p w:rsidR="00AD0F8B" w:rsidRPr="00226935" w:rsidRDefault="00E9485D" w:rsidP="00555524">
      <w:pPr>
        <w:ind w:firstLine="720"/>
        <w:rPr>
          <w:rFonts w:ascii="Times New Roman" w:hAnsi="Times New Roman" w:cs="Times New Roman"/>
          <w:color w:val="000000"/>
          <w:sz w:val="24"/>
          <w:szCs w:val="24"/>
          <w:lang w:val="en"/>
        </w:rPr>
      </w:pPr>
      <w:r w:rsidRPr="00226935">
        <w:rPr>
          <w:rFonts w:ascii="Times New Roman" w:hAnsi="Times New Roman" w:cs="Times New Roman"/>
          <w:sz w:val="24"/>
          <w:szCs w:val="24"/>
          <w:lang w:val="en"/>
        </w:rPr>
        <w:t xml:space="preserve">Once an instruction set and micro-architecture are </w:t>
      </w:r>
      <w:r w:rsidR="00555524" w:rsidRPr="00226935">
        <w:rPr>
          <w:rFonts w:ascii="Times New Roman" w:hAnsi="Times New Roman" w:cs="Times New Roman"/>
          <w:sz w:val="24"/>
          <w:szCs w:val="24"/>
          <w:lang w:val="en"/>
        </w:rPr>
        <w:t>defined</w:t>
      </w:r>
      <w:r w:rsidRPr="00226935">
        <w:rPr>
          <w:rFonts w:ascii="Times New Roman" w:hAnsi="Times New Roman" w:cs="Times New Roman"/>
          <w:sz w:val="24"/>
          <w:szCs w:val="24"/>
          <w:lang w:val="en"/>
        </w:rPr>
        <w:t>, a pr</w:t>
      </w:r>
      <w:r w:rsidR="00555524" w:rsidRPr="00226935">
        <w:rPr>
          <w:rFonts w:ascii="Times New Roman" w:hAnsi="Times New Roman" w:cs="Times New Roman"/>
          <w:sz w:val="24"/>
          <w:szCs w:val="24"/>
          <w:lang w:val="en"/>
        </w:rPr>
        <w:t>actical machine must be created</w:t>
      </w:r>
      <w:r w:rsidRPr="00226935">
        <w:rPr>
          <w:rFonts w:ascii="Times New Roman" w:hAnsi="Times New Roman" w:cs="Times New Roman"/>
          <w:sz w:val="24"/>
          <w:szCs w:val="24"/>
          <w:lang w:val="en"/>
        </w:rPr>
        <w:t xml:space="preserve">. </w:t>
      </w:r>
      <w:r w:rsidR="00AD0F8B" w:rsidRPr="00226935">
        <w:rPr>
          <w:rFonts w:ascii="Times New Roman" w:hAnsi="Times New Roman" w:cs="Times New Roman"/>
          <w:sz w:val="24"/>
          <w:szCs w:val="24"/>
          <w:lang w:val="en"/>
        </w:rPr>
        <w:t>This stage is called the implementation, but known</w:t>
      </w:r>
      <w:r w:rsidR="00AD0F8B" w:rsidRPr="00226935">
        <w:rPr>
          <w:rFonts w:ascii="Times New Roman" w:hAnsi="Times New Roman" w:cs="Times New Roman"/>
          <w:iCs/>
          <w:sz w:val="24"/>
          <w:szCs w:val="24"/>
          <w:lang w:val="en"/>
        </w:rPr>
        <w:t xml:space="preserve"> as engineering design process. The engineering design process embodies several steps, </w:t>
      </w:r>
      <w:r w:rsidR="00AD0F8B" w:rsidRPr="00226935">
        <w:rPr>
          <w:rFonts w:ascii="Times New Roman" w:hAnsi="Times New Roman" w:cs="Times New Roman"/>
          <w:color w:val="000000"/>
          <w:sz w:val="24"/>
          <w:szCs w:val="24"/>
          <w:lang w:val="en"/>
        </w:rPr>
        <w:t xml:space="preserve">feasibility assessment, establishing design </w:t>
      </w:r>
      <w:r w:rsidR="00AD0F8B" w:rsidRPr="00226935">
        <w:rPr>
          <w:rFonts w:ascii="Times New Roman" w:hAnsi="Times New Roman" w:cs="Times New Roman"/>
          <w:color w:val="000000"/>
          <w:sz w:val="24"/>
          <w:szCs w:val="24"/>
          <w:lang w:val="en"/>
        </w:rPr>
        <w:lastRenderedPageBreak/>
        <w:t xml:space="preserve">requirements, preliminary design, detailed design, production planning and tool design, and finally production. </w:t>
      </w:r>
    </w:p>
    <w:p w:rsidR="00125434" w:rsidRPr="00226935" w:rsidRDefault="00AD0F8B" w:rsidP="00E96113">
      <w:pPr>
        <w:ind w:firstLine="720"/>
        <w:rPr>
          <w:rFonts w:ascii="Times New Roman" w:hAnsi="Times New Roman" w:cs="Times New Roman"/>
          <w:color w:val="000000"/>
          <w:sz w:val="24"/>
          <w:szCs w:val="24"/>
          <w:lang w:val="en"/>
        </w:rPr>
      </w:pPr>
      <w:r w:rsidRPr="00226935">
        <w:rPr>
          <w:rFonts w:ascii="Times New Roman" w:hAnsi="Times New Roman" w:cs="Times New Roman"/>
          <w:color w:val="000000"/>
          <w:sz w:val="24"/>
          <w:szCs w:val="24"/>
          <w:lang w:val="en"/>
        </w:rPr>
        <w:t xml:space="preserve">The purpose of a feasibility assessment is to determine whether the engineer's project </w:t>
      </w:r>
      <w:r w:rsidR="00555524" w:rsidRPr="00226935">
        <w:rPr>
          <w:rFonts w:ascii="Times New Roman" w:hAnsi="Times New Roman" w:cs="Times New Roman"/>
          <w:color w:val="000000"/>
          <w:sz w:val="24"/>
          <w:szCs w:val="24"/>
          <w:lang w:val="en"/>
        </w:rPr>
        <w:t>can proceed into being developed</w:t>
      </w:r>
      <w:r w:rsidRPr="00226935">
        <w:rPr>
          <w:rFonts w:ascii="Times New Roman" w:hAnsi="Times New Roman" w:cs="Times New Roman"/>
          <w:color w:val="000000"/>
          <w:sz w:val="24"/>
          <w:szCs w:val="24"/>
          <w:lang w:val="en"/>
        </w:rPr>
        <w:t xml:space="preserve">. </w:t>
      </w:r>
      <w:r w:rsidR="00555524" w:rsidRPr="00226935">
        <w:rPr>
          <w:rFonts w:ascii="Times New Roman" w:hAnsi="Times New Roman" w:cs="Times New Roman"/>
          <w:color w:val="000000"/>
          <w:sz w:val="24"/>
          <w:szCs w:val="24"/>
          <w:lang w:val="en"/>
        </w:rPr>
        <w:t xml:space="preserve">The feasibility assessment measures if </w:t>
      </w:r>
      <w:r w:rsidRPr="00226935">
        <w:rPr>
          <w:rFonts w:ascii="Times New Roman" w:hAnsi="Times New Roman" w:cs="Times New Roman"/>
          <w:color w:val="000000"/>
          <w:sz w:val="24"/>
          <w:szCs w:val="24"/>
          <w:lang w:val="en"/>
        </w:rPr>
        <w:t xml:space="preserve">the project </w:t>
      </w:r>
      <w:r w:rsidR="00555524" w:rsidRPr="00226935">
        <w:rPr>
          <w:rFonts w:ascii="Times New Roman" w:hAnsi="Times New Roman" w:cs="Times New Roman"/>
          <w:color w:val="000000"/>
          <w:sz w:val="24"/>
          <w:szCs w:val="24"/>
          <w:lang w:val="en"/>
        </w:rPr>
        <w:t>is</w:t>
      </w:r>
      <w:r w:rsidRPr="00226935">
        <w:rPr>
          <w:rFonts w:ascii="Times New Roman" w:hAnsi="Times New Roman" w:cs="Times New Roman"/>
          <w:color w:val="000000"/>
          <w:sz w:val="24"/>
          <w:szCs w:val="24"/>
          <w:lang w:val="en"/>
        </w:rPr>
        <w:t xml:space="preserve"> based on an </w:t>
      </w:r>
      <w:r w:rsidR="00555524" w:rsidRPr="00226935">
        <w:rPr>
          <w:rFonts w:ascii="Times New Roman" w:hAnsi="Times New Roman" w:cs="Times New Roman"/>
          <w:color w:val="000000"/>
          <w:sz w:val="24"/>
          <w:szCs w:val="24"/>
          <w:lang w:val="en"/>
        </w:rPr>
        <w:t>attainable</w:t>
      </w:r>
      <w:r w:rsidRPr="00226935">
        <w:rPr>
          <w:rFonts w:ascii="Times New Roman" w:hAnsi="Times New Roman" w:cs="Times New Roman"/>
          <w:color w:val="000000"/>
          <w:sz w:val="24"/>
          <w:szCs w:val="24"/>
          <w:lang w:val="en"/>
        </w:rPr>
        <w:t xml:space="preserve"> idea, and it needs to be within cost </w:t>
      </w:r>
      <w:r w:rsidR="00555524" w:rsidRPr="00226935">
        <w:rPr>
          <w:rFonts w:ascii="Times New Roman" w:hAnsi="Times New Roman" w:cs="Times New Roman"/>
          <w:color w:val="000000"/>
          <w:sz w:val="24"/>
          <w:szCs w:val="24"/>
          <w:lang w:val="en"/>
        </w:rPr>
        <w:t>limitations</w:t>
      </w:r>
      <w:r w:rsidRPr="00226935">
        <w:rPr>
          <w:rFonts w:ascii="Times New Roman" w:hAnsi="Times New Roman" w:cs="Times New Roman"/>
          <w:color w:val="000000"/>
          <w:sz w:val="24"/>
          <w:szCs w:val="24"/>
          <w:lang w:val="en"/>
        </w:rPr>
        <w:t xml:space="preserve">. It is of </w:t>
      </w:r>
      <w:r w:rsidR="00E96113" w:rsidRPr="00226935">
        <w:rPr>
          <w:rFonts w:ascii="Times New Roman" w:hAnsi="Times New Roman" w:cs="Times New Roman"/>
          <w:color w:val="000000"/>
          <w:sz w:val="24"/>
          <w:szCs w:val="24"/>
          <w:lang w:val="en"/>
        </w:rPr>
        <w:t>highest</w:t>
      </w:r>
      <w:r w:rsidRPr="00226935">
        <w:rPr>
          <w:rFonts w:ascii="Times New Roman" w:hAnsi="Times New Roman" w:cs="Times New Roman"/>
          <w:color w:val="000000"/>
          <w:sz w:val="24"/>
          <w:szCs w:val="24"/>
          <w:lang w:val="en"/>
        </w:rPr>
        <w:t xml:space="preserve"> </w:t>
      </w:r>
      <w:r w:rsidR="00E96113" w:rsidRPr="00226935">
        <w:rPr>
          <w:rFonts w:ascii="Times New Roman" w:hAnsi="Times New Roman" w:cs="Times New Roman"/>
          <w:color w:val="000000"/>
          <w:sz w:val="24"/>
          <w:szCs w:val="24"/>
          <w:lang w:val="en"/>
        </w:rPr>
        <w:t>significance</w:t>
      </w:r>
      <w:r w:rsidRPr="00226935">
        <w:rPr>
          <w:rFonts w:ascii="Times New Roman" w:hAnsi="Times New Roman" w:cs="Times New Roman"/>
          <w:color w:val="000000"/>
          <w:sz w:val="24"/>
          <w:szCs w:val="24"/>
          <w:lang w:val="en"/>
        </w:rPr>
        <w:t xml:space="preserve"> to have an engineer with experience and good judgment to be involved in this portion of the feasibility study, for they know whether the engineer's project is possible or not.</w:t>
      </w:r>
    </w:p>
    <w:p w:rsidR="00AB5030" w:rsidRDefault="0003254B" w:rsidP="00AB5030">
      <w:pPr>
        <w:ind w:firstLine="720"/>
        <w:rPr>
          <w:rFonts w:ascii="Times New Roman" w:hAnsi="Times New Roman" w:cs="Times New Roman"/>
          <w:sz w:val="24"/>
          <w:szCs w:val="24"/>
          <w:shd w:val="clear" w:color="auto" w:fill="FFFFFF"/>
        </w:rPr>
      </w:pPr>
      <w:r w:rsidRPr="00226935">
        <w:rPr>
          <w:rFonts w:ascii="Times New Roman" w:hAnsi="Times New Roman" w:cs="Times New Roman"/>
          <w:sz w:val="24"/>
          <w:szCs w:val="24"/>
          <w:shd w:val="clear" w:color="auto" w:fill="FFFFFF"/>
        </w:rPr>
        <w:t>One of the most essential elements of the design process is forming design requirements, normally performed alongside the feasibility analysis. D</w:t>
      </w:r>
      <w:r w:rsidR="00AA0925" w:rsidRPr="00226935">
        <w:rPr>
          <w:rFonts w:ascii="Times New Roman" w:hAnsi="Times New Roman" w:cs="Times New Roman"/>
          <w:sz w:val="24"/>
          <w:szCs w:val="24"/>
          <w:shd w:val="clear" w:color="auto" w:fill="FFFFFF"/>
        </w:rPr>
        <w:t>esign requirements</w:t>
      </w:r>
      <w:r w:rsidR="00AB5030" w:rsidRPr="00226935">
        <w:rPr>
          <w:rFonts w:ascii="Times New Roman" w:hAnsi="Times New Roman" w:cs="Times New Roman"/>
          <w:sz w:val="24"/>
          <w:szCs w:val="24"/>
          <w:shd w:val="clear" w:color="auto" w:fill="FFFFFF"/>
        </w:rPr>
        <w:t xml:space="preserve"> that are set </w:t>
      </w:r>
      <w:r w:rsidR="00AA0925" w:rsidRPr="00226935">
        <w:rPr>
          <w:rFonts w:ascii="Times New Roman" w:hAnsi="Times New Roman" w:cs="Times New Roman"/>
          <w:sz w:val="24"/>
          <w:szCs w:val="24"/>
          <w:shd w:val="clear" w:color="auto" w:fill="FFFFFF"/>
        </w:rPr>
        <w:t>control the design</w:t>
      </w:r>
      <w:r w:rsidR="00AB5030" w:rsidRPr="00226935">
        <w:rPr>
          <w:rFonts w:ascii="Times New Roman" w:hAnsi="Times New Roman" w:cs="Times New Roman"/>
          <w:sz w:val="24"/>
          <w:szCs w:val="24"/>
          <w:shd w:val="clear" w:color="auto" w:fill="FFFFFF"/>
        </w:rPr>
        <w:t xml:space="preserve"> of the project throughout the remaining process</w:t>
      </w:r>
      <w:r w:rsidR="00AA0925" w:rsidRPr="00226935">
        <w:rPr>
          <w:rFonts w:ascii="Times New Roman" w:hAnsi="Times New Roman" w:cs="Times New Roman"/>
          <w:sz w:val="24"/>
          <w:szCs w:val="24"/>
          <w:shd w:val="clear" w:color="auto" w:fill="FFFFFF"/>
        </w:rPr>
        <w:t>. Some design requirements include hardware and software parameters, maintainability, availability, and testability.</w:t>
      </w:r>
    </w:p>
    <w:p w:rsidR="002C41A4" w:rsidRPr="00EE2AEB" w:rsidRDefault="002C41A4" w:rsidP="00AB5030">
      <w:pPr>
        <w:ind w:firstLine="720"/>
        <w:rPr>
          <w:rFonts w:ascii="Times New Roman" w:hAnsi="Times New Roman" w:cs="Times New Roman"/>
          <w:sz w:val="24"/>
          <w:szCs w:val="24"/>
          <w:shd w:val="clear" w:color="auto" w:fill="FFFFFF"/>
        </w:rPr>
      </w:pPr>
      <w:r w:rsidRPr="00106466">
        <w:rPr>
          <w:rFonts w:ascii="Times New Roman" w:hAnsi="Times New Roman" w:cs="Times New Roman"/>
          <w:color w:val="000000"/>
          <w:sz w:val="24"/>
          <w:szCs w:val="24"/>
          <w:shd w:val="clear" w:color="auto" w:fill="FFFFFF"/>
        </w:rPr>
        <w:t xml:space="preserve">The preliminary design </w:t>
      </w:r>
      <w:r w:rsidR="00106466" w:rsidRPr="00106466">
        <w:rPr>
          <w:rFonts w:ascii="Times New Roman" w:hAnsi="Times New Roman" w:cs="Times New Roman"/>
          <w:color w:val="000000"/>
          <w:sz w:val="24"/>
          <w:szCs w:val="24"/>
          <w:shd w:val="clear" w:color="auto" w:fill="FFFFFF"/>
        </w:rPr>
        <w:t>ties</w:t>
      </w:r>
      <w:r w:rsidRPr="00106466">
        <w:rPr>
          <w:rFonts w:ascii="Times New Roman" w:hAnsi="Times New Roman" w:cs="Times New Roman"/>
          <w:color w:val="000000"/>
          <w:sz w:val="24"/>
          <w:szCs w:val="24"/>
          <w:shd w:val="clear" w:color="auto" w:fill="FFFFFF"/>
        </w:rPr>
        <w:t xml:space="preserve"> the </w:t>
      </w:r>
      <w:r w:rsidR="00106466" w:rsidRPr="00106466">
        <w:rPr>
          <w:rFonts w:ascii="Times New Roman" w:hAnsi="Times New Roman" w:cs="Times New Roman"/>
          <w:color w:val="000000"/>
          <w:sz w:val="24"/>
          <w:szCs w:val="24"/>
          <w:shd w:val="clear" w:color="auto" w:fill="FFFFFF"/>
        </w:rPr>
        <w:t>break</w:t>
      </w:r>
      <w:r w:rsidRPr="00106466">
        <w:rPr>
          <w:rFonts w:ascii="Times New Roman" w:hAnsi="Times New Roman" w:cs="Times New Roman"/>
          <w:color w:val="000000"/>
          <w:sz w:val="24"/>
          <w:szCs w:val="24"/>
          <w:shd w:val="clear" w:color="auto" w:fill="FFFFFF"/>
        </w:rPr>
        <w:t xml:space="preserve"> between the design concept and the detailed design </w:t>
      </w:r>
      <w:r w:rsidRPr="00EE2AEB">
        <w:rPr>
          <w:rFonts w:ascii="Times New Roman" w:hAnsi="Times New Roman" w:cs="Times New Roman"/>
          <w:sz w:val="24"/>
          <w:szCs w:val="24"/>
          <w:shd w:val="clear" w:color="auto" w:fill="FFFFFF"/>
        </w:rPr>
        <w:t>phase. In this task, the overall system configuration is defined, and</w:t>
      </w:r>
      <w:r w:rsidRPr="00EE2AEB">
        <w:rPr>
          <w:rStyle w:val="apple-converted-space"/>
          <w:rFonts w:ascii="Times New Roman" w:hAnsi="Times New Roman" w:cs="Times New Roman"/>
          <w:sz w:val="24"/>
          <w:szCs w:val="24"/>
          <w:shd w:val="clear" w:color="auto" w:fill="FFFFFF"/>
        </w:rPr>
        <w:t> </w:t>
      </w:r>
      <w:r w:rsidRPr="00EE2AEB">
        <w:rPr>
          <w:rFonts w:ascii="Times New Roman" w:hAnsi="Times New Roman" w:cs="Times New Roman"/>
          <w:sz w:val="24"/>
          <w:szCs w:val="24"/>
          <w:shd w:val="clear" w:color="auto" w:fill="FFFFFF"/>
        </w:rPr>
        <w:t>plans</w:t>
      </w:r>
      <w:r w:rsidRPr="00EE2AEB">
        <w:rPr>
          <w:rFonts w:ascii="Times New Roman" w:hAnsi="Times New Roman" w:cs="Times New Roman"/>
          <w:sz w:val="24"/>
          <w:szCs w:val="24"/>
          <w:shd w:val="clear" w:color="auto" w:fill="FFFFFF"/>
        </w:rPr>
        <w:t>,</w:t>
      </w:r>
      <w:r w:rsidRPr="00EE2AEB">
        <w:rPr>
          <w:rStyle w:val="apple-converted-space"/>
          <w:rFonts w:ascii="Times New Roman" w:hAnsi="Times New Roman" w:cs="Times New Roman"/>
          <w:sz w:val="24"/>
          <w:szCs w:val="24"/>
          <w:shd w:val="clear" w:color="auto" w:fill="FFFFFF"/>
        </w:rPr>
        <w:t> </w:t>
      </w:r>
      <w:r w:rsidRPr="00EE2AEB">
        <w:rPr>
          <w:rFonts w:ascii="Times New Roman" w:hAnsi="Times New Roman" w:cs="Times New Roman"/>
          <w:sz w:val="24"/>
          <w:szCs w:val="24"/>
          <w:shd w:val="clear" w:color="auto" w:fill="FFFFFF"/>
        </w:rPr>
        <w:t>illustrations</w:t>
      </w:r>
      <w:r w:rsidRPr="00EE2AEB">
        <w:rPr>
          <w:rFonts w:ascii="Times New Roman" w:hAnsi="Times New Roman" w:cs="Times New Roman"/>
          <w:sz w:val="24"/>
          <w:szCs w:val="24"/>
          <w:shd w:val="clear" w:color="auto" w:fill="FFFFFF"/>
        </w:rPr>
        <w:t>, and</w:t>
      </w:r>
      <w:r w:rsidRPr="00EE2AEB">
        <w:rPr>
          <w:rStyle w:val="apple-converted-space"/>
          <w:rFonts w:ascii="Times New Roman" w:hAnsi="Times New Roman" w:cs="Times New Roman"/>
          <w:sz w:val="24"/>
          <w:szCs w:val="24"/>
          <w:shd w:val="clear" w:color="auto" w:fill="FFFFFF"/>
        </w:rPr>
        <w:t> </w:t>
      </w:r>
      <w:r w:rsidRPr="00EE2AEB">
        <w:rPr>
          <w:rFonts w:ascii="Times New Roman" w:hAnsi="Times New Roman" w:cs="Times New Roman"/>
          <w:sz w:val="24"/>
          <w:szCs w:val="24"/>
          <w:shd w:val="clear" w:color="auto" w:fill="FFFFFF"/>
        </w:rPr>
        <w:t>drafts</w:t>
      </w:r>
      <w:r w:rsidRPr="00EE2AEB">
        <w:rPr>
          <w:rFonts w:ascii="Times New Roman" w:hAnsi="Times New Roman" w:cs="Times New Roman"/>
          <w:sz w:val="24"/>
          <w:szCs w:val="24"/>
        </w:rPr>
        <w:t xml:space="preserve"> </w:t>
      </w:r>
      <w:r w:rsidRPr="00EE2AEB">
        <w:rPr>
          <w:rFonts w:ascii="Times New Roman" w:hAnsi="Times New Roman" w:cs="Times New Roman"/>
          <w:sz w:val="24"/>
          <w:szCs w:val="24"/>
          <w:shd w:val="clear" w:color="auto" w:fill="FFFFFF"/>
        </w:rPr>
        <w:t xml:space="preserve">of the project will provide early project </w:t>
      </w:r>
      <w:r w:rsidRPr="00EE2AEB">
        <w:rPr>
          <w:rFonts w:ascii="Times New Roman" w:hAnsi="Times New Roman" w:cs="Times New Roman"/>
          <w:sz w:val="24"/>
          <w:szCs w:val="24"/>
          <w:shd w:val="clear" w:color="auto" w:fill="FFFFFF"/>
        </w:rPr>
        <w:t>structure</w:t>
      </w:r>
      <w:r w:rsidRPr="00EE2AEB">
        <w:rPr>
          <w:rFonts w:ascii="Times New Roman" w:hAnsi="Times New Roman" w:cs="Times New Roman"/>
          <w:sz w:val="24"/>
          <w:szCs w:val="24"/>
          <w:shd w:val="clear" w:color="auto" w:fill="FFFFFF"/>
        </w:rPr>
        <w:t xml:space="preserve">. </w:t>
      </w:r>
      <w:r w:rsidR="00106466" w:rsidRPr="00EE2AEB">
        <w:rPr>
          <w:rFonts w:ascii="Times New Roman" w:hAnsi="Times New Roman" w:cs="Times New Roman"/>
          <w:sz w:val="24"/>
          <w:szCs w:val="24"/>
          <w:shd w:val="clear" w:color="auto" w:fill="FFFFFF"/>
        </w:rPr>
        <w:t xml:space="preserve">Parameters may change during detailed design and optimization, </w:t>
      </w:r>
      <w:r w:rsidRPr="00EE2AEB">
        <w:rPr>
          <w:rFonts w:ascii="Times New Roman" w:hAnsi="Times New Roman" w:cs="Times New Roman"/>
          <w:sz w:val="24"/>
          <w:szCs w:val="24"/>
          <w:shd w:val="clear" w:color="auto" w:fill="FFFFFF"/>
        </w:rPr>
        <w:t>but the preliminary design focuses on creating the general framework to build the project on.</w:t>
      </w:r>
    </w:p>
    <w:p w:rsidR="00106466" w:rsidRPr="00EE2AEB" w:rsidRDefault="00106466" w:rsidP="00AB5030">
      <w:pPr>
        <w:ind w:firstLine="720"/>
        <w:rPr>
          <w:rFonts w:ascii="Times New Roman" w:hAnsi="Times New Roman" w:cs="Times New Roman"/>
          <w:sz w:val="24"/>
          <w:szCs w:val="24"/>
          <w:shd w:val="clear" w:color="auto" w:fill="FFFFFF"/>
        </w:rPr>
      </w:pPr>
      <w:r w:rsidRPr="00EE2AEB">
        <w:rPr>
          <w:rFonts w:ascii="Times New Roman" w:hAnsi="Times New Roman" w:cs="Times New Roman"/>
          <w:sz w:val="24"/>
          <w:szCs w:val="24"/>
          <w:shd w:val="clear" w:color="auto" w:fill="FFFFFF"/>
        </w:rPr>
        <w:t>At t</w:t>
      </w:r>
      <w:r w:rsidRPr="00EE2AEB">
        <w:rPr>
          <w:rFonts w:ascii="Times New Roman" w:hAnsi="Times New Roman" w:cs="Times New Roman"/>
          <w:sz w:val="24"/>
          <w:szCs w:val="24"/>
          <w:shd w:val="clear" w:color="auto" w:fill="FFFFFF"/>
        </w:rPr>
        <w:t xml:space="preserve">he detailed design portion of the engineering design process </w:t>
      </w:r>
      <w:r w:rsidRPr="00EE2AEB">
        <w:rPr>
          <w:rFonts w:ascii="Times New Roman" w:hAnsi="Times New Roman" w:cs="Times New Roman"/>
          <w:sz w:val="24"/>
          <w:szCs w:val="24"/>
          <w:shd w:val="clear" w:color="auto" w:fill="FFFFFF"/>
        </w:rPr>
        <w:t>engineer</w:t>
      </w:r>
      <w:r w:rsidRPr="00EE2AEB">
        <w:rPr>
          <w:rFonts w:ascii="Times New Roman" w:hAnsi="Times New Roman" w:cs="Times New Roman"/>
          <w:sz w:val="24"/>
          <w:szCs w:val="24"/>
          <w:shd w:val="clear" w:color="auto" w:fill="FFFFFF"/>
        </w:rPr>
        <w:t xml:space="preserve"> completely describe a product through</w:t>
      </w:r>
      <w:r w:rsidRPr="00EE2AEB">
        <w:rPr>
          <w:rStyle w:val="apple-converted-space"/>
          <w:rFonts w:ascii="Times New Roman" w:hAnsi="Times New Roman" w:cs="Times New Roman"/>
          <w:sz w:val="24"/>
          <w:szCs w:val="24"/>
          <w:shd w:val="clear" w:color="auto" w:fill="FFFFFF"/>
        </w:rPr>
        <w:t> </w:t>
      </w:r>
      <w:r w:rsidRPr="00EE2AEB">
        <w:rPr>
          <w:rFonts w:ascii="Times New Roman" w:hAnsi="Times New Roman" w:cs="Times New Roman"/>
          <w:sz w:val="24"/>
          <w:szCs w:val="24"/>
          <w:shd w:val="clear" w:color="auto" w:fill="FFFFFF"/>
        </w:rPr>
        <w:t>solid modeling</w:t>
      </w:r>
      <w:r w:rsidRPr="00EE2AEB">
        <w:rPr>
          <w:rStyle w:val="apple-converted-space"/>
          <w:rFonts w:ascii="Times New Roman" w:hAnsi="Times New Roman" w:cs="Times New Roman"/>
          <w:sz w:val="24"/>
          <w:szCs w:val="24"/>
          <w:shd w:val="clear" w:color="auto" w:fill="FFFFFF"/>
        </w:rPr>
        <w:t> </w:t>
      </w:r>
      <w:r w:rsidRPr="00EE2AEB">
        <w:rPr>
          <w:rFonts w:ascii="Times New Roman" w:hAnsi="Times New Roman" w:cs="Times New Roman"/>
          <w:sz w:val="24"/>
          <w:szCs w:val="24"/>
          <w:shd w:val="clear" w:color="auto" w:fill="FFFFFF"/>
        </w:rPr>
        <w:t>and</w:t>
      </w:r>
      <w:r w:rsidRPr="00EE2AEB">
        <w:rPr>
          <w:rStyle w:val="apple-converted-space"/>
          <w:rFonts w:ascii="Times New Roman" w:hAnsi="Times New Roman" w:cs="Times New Roman"/>
          <w:sz w:val="24"/>
          <w:szCs w:val="24"/>
          <w:shd w:val="clear" w:color="auto" w:fill="FFFFFF"/>
        </w:rPr>
        <w:t> </w:t>
      </w:r>
      <w:r w:rsidRPr="00EE2AEB">
        <w:rPr>
          <w:rFonts w:ascii="Times New Roman" w:hAnsi="Times New Roman" w:cs="Times New Roman"/>
          <w:sz w:val="24"/>
          <w:szCs w:val="24"/>
          <w:shd w:val="clear" w:color="auto" w:fill="FFFFFF"/>
        </w:rPr>
        <w:t>sketches</w:t>
      </w:r>
      <w:r w:rsidRPr="00EE2AEB">
        <w:rPr>
          <w:rFonts w:ascii="Times New Roman" w:hAnsi="Times New Roman" w:cs="Times New Roman"/>
          <w:sz w:val="24"/>
          <w:szCs w:val="24"/>
          <w:shd w:val="clear" w:color="auto" w:fill="FFFFFF"/>
        </w:rPr>
        <w:t xml:space="preserve">. </w:t>
      </w:r>
      <w:r w:rsidRPr="00EE2AEB">
        <w:rPr>
          <w:rFonts w:ascii="Times New Roman" w:hAnsi="Times New Roman" w:cs="Times New Roman"/>
          <w:sz w:val="24"/>
          <w:szCs w:val="24"/>
          <w:shd w:val="clear" w:color="auto" w:fill="FFFFFF"/>
        </w:rPr>
        <w:t>In this phases all aspects of the project are composed, this includes</w:t>
      </w:r>
      <w:r w:rsidR="00EE2AEB" w:rsidRPr="00EE2AEB">
        <w:rPr>
          <w:rFonts w:ascii="Times New Roman" w:hAnsi="Times New Roman" w:cs="Times New Roman"/>
          <w:sz w:val="24"/>
          <w:szCs w:val="24"/>
          <w:shd w:val="clear" w:color="auto" w:fill="FFFFFF"/>
        </w:rPr>
        <w:t xml:space="preserve"> operating parameters, external dimensions, material requirements, packaging requirements, external markings, etc. Once the detailed design is done, the</w:t>
      </w:r>
      <w:r w:rsidR="00EE2AEB" w:rsidRPr="00EE2AEB">
        <w:rPr>
          <w:rFonts w:ascii="Times New Roman" w:hAnsi="Times New Roman" w:cs="Times New Roman"/>
          <w:sz w:val="24"/>
          <w:szCs w:val="24"/>
          <w:shd w:val="clear" w:color="auto" w:fill="FFFFFF"/>
        </w:rPr>
        <w:t xml:space="preserve"> production planning and tool design is </w:t>
      </w:r>
      <w:r w:rsidR="00EE2AEB" w:rsidRPr="00EE2AEB">
        <w:rPr>
          <w:rFonts w:ascii="Times New Roman" w:hAnsi="Times New Roman" w:cs="Times New Roman"/>
          <w:sz w:val="24"/>
          <w:szCs w:val="24"/>
          <w:shd w:val="clear" w:color="auto" w:fill="FFFFFF"/>
        </w:rPr>
        <w:t xml:space="preserve">begun. This step is </w:t>
      </w:r>
      <w:r w:rsidR="00EE2AEB" w:rsidRPr="00EE2AEB">
        <w:rPr>
          <w:rFonts w:ascii="Times New Roman" w:hAnsi="Times New Roman" w:cs="Times New Roman"/>
          <w:sz w:val="24"/>
          <w:szCs w:val="24"/>
          <w:shd w:val="clear" w:color="auto" w:fill="FFFFFF"/>
        </w:rPr>
        <w:t xml:space="preserve">nothing more than </w:t>
      </w:r>
      <w:r w:rsidR="00EE2AEB" w:rsidRPr="00EE2AEB">
        <w:rPr>
          <w:rFonts w:ascii="Times New Roman" w:hAnsi="Times New Roman" w:cs="Times New Roman"/>
          <w:sz w:val="24"/>
          <w:szCs w:val="24"/>
          <w:shd w:val="clear" w:color="auto" w:fill="FFFFFF"/>
        </w:rPr>
        <w:t>preparing</w:t>
      </w:r>
      <w:r w:rsidR="00EE2AEB" w:rsidRPr="00EE2AEB">
        <w:rPr>
          <w:rFonts w:ascii="Times New Roman" w:hAnsi="Times New Roman" w:cs="Times New Roman"/>
          <w:sz w:val="24"/>
          <w:szCs w:val="24"/>
          <w:shd w:val="clear" w:color="auto" w:fill="FFFFFF"/>
        </w:rPr>
        <w:t xml:space="preserve"> how to mass-produce the project and which tools should be used in the manufacturing of the part.</w:t>
      </w:r>
      <w:r w:rsidR="00EE2AEB" w:rsidRPr="00EE2AEB">
        <w:rPr>
          <w:rFonts w:ascii="Times New Roman" w:hAnsi="Times New Roman" w:cs="Times New Roman"/>
          <w:sz w:val="24"/>
          <w:szCs w:val="24"/>
          <w:shd w:val="clear" w:color="auto" w:fill="FFFFFF"/>
        </w:rPr>
        <w:t xml:space="preserve"> Once </w:t>
      </w:r>
      <w:r w:rsidR="00EE2AEB" w:rsidRPr="00EE2AEB">
        <w:rPr>
          <w:rFonts w:ascii="Times New Roman" w:hAnsi="Times New Roman" w:cs="Times New Roman"/>
          <w:color w:val="000000"/>
          <w:sz w:val="24"/>
          <w:szCs w:val="24"/>
          <w:shd w:val="clear" w:color="auto" w:fill="FFFFFF"/>
        </w:rPr>
        <w:t xml:space="preserve">testing </w:t>
      </w:r>
      <w:r w:rsidR="00EE2AEB" w:rsidRPr="00EE2AEB">
        <w:rPr>
          <w:rFonts w:ascii="Times New Roman" w:hAnsi="Times New Roman" w:cs="Times New Roman"/>
          <w:color w:val="000000"/>
          <w:sz w:val="24"/>
          <w:szCs w:val="24"/>
          <w:shd w:val="clear" w:color="auto" w:fill="FFFFFF"/>
        </w:rPr>
        <w:lastRenderedPageBreak/>
        <w:t>and</w:t>
      </w:r>
      <w:r w:rsidR="00EE2AEB" w:rsidRPr="00EE2AEB">
        <w:rPr>
          <w:rStyle w:val="apple-converted-space"/>
          <w:rFonts w:ascii="Times New Roman" w:hAnsi="Times New Roman" w:cs="Times New Roman"/>
          <w:color w:val="000000"/>
          <w:sz w:val="24"/>
          <w:szCs w:val="24"/>
          <w:shd w:val="clear" w:color="auto" w:fill="FFFFFF"/>
        </w:rPr>
        <w:t> </w:t>
      </w:r>
      <w:r w:rsidR="00EE2AEB" w:rsidRPr="00EE2AEB">
        <w:rPr>
          <w:rFonts w:ascii="Times New Roman" w:hAnsi="Times New Roman" w:cs="Times New Roman"/>
          <w:sz w:val="24"/>
          <w:szCs w:val="24"/>
          <w:shd w:val="clear" w:color="auto" w:fill="FFFFFF"/>
        </w:rPr>
        <w:t>prototype</w:t>
      </w:r>
      <w:r w:rsidR="00EE2AEB" w:rsidRPr="00EE2AEB">
        <w:rPr>
          <w:rStyle w:val="apple-converted-space"/>
          <w:rFonts w:ascii="Times New Roman" w:hAnsi="Times New Roman" w:cs="Times New Roman"/>
          <w:color w:val="000000"/>
          <w:sz w:val="24"/>
          <w:szCs w:val="24"/>
          <w:shd w:val="clear" w:color="auto" w:fill="FFFFFF"/>
        </w:rPr>
        <w:t> </w:t>
      </w:r>
      <w:r w:rsidR="00EE2AEB" w:rsidRPr="00EE2AEB">
        <w:rPr>
          <w:rFonts w:ascii="Times New Roman" w:hAnsi="Times New Roman" w:cs="Times New Roman"/>
          <w:color w:val="000000"/>
          <w:sz w:val="24"/>
          <w:szCs w:val="24"/>
          <w:shd w:val="clear" w:color="auto" w:fill="FFFFFF"/>
        </w:rPr>
        <w:t>testing</w:t>
      </w:r>
      <w:r w:rsidR="00EE2AEB" w:rsidRPr="00EE2AEB">
        <w:rPr>
          <w:rFonts w:ascii="Times New Roman" w:hAnsi="Times New Roman" w:cs="Times New Roman"/>
          <w:sz w:val="24"/>
          <w:szCs w:val="24"/>
          <w:shd w:val="clear" w:color="auto" w:fill="FFFFFF"/>
        </w:rPr>
        <w:t xml:space="preserve"> </w:t>
      </w:r>
      <w:r w:rsidR="00EE2AEB" w:rsidRPr="00EE2AEB">
        <w:rPr>
          <w:rFonts w:ascii="Times New Roman" w:hAnsi="Times New Roman" w:cs="Times New Roman"/>
          <w:color w:val="000000"/>
          <w:sz w:val="24"/>
          <w:szCs w:val="24"/>
          <w:shd w:val="clear" w:color="auto" w:fill="FFFFFF"/>
        </w:rPr>
        <w:t>is complete</w:t>
      </w:r>
      <w:r w:rsidR="00EE2AEB" w:rsidRPr="00EE2AEB">
        <w:rPr>
          <w:rFonts w:ascii="Times New Roman" w:hAnsi="Times New Roman" w:cs="Times New Roman"/>
          <w:color w:val="000000"/>
          <w:sz w:val="24"/>
          <w:szCs w:val="24"/>
          <w:shd w:val="clear" w:color="auto" w:fill="FFFFFF"/>
        </w:rPr>
        <w:t xml:space="preserve"> the engineering design process is finalized</w:t>
      </w:r>
      <w:r w:rsidR="00EE2AEB" w:rsidRPr="00EE2AEB">
        <w:rPr>
          <w:rFonts w:ascii="Times New Roman" w:hAnsi="Times New Roman" w:cs="Times New Roman"/>
          <w:color w:val="000000"/>
          <w:sz w:val="24"/>
          <w:szCs w:val="24"/>
          <w:shd w:val="clear" w:color="auto" w:fill="FFFFFF"/>
        </w:rPr>
        <w:t xml:space="preserve"> and production begins.</w:t>
      </w:r>
    </w:p>
    <w:p w:rsidR="00B51F2C" w:rsidRPr="00226935" w:rsidRDefault="00B51F2C" w:rsidP="00833256">
      <w:pPr>
        <w:ind w:firstLine="720"/>
        <w:rPr>
          <w:rFonts w:ascii="Times New Roman" w:hAnsi="Times New Roman" w:cs="Times New Roman"/>
          <w:sz w:val="24"/>
          <w:szCs w:val="24"/>
          <w:shd w:val="clear" w:color="auto" w:fill="FFFFFF"/>
        </w:rPr>
      </w:pPr>
      <w:r w:rsidRPr="00226935">
        <w:rPr>
          <w:rFonts w:ascii="Times New Roman" w:hAnsi="Times New Roman" w:cs="Times New Roman"/>
          <w:sz w:val="24"/>
          <w:szCs w:val="24"/>
          <w:shd w:val="clear" w:color="auto" w:fill="FFFFFF"/>
        </w:rPr>
        <w:t xml:space="preserve">Even today there are still improvements to be made to technology. Research groups formulate various projects that could expand how effects computers may really become. </w:t>
      </w:r>
      <w:r w:rsidR="00BE23A7" w:rsidRPr="00226935">
        <w:rPr>
          <w:rFonts w:ascii="Times New Roman" w:hAnsi="Times New Roman" w:cs="Times New Roman"/>
          <w:sz w:val="24"/>
          <w:szCs w:val="24"/>
          <w:shd w:val="clear" w:color="auto" w:fill="FFFFFF"/>
        </w:rPr>
        <w:t xml:space="preserve">A few projects in development right now are </w:t>
      </w:r>
      <w:proofErr w:type="spellStart"/>
      <w:r w:rsidR="00BE23A7" w:rsidRPr="00226935">
        <w:rPr>
          <w:rFonts w:ascii="Times New Roman" w:hAnsi="Times New Roman" w:cs="Times New Roman"/>
          <w:sz w:val="24"/>
          <w:szCs w:val="24"/>
          <w:shd w:val="clear" w:color="auto" w:fill="FFFFFF"/>
        </w:rPr>
        <w:t>EnerJ</w:t>
      </w:r>
      <w:proofErr w:type="spellEnd"/>
      <w:r w:rsidR="00BE23A7" w:rsidRPr="00226935">
        <w:rPr>
          <w:rFonts w:ascii="Times New Roman" w:hAnsi="Times New Roman" w:cs="Times New Roman"/>
          <w:sz w:val="24"/>
          <w:szCs w:val="24"/>
          <w:shd w:val="clear" w:color="auto" w:fill="FFFFFF"/>
        </w:rPr>
        <w:t xml:space="preserve">, Grappa, and </w:t>
      </w:r>
      <w:proofErr w:type="spellStart"/>
      <w:r w:rsidR="00BE23A7" w:rsidRPr="00226935">
        <w:rPr>
          <w:rFonts w:ascii="Times New Roman" w:hAnsi="Times New Roman" w:cs="Times New Roman"/>
          <w:sz w:val="24"/>
          <w:szCs w:val="24"/>
          <w:shd w:val="clear" w:color="auto" w:fill="FFFFFF"/>
        </w:rPr>
        <w:t>WaveScalar</w:t>
      </w:r>
      <w:proofErr w:type="spellEnd"/>
      <w:r w:rsidR="00BE23A7" w:rsidRPr="00226935">
        <w:rPr>
          <w:rFonts w:ascii="Times New Roman" w:hAnsi="Times New Roman" w:cs="Times New Roman"/>
          <w:sz w:val="24"/>
          <w:szCs w:val="24"/>
          <w:shd w:val="clear" w:color="auto" w:fill="FFFFFF"/>
        </w:rPr>
        <w:t>.</w:t>
      </w:r>
    </w:p>
    <w:p w:rsidR="00226935" w:rsidRDefault="00226935" w:rsidP="00226935">
      <w:pPr>
        <w:ind w:firstLine="720"/>
        <w:jc w:val="center"/>
        <w:rPr>
          <w:rFonts w:ascii="Times New Roman" w:hAnsi="Times New Roman" w:cs="Times New Roman"/>
          <w:sz w:val="24"/>
          <w:szCs w:val="24"/>
          <w:shd w:val="clear" w:color="auto" w:fill="FFFFFF"/>
        </w:rPr>
      </w:pPr>
      <w:r w:rsidRPr="00226935">
        <w:rPr>
          <w:rFonts w:ascii="Times New Roman" w:hAnsi="Times New Roman" w:cs="Times New Roman"/>
          <w:noProof/>
        </w:rPr>
        <w:drawing>
          <wp:inline distT="0" distB="0" distL="0" distR="0" wp14:anchorId="5F5666A5" wp14:editId="10ACBA0F">
            <wp:extent cx="4253023" cy="2647500"/>
            <wp:effectExtent l="0" t="0" r="0" b="635"/>
            <wp:docPr id="4" name="Picture 4" descr="http://www.cs.washington.edu/sites/default/files/noi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washington.edu/sites/default/files/nois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2726" cy="2647315"/>
                    </a:xfrm>
                    <a:prstGeom prst="rect">
                      <a:avLst/>
                    </a:prstGeom>
                    <a:noFill/>
                    <a:ln>
                      <a:noFill/>
                    </a:ln>
                  </pic:spPr>
                </pic:pic>
              </a:graphicData>
            </a:graphic>
          </wp:inline>
        </w:drawing>
      </w:r>
    </w:p>
    <w:p w:rsidR="00226935" w:rsidRPr="00226935" w:rsidRDefault="00226935" w:rsidP="00226935">
      <w:pPr>
        <w:ind w:firstLine="720"/>
        <w:jc w:val="center"/>
        <w:rPr>
          <w:rFonts w:ascii="Times New Roman" w:hAnsi="Times New Roman" w:cs="Times New Roman"/>
          <w:sz w:val="24"/>
          <w:szCs w:val="24"/>
          <w:shd w:val="clear" w:color="auto" w:fill="FFFFFF"/>
        </w:rPr>
      </w:pPr>
    </w:p>
    <w:p w:rsidR="00AB5030" w:rsidRPr="00226935" w:rsidRDefault="00B51F2C" w:rsidP="00A1448C">
      <w:pPr>
        <w:pStyle w:val="NormalWeb"/>
        <w:shd w:val="clear" w:color="auto" w:fill="FFFFFF"/>
        <w:spacing w:before="0" w:beforeAutospacing="0" w:after="225" w:afterAutospacing="0" w:line="480" w:lineRule="auto"/>
        <w:ind w:firstLine="720"/>
        <w:rPr>
          <w:color w:val="000000"/>
        </w:rPr>
      </w:pPr>
      <w:r w:rsidRPr="00226935">
        <w:rPr>
          <w:color w:val="000000"/>
        </w:rPr>
        <w:t xml:space="preserve">Energy is </w:t>
      </w:r>
      <w:r w:rsidR="00142272" w:rsidRPr="00226935">
        <w:rPr>
          <w:color w:val="000000"/>
        </w:rPr>
        <w:t>very significant</w:t>
      </w:r>
      <w:r w:rsidRPr="00226935">
        <w:rPr>
          <w:color w:val="000000"/>
        </w:rPr>
        <w:t xml:space="preserve"> in computer systems design</w:t>
      </w:r>
      <w:r w:rsidR="00142272" w:rsidRPr="00226935">
        <w:rPr>
          <w:color w:val="000000"/>
        </w:rPr>
        <w:t>. Battery life is a huge</w:t>
      </w:r>
      <w:r w:rsidRPr="00226935">
        <w:rPr>
          <w:color w:val="000000"/>
        </w:rPr>
        <w:t xml:space="preserve"> </w:t>
      </w:r>
      <w:r w:rsidR="00142272" w:rsidRPr="00226935">
        <w:rPr>
          <w:color w:val="000000"/>
        </w:rPr>
        <w:t>limitation</w:t>
      </w:r>
      <w:r w:rsidRPr="00226935">
        <w:rPr>
          <w:color w:val="000000"/>
        </w:rPr>
        <w:t xml:space="preserve"> in mobile systems. More fundamentally, </w:t>
      </w:r>
      <w:r w:rsidR="00B93CFD" w:rsidRPr="00226935">
        <w:rPr>
          <w:color w:val="000000"/>
        </w:rPr>
        <w:t>“</w:t>
      </w:r>
      <w:r w:rsidRPr="00226935">
        <w:rPr>
          <w:color w:val="000000"/>
        </w:rPr>
        <w:t>current trends point toward a ``utilization wall,'' in which the amount of active die area is limited by how much power can be fed to a chip.</w:t>
      </w:r>
      <w:r w:rsidR="00B93CFD" w:rsidRPr="00226935">
        <w:rPr>
          <w:color w:val="000000"/>
        </w:rPr>
        <w:t>”</w:t>
      </w:r>
      <w:r w:rsidR="00A1448C" w:rsidRPr="00226935">
        <w:rPr>
          <w:color w:val="000000"/>
        </w:rPr>
        <w:t xml:space="preserve"> </w:t>
      </w:r>
      <w:r w:rsidR="00B93CFD" w:rsidRPr="00226935">
        <w:rPr>
          <w:color w:val="000000"/>
        </w:rPr>
        <w:t>The current method of reducing energy consumption has been using</w:t>
      </w:r>
      <w:r w:rsidRPr="00226935">
        <w:rPr>
          <w:color w:val="000000"/>
        </w:rPr>
        <w:t xml:space="preserve"> low-power architectures, </w:t>
      </w:r>
      <w:r w:rsidR="00B93CFD" w:rsidRPr="00226935">
        <w:rPr>
          <w:color w:val="000000"/>
        </w:rPr>
        <w:t xml:space="preserve">devices are designed with performance and </w:t>
      </w:r>
      <w:r w:rsidRPr="00226935">
        <w:rPr>
          <w:color w:val="000000"/>
        </w:rPr>
        <w:t xml:space="preserve">power trade-offs, and resource </w:t>
      </w:r>
      <w:r w:rsidR="00B93CFD" w:rsidRPr="00226935">
        <w:rPr>
          <w:color w:val="000000"/>
        </w:rPr>
        <w:t>supervision</w:t>
      </w:r>
      <w:r w:rsidRPr="00226935">
        <w:rPr>
          <w:color w:val="000000"/>
        </w:rPr>
        <w:t xml:space="preserve">. </w:t>
      </w:r>
      <w:r w:rsidR="00B93CFD" w:rsidRPr="00226935">
        <w:rPr>
          <w:color w:val="000000"/>
        </w:rPr>
        <w:t>Even though</w:t>
      </w:r>
      <w:r w:rsidRPr="00226935">
        <w:rPr>
          <w:color w:val="000000"/>
        </w:rPr>
        <w:t xml:space="preserve"> those </w:t>
      </w:r>
      <w:r w:rsidR="00B93CFD" w:rsidRPr="00226935">
        <w:rPr>
          <w:color w:val="000000"/>
        </w:rPr>
        <w:t>methods</w:t>
      </w:r>
      <w:r w:rsidRPr="00226935">
        <w:rPr>
          <w:color w:val="000000"/>
        </w:rPr>
        <w:t xml:space="preserve"> have been </w:t>
      </w:r>
      <w:r w:rsidR="00B93CFD" w:rsidRPr="00226935">
        <w:rPr>
          <w:color w:val="000000"/>
        </w:rPr>
        <w:t>operational</w:t>
      </w:r>
      <w:r w:rsidRPr="00226935">
        <w:rPr>
          <w:color w:val="000000"/>
        </w:rPr>
        <w:t xml:space="preserve"> and can be applied without programmer involvement, </w:t>
      </w:r>
      <w:r w:rsidR="00B93CFD" w:rsidRPr="00226935">
        <w:rPr>
          <w:color w:val="000000"/>
        </w:rPr>
        <w:t>“</w:t>
      </w:r>
      <w:r w:rsidRPr="00226935">
        <w:rPr>
          <w:color w:val="000000"/>
        </w:rPr>
        <w:t>exposing energy considerations to higher-level software can enable a whole new set of energy optimizations.</w:t>
      </w:r>
      <w:r w:rsidR="00B93CFD" w:rsidRPr="00226935">
        <w:rPr>
          <w:color w:val="000000"/>
        </w:rPr>
        <w:t>”</w:t>
      </w:r>
      <w:r w:rsidR="00A57FB7" w:rsidRPr="00226935">
        <w:rPr>
          <w:color w:val="000000"/>
        </w:rPr>
        <w:t xml:space="preserve"> The goal of the </w:t>
      </w:r>
      <w:proofErr w:type="spellStart"/>
      <w:r w:rsidR="00A57FB7" w:rsidRPr="00226935">
        <w:rPr>
          <w:color w:val="000000"/>
        </w:rPr>
        <w:t>EnerJ</w:t>
      </w:r>
      <w:proofErr w:type="spellEnd"/>
      <w:r w:rsidRPr="00226935">
        <w:rPr>
          <w:color w:val="000000"/>
        </w:rPr>
        <w:t xml:space="preserve"> project is to develop new programming models, system </w:t>
      </w:r>
      <w:r w:rsidRPr="00226935">
        <w:rPr>
          <w:color w:val="000000"/>
        </w:rPr>
        <w:lastRenderedPageBreak/>
        <w:t>support, and hardware for energy-aware programming, with the goal of</w:t>
      </w:r>
      <w:r w:rsidR="00AB5030" w:rsidRPr="00226935">
        <w:rPr>
          <w:color w:val="000000"/>
        </w:rPr>
        <w:t xml:space="preserve"> reducing energy consumption in </w:t>
      </w:r>
      <w:r w:rsidRPr="00226935">
        <w:rPr>
          <w:color w:val="000000"/>
        </w:rPr>
        <w:t>modern computing system</w:t>
      </w:r>
      <w:r w:rsidR="00AB5030" w:rsidRPr="00226935">
        <w:rPr>
          <w:color w:val="000000"/>
        </w:rPr>
        <w:t>.</w:t>
      </w:r>
    </w:p>
    <w:p w:rsidR="00142272" w:rsidRPr="00226935" w:rsidRDefault="00AB5030" w:rsidP="00AB5030">
      <w:pPr>
        <w:pStyle w:val="NormalWeb"/>
        <w:shd w:val="clear" w:color="auto" w:fill="FFFFFF"/>
        <w:spacing w:before="0" w:beforeAutospacing="0" w:after="225" w:afterAutospacing="0" w:line="480" w:lineRule="auto"/>
        <w:ind w:firstLine="720"/>
        <w:rPr>
          <w:color w:val="000000"/>
        </w:rPr>
      </w:pPr>
      <w:r w:rsidRPr="00226935">
        <w:rPr>
          <w:color w:val="000000"/>
        </w:rPr>
        <w:t>The goal of the project is to design</w:t>
      </w:r>
      <w:r w:rsidR="00B51F2C" w:rsidRPr="00226935">
        <w:rPr>
          <w:color w:val="000000"/>
        </w:rPr>
        <w:t xml:space="preserve"> </w:t>
      </w:r>
      <w:r w:rsidRPr="00226935">
        <w:rPr>
          <w:color w:val="000000"/>
        </w:rPr>
        <w:t xml:space="preserve">language and runtime monitoring </w:t>
      </w:r>
      <w:r w:rsidR="00B51F2C" w:rsidRPr="00226935">
        <w:rPr>
          <w:color w:val="000000"/>
        </w:rPr>
        <w:t>techniqu</w:t>
      </w:r>
      <w:r w:rsidRPr="00226935">
        <w:rPr>
          <w:color w:val="000000"/>
        </w:rPr>
        <w:t xml:space="preserve">es to express </w:t>
      </w:r>
      <w:proofErr w:type="spellStart"/>
      <w:r w:rsidRPr="00226935">
        <w:rPr>
          <w:color w:val="000000"/>
        </w:rPr>
        <w:t>QoS</w:t>
      </w:r>
      <w:proofErr w:type="spellEnd"/>
      <w:r w:rsidRPr="00226935">
        <w:rPr>
          <w:color w:val="000000"/>
        </w:rPr>
        <w:t xml:space="preserve"> (quality of service)</w:t>
      </w:r>
      <w:r w:rsidR="00B51F2C" w:rsidRPr="00226935">
        <w:rPr>
          <w:color w:val="000000"/>
        </w:rPr>
        <w:t xml:space="preserve"> where errors can be </w:t>
      </w:r>
      <w:r w:rsidRPr="00226935">
        <w:rPr>
          <w:color w:val="000000"/>
        </w:rPr>
        <w:t>endured</w:t>
      </w:r>
      <w:r w:rsidR="00B51F2C" w:rsidRPr="00226935">
        <w:rPr>
          <w:color w:val="000000"/>
        </w:rPr>
        <w:t xml:space="preserve"> to </w:t>
      </w:r>
      <w:r w:rsidRPr="00226935">
        <w:rPr>
          <w:color w:val="000000"/>
        </w:rPr>
        <w:t>accomplish energy savings, applying</w:t>
      </w:r>
      <w:r w:rsidR="00B51F2C" w:rsidRPr="00226935">
        <w:rPr>
          <w:color w:val="000000"/>
        </w:rPr>
        <w:t xml:space="preserve"> tools for helping programmers use these techniques and for compilers to </w:t>
      </w:r>
      <w:r w:rsidRPr="00226935">
        <w:rPr>
          <w:color w:val="000000"/>
        </w:rPr>
        <w:t>transfer</w:t>
      </w:r>
      <w:r w:rsidR="00B51F2C" w:rsidRPr="00226935">
        <w:rPr>
          <w:color w:val="000000"/>
        </w:rPr>
        <w:t xml:space="preserve"> the infor</w:t>
      </w:r>
      <w:r w:rsidRPr="00226935">
        <w:rPr>
          <w:color w:val="000000"/>
        </w:rPr>
        <w:t xml:space="preserve">mation to the hardware, and </w:t>
      </w:r>
      <w:r w:rsidR="00B51F2C" w:rsidRPr="00226935">
        <w:rPr>
          <w:color w:val="000000"/>
        </w:rPr>
        <w:t>d</w:t>
      </w:r>
      <w:r w:rsidRPr="00226935">
        <w:rPr>
          <w:color w:val="000000"/>
        </w:rPr>
        <w:t>esign</w:t>
      </w:r>
      <w:r w:rsidR="00B51F2C" w:rsidRPr="00226935">
        <w:rPr>
          <w:color w:val="000000"/>
        </w:rPr>
        <w:t xml:space="preserve"> micro-architectures and hardware accelerators that can better </w:t>
      </w:r>
      <w:r w:rsidRPr="00226935">
        <w:rPr>
          <w:color w:val="000000"/>
        </w:rPr>
        <w:t>control</w:t>
      </w:r>
      <w:r w:rsidR="00B51F2C" w:rsidRPr="00226935">
        <w:rPr>
          <w:color w:val="000000"/>
        </w:rPr>
        <w:t xml:space="preserve"> this information.</w:t>
      </w:r>
    </w:p>
    <w:p w:rsidR="00944B1D" w:rsidRDefault="00944B1D" w:rsidP="00944B1D">
      <w:pPr>
        <w:pStyle w:val="NormalWeb"/>
        <w:shd w:val="clear" w:color="auto" w:fill="FFFFFF"/>
        <w:spacing w:before="0" w:beforeAutospacing="0" w:after="135" w:afterAutospacing="0" w:line="480" w:lineRule="auto"/>
        <w:ind w:firstLine="720"/>
      </w:pPr>
      <w:r w:rsidRPr="002C41A4">
        <w:rPr>
          <w:i/>
        </w:rPr>
        <w:t>Grappa</w:t>
      </w:r>
      <w:r w:rsidRPr="00226935">
        <w:t xml:space="preserve"> is a latency-tolerant runtime for mass-market clusters that </w:t>
      </w:r>
      <w:r w:rsidR="002C41A4" w:rsidRPr="00226935">
        <w:t>moderates</w:t>
      </w:r>
      <w:r w:rsidR="002C41A4">
        <w:t xml:space="preserve"> </w:t>
      </w:r>
      <w:r w:rsidRPr="00226935">
        <w:t>junk, allowing graph processing to scale up even in the presence of diminishing locality and increasing latency. Node memories become likely to join vertices as system size grows due to separation. This reduces the rate of transversal. Though parallelism and hardware resources rise, performance reduces.</w:t>
      </w:r>
    </w:p>
    <w:p w:rsidR="006647B2" w:rsidRPr="00226935" w:rsidRDefault="006647B2" w:rsidP="00944B1D">
      <w:pPr>
        <w:pStyle w:val="NormalWeb"/>
        <w:shd w:val="clear" w:color="auto" w:fill="FFFFFF"/>
        <w:spacing w:before="0" w:beforeAutospacing="0" w:after="135" w:afterAutospacing="0" w:line="480" w:lineRule="auto"/>
        <w:ind w:firstLine="720"/>
      </w:pPr>
      <w:r w:rsidRPr="00226935">
        <w:rPr>
          <w:noProof/>
        </w:rPr>
        <w:drawing>
          <wp:inline distT="0" distB="0" distL="0" distR="0" wp14:anchorId="7688F783" wp14:editId="7F8C4244">
            <wp:extent cx="5348177" cy="2526868"/>
            <wp:effectExtent l="0" t="0" r="5080" b="6985"/>
            <wp:docPr id="1" name="Picture 1" descr="http://www.cs.washington.edu/sites/default/fil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washington.edu/sites/default/files/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689" cy="2527582"/>
                    </a:xfrm>
                    <a:prstGeom prst="rect">
                      <a:avLst/>
                    </a:prstGeom>
                    <a:noFill/>
                    <a:ln>
                      <a:noFill/>
                    </a:ln>
                  </pic:spPr>
                </pic:pic>
              </a:graphicData>
            </a:graphic>
          </wp:inline>
        </w:drawing>
      </w:r>
    </w:p>
    <w:p w:rsidR="00FC6197" w:rsidRPr="00226935" w:rsidRDefault="00FC6197" w:rsidP="00FC6197">
      <w:pPr>
        <w:pStyle w:val="NormalWeb"/>
        <w:shd w:val="clear" w:color="auto" w:fill="FFFFFF"/>
        <w:spacing w:before="0" w:beforeAutospacing="0" w:after="225" w:afterAutospacing="0" w:line="480" w:lineRule="auto"/>
        <w:ind w:firstLine="720"/>
        <w:rPr>
          <w:shd w:val="clear" w:color="auto" w:fill="FFFFFF"/>
        </w:rPr>
      </w:pPr>
      <w:r w:rsidRPr="00226935">
        <w:rPr>
          <w:shd w:val="clear" w:color="auto" w:fill="FFFFFF"/>
        </w:rPr>
        <w:t xml:space="preserve">Grappa enables high-throughput graph processing on commodity clusters.  Unfortunately, this solution is not available with commodity parts alone. </w:t>
      </w:r>
      <w:r w:rsidRPr="00226935">
        <w:t xml:space="preserve">Modern mass produced computer </w:t>
      </w:r>
      <w:r w:rsidRPr="00226935">
        <w:lastRenderedPageBreak/>
        <w:t xml:space="preserve">systems are designed to achievement “spatial locality via cache and local memory to achieve high efficiency. Unfortunately, when processing graphs spatial locality is often difficult, if not impossible, to express.” </w:t>
      </w:r>
      <w:r w:rsidRPr="00226935">
        <w:rPr>
          <w:shd w:val="clear" w:color="auto" w:fill="FFFFFF"/>
        </w:rPr>
        <w:t>Our goal is to develop a latency-tolerant system built mostly in software and commodity parts. </w:t>
      </w:r>
    </w:p>
    <w:p w:rsidR="00BE23A7" w:rsidRDefault="00E608B9" w:rsidP="006647B2">
      <w:pPr>
        <w:pStyle w:val="NormalWeb"/>
        <w:shd w:val="clear" w:color="auto" w:fill="FFFFFF"/>
        <w:spacing w:before="0" w:beforeAutospacing="0" w:after="135" w:afterAutospacing="0" w:line="480" w:lineRule="auto"/>
        <w:ind w:firstLine="720"/>
        <w:rPr>
          <w:color w:val="000000"/>
          <w:shd w:val="clear" w:color="auto" w:fill="FFFFFF"/>
        </w:rPr>
      </w:pPr>
      <w:r w:rsidRPr="00226935">
        <w:rPr>
          <w:shd w:val="clear" w:color="auto" w:fill="FFFFFF"/>
        </w:rPr>
        <w:t>The basis of up and coming applications is to crunch large graphs</w:t>
      </w:r>
      <w:r w:rsidR="00BE23A7" w:rsidRPr="00226935">
        <w:rPr>
          <w:shd w:val="clear" w:color="auto" w:fill="FFFFFF"/>
        </w:rPr>
        <w:t xml:space="preserve">, such as social network analysis and bioinformatics. Graph analytics algorithms </w:t>
      </w:r>
      <w:r w:rsidR="00BE23A7" w:rsidRPr="00226935">
        <w:rPr>
          <w:color w:val="000000"/>
          <w:shd w:val="clear" w:color="auto" w:fill="FFFFFF"/>
        </w:rPr>
        <w:t>exhibit little locality</w:t>
      </w:r>
      <w:r w:rsidRPr="00226935">
        <w:rPr>
          <w:color w:val="000000"/>
          <w:shd w:val="clear" w:color="auto" w:fill="FFFFFF"/>
        </w:rPr>
        <w:t>, this</w:t>
      </w:r>
      <w:r w:rsidR="00BE23A7" w:rsidRPr="00226935">
        <w:rPr>
          <w:color w:val="000000"/>
          <w:shd w:val="clear" w:color="auto" w:fill="FFFFFF"/>
        </w:rPr>
        <w:t xml:space="preserve"> present </w:t>
      </w:r>
      <w:r w:rsidRPr="00226935">
        <w:rPr>
          <w:color w:val="000000"/>
          <w:shd w:val="clear" w:color="auto" w:fill="FFFFFF"/>
        </w:rPr>
        <w:t>substantial performance issues</w:t>
      </w:r>
      <w:r w:rsidR="00BE23A7" w:rsidRPr="00226935">
        <w:rPr>
          <w:color w:val="000000"/>
          <w:shd w:val="clear" w:color="auto" w:fill="FFFFFF"/>
        </w:rPr>
        <w:t>. Hardware multithreading syst</w:t>
      </w:r>
      <w:r w:rsidRPr="00226935">
        <w:rPr>
          <w:color w:val="000000"/>
          <w:shd w:val="clear" w:color="auto" w:fill="FFFFFF"/>
        </w:rPr>
        <w:t xml:space="preserve">ems </w:t>
      </w:r>
      <w:r w:rsidR="00BE23A7" w:rsidRPr="00226935">
        <w:rPr>
          <w:color w:val="000000"/>
          <w:shd w:val="clear" w:color="auto" w:fill="FFFFFF"/>
        </w:rPr>
        <w:t>show that with enough concurrency, we can tolerate long latencies.</w:t>
      </w:r>
      <w:r w:rsidRPr="00226935">
        <w:rPr>
          <w:color w:val="000000"/>
          <w:shd w:val="clear" w:color="auto" w:fill="FFFFFF"/>
        </w:rPr>
        <w:t xml:space="preserve"> </w:t>
      </w:r>
    </w:p>
    <w:p w:rsidR="006647B2" w:rsidRPr="00226935" w:rsidRDefault="006647B2" w:rsidP="006647B2">
      <w:pPr>
        <w:pStyle w:val="NormalWeb"/>
        <w:shd w:val="clear" w:color="auto" w:fill="FFFFFF"/>
        <w:spacing w:before="0" w:beforeAutospacing="0" w:after="135" w:afterAutospacing="0" w:line="480" w:lineRule="auto"/>
        <w:ind w:firstLine="720"/>
        <w:rPr>
          <w:color w:val="000000"/>
          <w:shd w:val="clear" w:color="auto" w:fill="FFFFFF"/>
        </w:rPr>
      </w:pPr>
      <w:r w:rsidRPr="00226935">
        <w:rPr>
          <w:noProof/>
        </w:rPr>
        <w:drawing>
          <wp:inline distT="0" distB="0" distL="0" distR="0" wp14:anchorId="5D65F60A" wp14:editId="2B9CD49F">
            <wp:extent cx="4936592" cy="2966484"/>
            <wp:effectExtent l="0" t="0" r="0" b="5715"/>
            <wp:docPr id="5" name="Picture 5" descr="http://wavescalar.cs.washington.edu/WS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avescalar.cs.washington.edu/WSColo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6619" cy="2966500"/>
                    </a:xfrm>
                    <a:prstGeom prst="rect">
                      <a:avLst/>
                    </a:prstGeom>
                    <a:noFill/>
                    <a:ln>
                      <a:noFill/>
                    </a:ln>
                  </pic:spPr>
                </pic:pic>
              </a:graphicData>
            </a:graphic>
          </wp:inline>
        </w:drawing>
      </w:r>
    </w:p>
    <w:p w:rsidR="004E20C9" w:rsidRDefault="006647B2" w:rsidP="00833256">
      <w:pPr>
        <w:pStyle w:val="NormalWeb"/>
        <w:shd w:val="clear" w:color="auto" w:fill="FFFFFF"/>
        <w:spacing w:before="0" w:beforeAutospacing="0" w:after="225" w:afterAutospacing="0" w:line="480" w:lineRule="auto"/>
        <w:ind w:firstLine="720"/>
        <w:rPr>
          <w:color w:val="000000"/>
        </w:rPr>
      </w:pPr>
      <w:proofErr w:type="spellStart"/>
      <w:r w:rsidRPr="00226935">
        <w:rPr>
          <w:color w:val="000000"/>
        </w:rPr>
        <w:t>WaveScalar</w:t>
      </w:r>
      <w:proofErr w:type="spellEnd"/>
      <w:r w:rsidRPr="00226935">
        <w:rPr>
          <w:color w:val="000000"/>
        </w:rPr>
        <w:t xml:space="preserve"> is a dataflow instruction set architecture and execution model design</w:t>
      </w:r>
      <w:r>
        <w:rPr>
          <w:color w:val="000000"/>
        </w:rPr>
        <w:t>ed for scalable, low-complexity</w:t>
      </w:r>
      <w:r w:rsidR="004E20C9">
        <w:rPr>
          <w:color w:val="000000"/>
        </w:rPr>
        <w:t xml:space="preserve"> </w:t>
      </w:r>
      <w:r w:rsidRPr="00226935">
        <w:rPr>
          <w:color w:val="000000"/>
        </w:rPr>
        <w:t>high-performance processors</w:t>
      </w:r>
      <w:r w:rsidR="004E20C9" w:rsidRPr="00226935">
        <w:rPr>
          <w:color w:val="000000"/>
        </w:rPr>
        <w:t>.</w:t>
      </w:r>
      <w:r>
        <w:rPr>
          <w:color w:val="000000"/>
        </w:rPr>
        <w:t xml:space="preserve"> </w:t>
      </w:r>
      <w:r w:rsidR="00454686" w:rsidRPr="00226935">
        <w:rPr>
          <w:color w:val="000000"/>
        </w:rPr>
        <w:t>Due to silicon technology raw transistors are exponential increasing</w:t>
      </w:r>
      <w:r w:rsidR="00E55746" w:rsidRPr="00226935">
        <w:rPr>
          <w:color w:val="000000"/>
        </w:rPr>
        <w:t xml:space="preserve"> availability. Successfully</w:t>
      </w:r>
      <w:r w:rsidR="00BE23A7" w:rsidRPr="00226935">
        <w:rPr>
          <w:color w:val="000000"/>
        </w:rPr>
        <w:t xml:space="preserve"> </w:t>
      </w:r>
      <w:r w:rsidR="00E55746" w:rsidRPr="00226935">
        <w:rPr>
          <w:color w:val="000000"/>
        </w:rPr>
        <w:t>rendering</w:t>
      </w:r>
      <w:r w:rsidR="00BE23A7" w:rsidRPr="00226935">
        <w:rPr>
          <w:color w:val="000000"/>
        </w:rPr>
        <w:t xml:space="preserve"> this </w:t>
      </w:r>
      <w:r w:rsidR="00E55746" w:rsidRPr="00226935">
        <w:rPr>
          <w:color w:val="000000"/>
        </w:rPr>
        <w:t>source</w:t>
      </w:r>
      <w:r w:rsidR="00BE23A7" w:rsidRPr="00226935">
        <w:rPr>
          <w:color w:val="000000"/>
        </w:rPr>
        <w:t xml:space="preserve"> into application</w:t>
      </w:r>
      <w:r w:rsidR="00E55746" w:rsidRPr="00226935">
        <w:rPr>
          <w:color w:val="000000"/>
        </w:rPr>
        <w:t xml:space="preserve"> execution </w:t>
      </w:r>
      <w:r w:rsidR="00BE23A7" w:rsidRPr="00226935">
        <w:rPr>
          <w:color w:val="000000"/>
        </w:rPr>
        <w:t xml:space="preserve">is an open challenge. </w:t>
      </w:r>
    </w:p>
    <w:p w:rsidR="00BE23A7" w:rsidRPr="00226935" w:rsidRDefault="00BE23A7" w:rsidP="00833256">
      <w:pPr>
        <w:pStyle w:val="NormalWeb"/>
        <w:shd w:val="clear" w:color="auto" w:fill="FFFFFF"/>
        <w:spacing w:before="0" w:beforeAutospacing="0" w:after="225" w:afterAutospacing="0" w:line="480" w:lineRule="auto"/>
        <w:ind w:firstLine="720"/>
        <w:rPr>
          <w:color w:val="000000"/>
        </w:rPr>
      </w:pPr>
      <w:r w:rsidRPr="00226935">
        <w:rPr>
          <w:color w:val="000000"/>
        </w:rPr>
        <w:lastRenderedPageBreak/>
        <w:t xml:space="preserve">Ever increasing wire delay relative to switching speed and the exponential cost of circuit complexity make simply scaling up </w:t>
      </w:r>
      <w:r w:rsidR="004E20C9" w:rsidRPr="00226935">
        <w:rPr>
          <w:color w:val="000000"/>
        </w:rPr>
        <w:t>present</w:t>
      </w:r>
      <w:r w:rsidRPr="00226935">
        <w:rPr>
          <w:color w:val="000000"/>
        </w:rPr>
        <w:t xml:space="preserve"> processor designs </w:t>
      </w:r>
      <w:r w:rsidR="006647B2" w:rsidRPr="00226935">
        <w:rPr>
          <w:color w:val="000000"/>
        </w:rPr>
        <w:t>useless</w:t>
      </w:r>
      <w:r w:rsidRPr="00226935">
        <w:rPr>
          <w:color w:val="000000"/>
        </w:rPr>
        <w:t xml:space="preserve">. It is unique among dataflow architectures in that it efficiently provides traditional memory semantics in order to </w:t>
      </w:r>
      <w:r w:rsidR="004E20C9" w:rsidRPr="00226935">
        <w:rPr>
          <w:color w:val="000000"/>
        </w:rPr>
        <w:t>perform</w:t>
      </w:r>
      <w:r w:rsidRPr="00226935">
        <w:rPr>
          <w:color w:val="000000"/>
        </w:rPr>
        <w:t xml:space="preserve"> applications written in </w:t>
      </w:r>
      <w:r w:rsidR="004E20C9" w:rsidRPr="00226935">
        <w:rPr>
          <w:color w:val="000000"/>
        </w:rPr>
        <w:t>vital</w:t>
      </w:r>
      <w:r w:rsidRPr="00226935">
        <w:rPr>
          <w:color w:val="000000"/>
        </w:rPr>
        <w:t xml:space="preserve"> languages.</w:t>
      </w:r>
    </w:p>
    <w:p w:rsidR="00226935" w:rsidRPr="00226935" w:rsidRDefault="00BE23A7" w:rsidP="006647B2">
      <w:pPr>
        <w:pStyle w:val="NormalWeb"/>
        <w:shd w:val="clear" w:color="auto" w:fill="FFFFFF"/>
        <w:spacing w:before="0" w:beforeAutospacing="0" w:after="225" w:afterAutospacing="0" w:line="480" w:lineRule="auto"/>
        <w:ind w:firstLine="720"/>
        <w:rPr>
          <w:color w:val="000000"/>
        </w:rPr>
      </w:pPr>
      <w:r w:rsidRPr="00226935">
        <w:rPr>
          <w:color w:val="000000"/>
        </w:rPr>
        <w:t xml:space="preserve">The </w:t>
      </w:r>
      <w:proofErr w:type="spellStart"/>
      <w:r w:rsidRPr="00226935">
        <w:rPr>
          <w:color w:val="000000"/>
        </w:rPr>
        <w:t>WaveScalar</w:t>
      </w:r>
      <w:proofErr w:type="spellEnd"/>
      <w:r w:rsidRPr="00226935">
        <w:rPr>
          <w:color w:val="000000"/>
        </w:rPr>
        <w:t xml:space="preserve"> ISA is designed to run on </w:t>
      </w:r>
      <w:r w:rsidR="004E20C9">
        <w:rPr>
          <w:color w:val="000000"/>
        </w:rPr>
        <w:t>a</w:t>
      </w:r>
      <w:r w:rsidRPr="00226935">
        <w:rPr>
          <w:color w:val="000000"/>
        </w:rPr>
        <w:t xml:space="preserve"> </w:t>
      </w:r>
      <w:r w:rsidR="004E20C9" w:rsidRPr="00226935">
        <w:rPr>
          <w:color w:val="000000"/>
        </w:rPr>
        <w:t>smart</w:t>
      </w:r>
      <w:r w:rsidRPr="00226935">
        <w:rPr>
          <w:color w:val="000000"/>
        </w:rPr>
        <w:t xml:space="preserve"> memory system. Each instruction in a </w:t>
      </w:r>
      <w:proofErr w:type="spellStart"/>
      <w:r w:rsidRPr="00226935">
        <w:rPr>
          <w:color w:val="000000"/>
        </w:rPr>
        <w:t>WaveScalar</w:t>
      </w:r>
      <w:proofErr w:type="spellEnd"/>
      <w:r w:rsidRPr="00226935">
        <w:rPr>
          <w:color w:val="000000"/>
        </w:rPr>
        <w:t xml:space="preserve"> binary executes in place in the memory system and </w:t>
      </w:r>
      <w:r w:rsidR="004E20C9" w:rsidRPr="00226935">
        <w:rPr>
          <w:color w:val="000000"/>
        </w:rPr>
        <w:t>openly</w:t>
      </w:r>
      <w:r w:rsidRPr="00226935">
        <w:rPr>
          <w:color w:val="000000"/>
        </w:rPr>
        <w:t xml:space="preserve"> communicates with its dependents in dataflow </w:t>
      </w:r>
      <w:r w:rsidR="004E20C9" w:rsidRPr="00226935">
        <w:rPr>
          <w:color w:val="000000"/>
        </w:rPr>
        <w:t>manner</w:t>
      </w:r>
      <w:r w:rsidRPr="00226935">
        <w:rPr>
          <w:color w:val="000000"/>
        </w:rPr>
        <w:t xml:space="preserve">. </w:t>
      </w:r>
      <w:proofErr w:type="spellStart"/>
      <w:r w:rsidRPr="00226935">
        <w:rPr>
          <w:color w:val="000000"/>
        </w:rPr>
        <w:t>WaveScalar</w:t>
      </w:r>
      <w:proofErr w:type="spellEnd"/>
      <w:r w:rsidRPr="00226935">
        <w:rPr>
          <w:color w:val="000000"/>
        </w:rPr>
        <w:t xml:space="preserve"> architectures cache instructions and the values they op</w:t>
      </w:r>
      <w:r w:rsidR="004E20C9">
        <w:rPr>
          <w:color w:val="000000"/>
        </w:rPr>
        <w:t xml:space="preserve">erate on in a </w:t>
      </w:r>
      <w:proofErr w:type="spellStart"/>
      <w:r w:rsidR="004E20C9">
        <w:rPr>
          <w:color w:val="000000"/>
        </w:rPr>
        <w:t>WaveCache</w:t>
      </w:r>
      <w:proofErr w:type="spellEnd"/>
      <w:r w:rsidRPr="00226935">
        <w:rPr>
          <w:color w:val="000000"/>
        </w:rPr>
        <w:t xml:space="preserve">. By </w:t>
      </w:r>
      <w:r w:rsidR="004E20C9">
        <w:rPr>
          <w:color w:val="000000"/>
        </w:rPr>
        <w:t>making</w:t>
      </w:r>
      <w:r w:rsidRPr="00226935">
        <w:rPr>
          <w:color w:val="000000"/>
        </w:rPr>
        <w:t xml:space="preserve"> computation</w:t>
      </w:r>
      <w:r w:rsidR="004E20C9">
        <w:rPr>
          <w:color w:val="000000"/>
        </w:rPr>
        <w:t xml:space="preserve"> local</w:t>
      </w:r>
      <w:r w:rsidRPr="00226935">
        <w:rPr>
          <w:color w:val="000000"/>
        </w:rPr>
        <w:t xml:space="preserve"> and data in physical space, the </w:t>
      </w:r>
      <w:proofErr w:type="spellStart"/>
      <w:r w:rsidRPr="00226935">
        <w:rPr>
          <w:color w:val="000000"/>
        </w:rPr>
        <w:t>WaveCache</w:t>
      </w:r>
      <w:proofErr w:type="spellEnd"/>
      <w:r w:rsidRPr="00226935">
        <w:rPr>
          <w:color w:val="000000"/>
        </w:rPr>
        <w:t xml:space="preserve"> </w:t>
      </w:r>
      <w:r w:rsidR="004E20C9" w:rsidRPr="00226935">
        <w:rPr>
          <w:color w:val="000000"/>
        </w:rPr>
        <w:t>reduces</w:t>
      </w:r>
      <w:r w:rsidRPr="00226935">
        <w:rPr>
          <w:color w:val="000000"/>
        </w:rPr>
        <w:t xml:space="preserve"> long wire, high-latency communication.</w:t>
      </w:r>
    </w:p>
    <w:p w:rsidR="00142272" w:rsidRPr="00226935" w:rsidRDefault="00142272" w:rsidP="00B51F2C">
      <w:pPr>
        <w:pStyle w:val="NormalWeb"/>
        <w:shd w:val="clear" w:color="auto" w:fill="FFFFFF"/>
        <w:spacing w:before="0" w:beforeAutospacing="0" w:after="225" w:afterAutospacing="0" w:line="480" w:lineRule="auto"/>
        <w:rPr>
          <w:color w:val="000000"/>
          <w:sz w:val="21"/>
          <w:szCs w:val="21"/>
        </w:rPr>
      </w:pPr>
    </w:p>
    <w:p w:rsidR="00142272" w:rsidRPr="00226935" w:rsidRDefault="00142272" w:rsidP="00B51F2C">
      <w:pPr>
        <w:pStyle w:val="NormalWeb"/>
        <w:shd w:val="clear" w:color="auto" w:fill="FFFFFF"/>
        <w:spacing w:before="0" w:beforeAutospacing="0" w:after="225" w:afterAutospacing="0" w:line="480" w:lineRule="auto"/>
        <w:rPr>
          <w:color w:val="000000"/>
          <w:sz w:val="21"/>
          <w:szCs w:val="21"/>
        </w:rPr>
      </w:pPr>
    </w:p>
    <w:p w:rsidR="00142272" w:rsidRPr="00226935" w:rsidRDefault="00142272" w:rsidP="00B51F2C">
      <w:pPr>
        <w:pStyle w:val="NormalWeb"/>
        <w:shd w:val="clear" w:color="auto" w:fill="FFFFFF"/>
        <w:spacing w:before="0" w:beforeAutospacing="0" w:after="225" w:afterAutospacing="0" w:line="480" w:lineRule="auto"/>
        <w:rPr>
          <w:color w:val="000000"/>
          <w:sz w:val="21"/>
          <w:szCs w:val="21"/>
        </w:rPr>
      </w:pPr>
    </w:p>
    <w:p w:rsidR="00142272" w:rsidRPr="00226935" w:rsidRDefault="00142272" w:rsidP="00B51F2C">
      <w:pPr>
        <w:pStyle w:val="NormalWeb"/>
        <w:shd w:val="clear" w:color="auto" w:fill="FFFFFF"/>
        <w:spacing w:before="0" w:beforeAutospacing="0" w:after="225" w:afterAutospacing="0" w:line="480" w:lineRule="auto"/>
        <w:rPr>
          <w:color w:val="000000"/>
          <w:sz w:val="21"/>
          <w:szCs w:val="21"/>
        </w:rPr>
      </w:pPr>
    </w:p>
    <w:p w:rsidR="00142272" w:rsidRPr="00226935" w:rsidRDefault="00142272" w:rsidP="00B51F2C">
      <w:pPr>
        <w:pStyle w:val="NormalWeb"/>
        <w:shd w:val="clear" w:color="auto" w:fill="FFFFFF"/>
        <w:spacing w:before="0" w:beforeAutospacing="0" w:after="225" w:afterAutospacing="0" w:line="480" w:lineRule="auto"/>
        <w:rPr>
          <w:color w:val="000000"/>
          <w:sz w:val="21"/>
          <w:szCs w:val="21"/>
        </w:rPr>
      </w:pPr>
    </w:p>
    <w:p w:rsidR="00B51F2C" w:rsidRPr="00226935" w:rsidRDefault="00B51F2C" w:rsidP="001D1AD6">
      <w:pPr>
        <w:rPr>
          <w:rFonts w:ascii="Times New Roman" w:eastAsia="Times New Roman" w:hAnsi="Times New Roman" w:cs="Times New Roman"/>
          <w:color w:val="000000"/>
          <w:sz w:val="21"/>
          <w:szCs w:val="21"/>
        </w:rPr>
      </w:pPr>
    </w:p>
    <w:p w:rsidR="00454686" w:rsidRPr="00226935" w:rsidRDefault="00454686" w:rsidP="001D1AD6">
      <w:pPr>
        <w:rPr>
          <w:rFonts w:ascii="Times New Roman" w:hAnsi="Times New Roman" w:cs="Times New Roman"/>
          <w:sz w:val="24"/>
          <w:szCs w:val="24"/>
          <w:lang w:val="en"/>
        </w:rPr>
      </w:pPr>
    </w:p>
    <w:sdt>
      <w:sdtPr>
        <w:rPr>
          <w:rFonts w:ascii="Times New Roman" w:eastAsiaTheme="minorHAnsi" w:hAnsi="Times New Roman" w:cs="Times New Roman"/>
          <w:b w:val="0"/>
          <w:bCs w:val="0"/>
          <w:color w:val="auto"/>
          <w:sz w:val="22"/>
          <w:szCs w:val="22"/>
          <w:lang w:eastAsia="en-US"/>
        </w:rPr>
        <w:id w:val="-310411856"/>
        <w:docPartObj>
          <w:docPartGallery w:val="Bibliographies"/>
          <w:docPartUnique/>
        </w:docPartObj>
      </w:sdtPr>
      <w:sdtEndPr/>
      <w:sdtContent>
        <w:p w:rsidR="00EE2AEB" w:rsidRDefault="00EE2AEB" w:rsidP="00EE2AEB">
          <w:pPr>
            <w:pStyle w:val="Heading1"/>
            <w:rPr>
              <w:rFonts w:ascii="Times New Roman" w:eastAsiaTheme="minorHAnsi" w:hAnsi="Times New Roman" w:cs="Times New Roman"/>
              <w:b w:val="0"/>
              <w:bCs w:val="0"/>
              <w:color w:val="auto"/>
              <w:sz w:val="22"/>
              <w:szCs w:val="22"/>
              <w:lang w:eastAsia="en-US"/>
            </w:rPr>
          </w:pPr>
        </w:p>
        <w:p w:rsidR="00EE2AEB" w:rsidRDefault="00EE2AEB" w:rsidP="00EE2AEB">
          <w:pPr>
            <w:pStyle w:val="Heading1"/>
            <w:rPr>
              <w:rFonts w:ascii="Times New Roman" w:eastAsiaTheme="minorHAnsi" w:hAnsi="Times New Roman" w:cs="Times New Roman"/>
              <w:b w:val="0"/>
              <w:bCs w:val="0"/>
              <w:color w:val="auto"/>
              <w:sz w:val="22"/>
              <w:szCs w:val="22"/>
              <w:lang w:eastAsia="en-US"/>
            </w:rPr>
          </w:pPr>
        </w:p>
        <w:p w:rsidR="00B34F66" w:rsidRDefault="00B34F66" w:rsidP="00EE2AEB">
          <w:pPr>
            <w:pStyle w:val="Heading1"/>
            <w:rPr>
              <w:rFonts w:ascii="Times New Roman" w:eastAsiaTheme="minorHAnsi" w:hAnsi="Times New Roman" w:cs="Times New Roman"/>
              <w:b w:val="0"/>
              <w:bCs w:val="0"/>
              <w:color w:val="auto"/>
              <w:sz w:val="22"/>
              <w:szCs w:val="22"/>
              <w:lang w:eastAsia="en-US"/>
            </w:rPr>
          </w:pPr>
        </w:p>
        <w:p w:rsidR="00EE2AEB" w:rsidRPr="00EE2AEB" w:rsidRDefault="00EE2AEB" w:rsidP="00EE2AEB"/>
        <w:p w:rsidR="00EE2AEB" w:rsidRPr="00EE2AEB" w:rsidRDefault="00EE2AEB" w:rsidP="00EE2AEB">
          <w:pPr>
            <w:pStyle w:val="Bibliography"/>
            <w:ind w:left="720" w:hanging="720"/>
            <w:jc w:val="center"/>
            <w:rPr>
              <w:rFonts w:ascii="Times New Roman" w:hAnsi="Times New Roman" w:cs="Times New Roman"/>
              <w:b/>
              <w:sz w:val="24"/>
              <w:szCs w:val="24"/>
            </w:rPr>
          </w:pPr>
          <w:r w:rsidRPr="00EE2AEB">
            <w:rPr>
              <w:rFonts w:ascii="Times New Roman" w:hAnsi="Times New Roman" w:cs="Times New Roman"/>
              <w:b/>
              <w:sz w:val="24"/>
              <w:szCs w:val="24"/>
            </w:rPr>
            <w:lastRenderedPageBreak/>
            <w:t>Work Cited</w:t>
          </w:r>
        </w:p>
        <w:p w:rsidR="00B34F66" w:rsidRPr="00226935" w:rsidRDefault="00B34F66" w:rsidP="00B34F66">
          <w:pPr>
            <w:pStyle w:val="Bibliography"/>
            <w:ind w:left="720" w:hanging="720"/>
            <w:rPr>
              <w:rFonts w:ascii="Times New Roman" w:hAnsi="Times New Roman" w:cs="Times New Roman"/>
              <w:iCs/>
              <w:noProof/>
              <w:sz w:val="24"/>
              <w:szCs w:val="24"/>
            </w:rPr>
          </w:pPr>
          <w:r w:rsidRPr="00226935">
            <w:rPr>
              <w:rFonts w:ascii="Times New Roman" w:hAnsi="Times New Roman" w:cs="Times New Roman"/>
              <w:sz w:val="24"/>
              <w:szCs w:val="24"/>
            </w:rPr>
            <w:fldChar w:fldCharType="begin"/>
          </w:r>
          <w:r w:rsidRPr="00226935">
            <w:rPr>
              <w:rFonts w:ascii="Times New Roman" w:hAnsi="Times New Roman" w:cs="Times New Roman"/>
              <w:sz w:val="24"/>
              <w:szCs w:val="24"/>
            </w:rPr>
            <w:instrText xml:space="preserve"> BIBLIOGRAPHY </w:instrText>
          </w:r>
          <w:r w:rsidRPr="00226935">
            <w:rPr>
              <w:rFonts w:ascii="Times New Roman" w:hAnsi="Times New Roman" w:cs="Times New Roman"/>
              <w:sz w:val="24"/>
              <w:szCs w:val="24"/>
            </w:rPr>
            <w:fldChar w:fldCharType="separate"/>
          </w:r>
          <w:r w:rsidRPr="00226935">
            <w:rPr>
              <w:rFonts w:ascii="Times New Roman" w:hAnsi="Times New Roman" w:cs="Times New Roman"/>
              <w:noProof/>
              <w:sz w:val="24"/>
              <w:szCs w:val="24"/>
            </w:rPr>
            <w:t xml:space="preserve">Jr, F. P. (1962). </w:t>
          </w:r>
          <w:r w:rsidRPr="00226935">
            <w:rPr>
              <w:rFonts w:ascii="Times New Roman" w:hAnsi="Times New Roman" w:cs="Times New Roman"/>
              <w:iCs/>
              <w:noProof/>
              <w:sz w:val="24"/>
              <w:szCs w:val="24"/>
            </w:rPr>
            <w:t>Planning a Computer System: Project Stretch.</w:t>
          </w:r>
        </w:p>
        <w:p w:rsidR="00944B1D" w:rsidRPr="00226935" w:rsidRDefault="003F0D2D" w:rsidP="00944B1D">
          <w:pPr>
            <w:pStyle w:val="noformat"/>
            <w:spacing w:before="0" w:beforeAutospacing="0" w:after="0" w:afterAutospacing="0" w:line="550" w:lineRule="atLeast"/>
            <w:ind w:left="450" w:hanging="450"/>
            <w:rPr>
              <w:rStyle w:val="noformat1"/>
              <w:color w:val="000000"/>
            </w:rPr>
          </w:pPr>
          <w:r w:rsidRPr="00226935">
            <w:rPr>
              <w:rStyle w:val="Emphasis"/>
              <w:i w:val="0"/>
              <w:shd w:val="clear" w:color="auto" w:fill="FFFFFF"/>
            </w:rPr>
            <w:t>computer architecture - definition of computer architecture by the Free Online Dictionary, Thesaurus and Encyclopedia</w:t>
          </w:r>
          <w:r w:rsidRPr="00226935">
            <w:rPr>
              <w:shd w:val="clear" w:color="auto" w:fill="FFFFFF"/>
            </w:rPr>
            <w:t>. (n.d.). Retrieved from http://www.thefreedictionary.com/computer+architect</w:t>
          </w:r>
          <w:r w:rsidR="00944B1D" w:rsidRPr="00226935">
            <w:rPr>
              <w:color w:val="000000"/>
            </w:rPr>
            <w:t xml:space="preserve"> </w:t>
          </w:r>
          <w:r w:rsidR="00944B1D" w:rsidRPr="00226935">
            <w:rPr>
              <w:rStyle w:val="Emphasis"/>
              <w:color w:val="000000"/>
            </w:rPr>
            <w:t>computer architecture - definition of computer architecture by the Free Online Dictionary, Thesaurus and Encyclopedia</w:t>
          </w:r>
          <w:r w:rsidR="00944B1D" w:rsidRPr="00226935">
            <w:rPr>
              <w:rStyle w:val="noformat1"/>
              <w:color w:val="000000"/>
            </w:rPr>
            <w:t>. (n.d.). Retrieved from http://www.thefreedictionary.com/computer+architecture</w:t>
          </w:r>
        </w:p>
        <w:p w:rsidR="00454686" w:rsidRPr="00226935" w:rsidRDefault="00454686" w:rsidP="00944B1D">
          <w:pPr>
            <w:pStyle w:val="noformat"/>
            <w:spacing w:before="0" w:beforeAutospacing="0" w:after="0" w:afterAutospacing="0" w:line="550" w:lineRule="atLeast"/>
            <w:ind w:left="450" w:hanging="450"/>
            <w:rPr>
              <w:color w:val="000000"/>
            </w:rPr>
          </w:pPr>
        </w:p>
        <w:p w:rsidR="00944B1D" w:rsidRPr="00226935" w:rsidRDefault="00944B1D" w:rsidP="00944B1D">
          <w:pPr>
            <w:pStyle w:val="noformat"/>
            <w:spacing w:before="0" w:beforeAutospacing="0" w:after="0" w:afterAutospacing="0" w:line="550" w:lineRule="atLeast"/>
            <w:ind w:left="450" w:hanging="450"/>
            <w:rPr>
              <w:rStyle w:val="noformat1"/>
              <w:color w:val="000000"/>
            </w:rPr>
          </w:pPr>
          <w:r w:rsidRPr="00226935">
            <w:rPr>
              <w:rStyle w:val="Emphasis"/>
              <w:color w:val="000000"/>
            </w:rPr>
            <w:t>EnerJ - Sampa</w:t>
          </w:r>
          <w:r w:rsidRPr="00226935">
            <w:rPr>
              <w:rStyle w:val="noformat1"/>
              <w:color w:val="000000"/>
            </w:rPr>
            <w:t>. (n.d.). Retrieved from http://sampa.cs.washington.edu/sampa/EnerJ</w:t>
          </w:r>
        </w:p>
        <w:p w:rsidR="00454686" w:rsidRPr="00226935" w:rsidRDefault="00454686" w:rsidP="00944B1D">
          <w:pPr>
            <w:pStyle w:val="noformat"/>
            <w:spacing w:before="0" w:beforeAutospacing="0" w:after="0" w:afterAutospacing="0" w:line="550" w:lineRule="atLeast"/>
            <w:ind w:left="450" w:hanging="450"/>
            <w:rPr>
              <w:color w:val="000000"/>
            </w:rPr>
          </w:pPr>
        </w:p>
        <w:p w:rsidR="00944B1D" w:rsidRPr="00226935" w:rsidRDefault="00944B1D" w:rsidP="00944B1D">
          <w:pPr>
            <w:pStyle w:val="noformat"/>
            <w:spacing w:before="0" w:beforeAutospacing="0" w:after="0" w:afterAutospacing="0" w:line="550" w:lineRule="atLeast"/>
            <w:ind w:left="450" w:hanging="450"/>
            <w:rPr>
              <w:rStyle w:val="noformat1"/>
              <w:color w:val="000000"/>
            </w:rPr>
          </w:pPr>
          <w:r w:rsidRPr="00226935">
            <w:rPr>
              <w:rStyle w:val="Emphasis"/>
              <w:color w:val="000000"/>
            </w:rPr>
            <w:t>Grappa: high-throughput graph processing on mass-market clusters</w:t>
          </w:r>
          <w:r w:rsidR="00EE2AEB">
            <w:rPr>
              <w:rStyle w:val="noformat1"/>
              <w:color w:val="000000"/>
            </w:rPr>
            <w:t xml:space="preserve">. (n.d.). Retrieved from </w:t>
          </w:r>
          <w:r w:rsidRPr="00226935">
            <w:rPr>
              <w:rStyle w:val="noformat1"/>
              <w:color w:val="000000"/>
            </w:rPr>
            <w:t>http://sampa.cs.washington.edu/grappa/</w:t>
          </w:r>
        </w:p>
        <w:p w:rsidR="00454686" w:rsidRPr="00226935" w:rsidRDefault="00454686" w:rsidP="00944B1D">
          <w:pPr>
            <w:pStyle w:val="noformat"/>
            <w:spacing w:before="0" w:beforeAutospacing="0" w:after="0" w:afterAutospacing="0" w:line="550" w:lineRule="atLeast"/>
            <w:ind w:left="450" w:hanging="450"/>
            <w:rPr>
              <w:color w:val="000000"/>
            </w:rPr>
          </w:pPr>
        </w:p>
        <w:p w:rsidR="00944B1D" w:rsidRPr="00226935" w:rsidRDefault="00944B1D" w:rsidP="00944B1D">
          <w:pPr>
            <w:pStyle w:val="noformat"/>
            <w:spacing w:before="0" w:beforeAutospacing="0" w:after="0" w:afterAutospacing="0" w:line="550" w:lineRule="atLeast"/>
            <w:ind w:left="450" w:hanging="450"/>
            <w:rPr>
              <w:rStyle w:val="noformat1"/>
              <w:color w:val="000000"/>
            </w:rPr>
          </w:pPr>
          <w:r w:rsidRPr="00226935">
            <w:rPr>
              <w:rStyle w:val="Emphasis"/>
              <w:color w:val="000000"/>
            </w:rPr>
            <w:t>WaveScalar | Computer Science &amp; Engineering</w:t>
          </w:r>
          <w:r w:rsidRPr="00226935">
            <w:rPr>
              <w:rStyle w:val="noformat1"/>
              <w:color w:val="000000"/>
            </w:rPr>
            <w:t>. (n.d.). Retrieved from http://www.cs.washington.edu/node/2481/</w:t>
          </w:r>
        </w:p>
        <w:p w:rsidR="00454686" w:rsidRPr="00226935" w:rsidRDefault="00454686" w:rsidP="00944B1D">
          <w:pPr>
            <w:pStyle w:val="noformat"/>
            <w:spacing w:before="0" w:beforeAutospacing="0" w:after="0" w:afterAutospacing="0" w:line="550" w:lineRule="atLeast"/>
            <w:ind w:left="450" w:hanging="450"/>
            <w:rPr>
              <w:color w:val="000000"/>
            </w:rPr>
          </w:pPr>
        </w:p>
        <w:p w:rsidR="00944B1D" w:rsidRPr="00226935" w:rsidRDefault="00944B1D" w:rsidP="00944B1D">
          <w:pPr>
            <w:pStyle w:val="noformat"/>
            <w:spacing w:before="0" w:beforeAutospacing="0" w:after="0" w:afterAutospacing="0" w:line="550" w:lineRule="atLeast"/>
            <w:ind w:left="450" w:hanging="450"/>
            <w:rPr>
              <w:color w:val="000000"/>
            </w:rPr>
          </w:pPr>
          <w:r w:rsidRPr="00226935">
            <w:rPr>
              <w:rStyle w:val="Emphasis"/>
              <w:color w:val="000000"/>
            </w:rPr>
            <w:t>What is Instruction Set?</w:t>
          </w:r>
          <w:r w:rsidRPr="00226935">
            <w:rPr>
              <w:rStyle w:val="apple-converted-space"/>
              <w:color w:val="000000"/>
            </w:rPr>
            <w:t> </w:t>
          </w:r>
          <w:r w:rsidR="00EE2AEB">
            <w:rPr>
              <w:rStyle w:val="noformat1"/>
              <w:color w:val="000000"/>
            </w:rPr>
            <w:t xml:space="preserve">(n.d.). Retrieved from </w:t>
          </w:r>
          <w:r w:rsidRPr="00226935">
            <w:rPr>
              <w:rStyle w:val="noformat1"/>
              <w:color w:val="000000"/>
            </w:rPr>
            <w:t>http://www.computerhope.com/jargon/i/instset.htm</w:t>
          </w:r>
        </w:p>
        <w:p w:rsidR="00B34F66" w:rsidRPr="00EE2AEB" w:rsidRDefault="00B34F66" w:rsidP="001D1AD6">
          <w:pPr>
            <w:rPr>
              <w:rFonts w:ascii="Times New Roman" w:hAnsi="Times New Roman" w:cs="Times New Roman"/>
            </w:rPr>
          </w:pPr>
          <w:r w:rsidRPr="00226935">
            <w:rPr>
              <w:rFonts w:ascii="Times New Roman" w:hAnsi="Times New Roman" w:cs="Times New Roman"/>
              <w:bCs/>
              <w:sz w:val="24"/>
              <w:szCs w:val="24"/>
            </w:rPr>
            <w:fldChar w:fldCharType="end"/>
          </w:r>
        </w:p>
      </w:sdtContent>
    </w:sdt>
    <w:sectPr w:rsidR="00B34F66" w:rsidRPr="00EE2AE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C66" w:rsidRDefault="00714C66" w:rsidP="00714C66">
      <w:pPr>
        <w:spacing w:after="0" w:line="240" w:lineRule="auto"/>
      </w:pPr>
      <w:r>
        <w:separator/>
      </w:r>
    </w:p>
  </w:endnote>
  <w:endnote w:type="continuationSeparator" w:id="0">
    <w:p w:rsidR="00714C66" w:rsidRDefault="00714C66" w:rsidP="0071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C66" w:rsidRDefault="00714C66" w:rsidP="00714C66">
      <w:pPr>
        <w:spacing w:after="0" w:line="240" w:lineRule="auto"/>
      </w:pPr>
      <w:r>
        <w:separator/>
      </w:r>
    </w:p>
  </w:footnote>
  <w:footnote w:type="continuationSeparator" w:id="0">
    <w:p w:rsidR="00714C66" w:rsidRDefault="00714C66" w:rsidP="00714C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523309"/>
      <w:docPartObj>
        <w:docPartGallery w:val="Page Numbers (Top of Page)"/>
        <w:docPartUnique/>
      </w:docPartObj>
    </w:sdtPr>
    <w:sdtEndPr>
      <w:rPr>
        <w:noProof/>
      </w:rPr>
    </w:sdtEndPr>
    <w:sdtContent>
      <w:p w:rsidR="00B51F2C" w:rsidRDefault="00B51F2C" w:rsidP="00B51F2C">
        <w:pPr>
          <w:pStyle w:val="Header"/>
        </w:pPr>
        <w:r>
          <w:t>Computer Architecture</w:t>
        </w:r>
        <w:r>
          <w:tab/>
        </w:r>
        <w:r>
          <w:tab/>
        </w:r>
        <w:r>
          <w:fldChar w:fldCharType="begin"/>
        </w:r>
        <w:r>
          <w:instrText xml:space="preserve"> PAGE   \* MERGEFORMAT </w:instrText>
        </w:r>
        <w:r>
          <w:fldChar w:fldCharType="separate"/>
        </w:r>
        <w:r w:rsidR="009F6A48">
          <w:rPr>
            <w:noProof/>
          </w:rPr>
          <w:t>1</w:t>
        </w:r>
        <w:r>
          <w:rPr>
            <w:noProof/>
          </w:rPr>
          <w:fldChar w:fldCharType="end"/>
        </w:r>
      </w:p>
    </w:sdtContent>
  </w:sdt>
  <w:p w:rsidR="00714C66" w:rsidRDefault="00714C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95"/>
    <w:rsid w:val="0003254B"/>
    <w:rsid w:val="000624D4"/>
    <w:rsid w:val="00106466"/>
    <w:rsid w:val="00125434"/>
    <w:rsid w:val="00142272"/>
    <w:rsid w:val="001B1395"/>
    <w:rsid w:val="001D1AD6"/>
    <w:rsid w:val="00226935"/>
    <w:rsid w:val="002934C7"/>
    <w:rsid w:val="002C41A4"/>
    <w:rsid w:val="002E5919"/>
    <w:rsid w:val="003F0D2D"/>
    <w:rsid w:val="00454686"/>
    <w:rsid w:val="004E20C9"/>
    <w:rsid w:val="004F3486"/>
    <w:rsid w:val="00555524"/>
    <w:rsid w:val="006045D9"/>
    <w:rsid w:val="00622C4F"/>
    <w:rsid w:val="006647B2"/>
    <w:rsid w:val="00714C66"/>
    <w:rsid w:val="007516C7"/>
    <w:rsid w:val="00833256"/>
    <w:rsid w:val="00944B1D"/>
    <w:rsid w:val="009F6A48"/>
    <w:rsid w:val="00A1448C"/>
    <w:rsid w:val="00A57FB7"/>
    <w:rsid w:val="00A61AC1"/>
    <w:rsid w:val="00AA0925"/>
    <w:rsid w:val="00AB5030"/>
    <w:rsid w:val="00AD0F8B"/>
    <w:rsid w:val="00AD66E1"/>
    <w:rsid w:val="00B34F66"/>
    <w:rsid w:val="00B51F2C"/>
    <w:rsid w:val="00B93CFD"/>
    <w:rsid w:val="00BE23A7"/>
    <w:rsid w:val="00C27FDF"/>
    <w:rsid w:val="00DD36B1"/>
    <w:rsid w:val="00E27041"/>
    <w:rsid w:val="00E55746"/>
    <w:rsid w:val="00E608B9"/>
    <w:rsid w:val="00E76514"/>
    <w:rsid w:val="00E9485D"/>
    <w:rsid w:val="00E95C6C"/>
    <w:rsid w:val="00E96113"/>
    <w:rsid w:val="00EE2AEB"/>
    <w:rsid w:val="00FC6197"/>
    <w:rsid w:val="00FC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5F2"/>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1AD6"/>
    <w:rPr>
      <w:color w:val="0000FF"/>
      <w:u w:val="single"/>
    </w:rPr>
  </w:style>
  <w:style w:type="character" w:customStyle="1" w:styleId="apple-converted-space">
    <w:name w:val="apple-converted-space"/>
    <w:basedOn w:val="DefaultParagraphFont"/>
    <w:rsid w:val="00AA0925"/>
  </w:style>
  <w:style w:type="paragraph" w:styleId="Header">
    <w:name w:val="header"/>
    <w:basedOn w:val="Normal"/>
    <w:link w:val="HeaderChar"/>
    <w:uiPriority w:val="99"/>
    <w:unhideWhenUsed/>
    <w:rsid w:val="00714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66"/>
  </w:style>
  <w:style w:type="paragraph" w:styleId="Footer">
    <w:name w:val="footer"/>
    <w:basedOn w:val="Normal"/>
    <w:link w:val="FooterChar"/>
    <w:uiPriority w:val="99"/>
    <w:unhideWhenUsed/>
    <w:rsid w:val="00714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66"/>
  </w:style>
  <w:style w:type="paragraph" w:styleId="NormalWeb">
    <w:name w:val="Normal (Web)"/>
    <w:basedOn w:val="Normal"/>
    <w:uiPriority w:val="99"/>
    <w:unhideWhenUsed/>
    <w:rsid w:val="00B51F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75F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C75F2"/>
  </w:style>
  <w:style w:type="paragraph" w:styleId="BalloonText">
    <w:name w:val="Balloon Text"/>
    <w:basedOn w:val="Normal"/>
    <w:link w:val="BalloonTextChar"/>
    <w:uiPriority w:val="99"/>
    <w:semiHidden/>
    <w:unhideWhenUsed/>
    <w:rsid w:val="00FC7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F2"/>
    <w:rPr>
      <w:rFonts w:ascii="Tahoma" w:hAnsi="Tahoma" w:cs="Tahoma"/>
      <w:sz w:val="16"/>
      <w:szCs w:val="16"/>
    </w:rPr>
  </w:style>
  <w:style w:type="character" w:styleId="Emphasis">
    <w:name w:val="Emphasis"/>
    <w:basedOn w:val="DefaultParagraphFont"/>
    <w:uiPriority w:val="20"/>
    <w:qFormat/>
    <w:rsid w:val="003F0D2D"/>
    <w:rPr>
      <w:i/>
      <w:iCs/>
    </w:rPr>
  </w:style>
  <w:style w:type="paragraph" w:customStyle="1" w:styleId="noformat">
    <w:name w:val="noformat"/>
    <w:basedOn w:val="Normal"/>
    <w:rsid w:val="00944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format1">
    <w:name w:val="noformat1"/>
    <w:basedOn w:val="DefaultParagraphFont"/>
    <w:rsid w:val="00944B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5F2"/>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1AD6"/>
    <w:rPr>
      <w:color w:val="0000FF"/>
      <w:u w:val="single"/>
    </w:rPr>
  </w:style>
  <w:style w:type="character" w:customStyle="1" w:styleId="apple-converted-space">
    <w:name w:val="apple-converted-space"/>
    <w:basedOn w:val="DefaultParagraphFont"/>
    <w:rsid w:val="00AA0925"/>
  </w:style>
  <w:style w:type="paragraph" w:styleId="Header">
    <w:name w:val="header"/>
    <w:basedOn w:val="Normal"/>
    <w:link w:val="HeaderChar"/>
    <w:uiPriority w:val="99"/>
    <w:unhideWhenUsed/>
    <w:rsid w:val="00714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66"/>
  </w:style>
  <w:style w:type="paragraph" w:styleId="Footer">
    <w:name w:val="footer"/>
    <w:basedOn w:val="Normal"/>
    <w:link w:val="FooterChar"/>
    <w:uiPriority w:val="99"/>
    <w:unhideWhenUsed/>
    <w:rsid w:val="00714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66"/>
  </w:style>
  <w:style w:type="paragraph" w:styleId="NormalWeb">
    <w:name w:val="Normal (Web)"/>
    <w:basedOn w:val="Normal"/>
    <w:uiPriority w:val="99"/>
    <w:unhideWhenUsed/>
    <w:rsid w:val="00B51F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75F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C75F2"/>
  </w:style>
  <w:style w:type="paragraph" w:styleId="BalloonText">
    <w:name w:val="Balloon Text"/>
    <w:basedOn w:val="Normal"/>
    <w:link w:val="BalloonTextChar"/>
    <w:uiPriority w:val="99"/>
    <w:semiHidden/>
    <w:unhideWhenUsed/>
    <w:rsid w:val="00FC7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F2"/>
    <w:rPr>
      <w:rFonts w:ascii="Tahoma" w:hAnsi="Tahoma" w:cs="Tahoma"/>
      <w:sz w:val="16"/>
      <w:szCs w:val="16"/>
    </w:rPr>
  </w:style>
  <w:style w:type="character" w:styleId="Emphasis">
    <w:name w:val="Emphasis"/>
    <w:basedOn w:val="DefaultParagraphFont"/>
    <w:uiPriority w:val="20"/>
    <w:qFormat/>
    <w:rsid w:val="003F0D2D"/>
    <w:rPr>
      <w:i/>
      <w:iCs/>
    </w:rPr>
  </w:style>
  <w:style w:type="paragraph" w:customStyle="1" w:styleId="noformat">
    <w:name w:val="noformat"/>
    <w:basedOn w:val="Normal"/>
    <w:rsid w:val="00944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format1">
    <w:name w:val="noformat1"/>
    <w:basedOn w:val="DefaultParagraphFont"/>
    <w:rsid w:val="00944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1480">
      <w:bodyDiv w:val="1"/>
      <w:marLeft w:val="0"/>
      <w:marRight w:val="0"/>
      <w:marTop w:val="0"/>
      <w:marBottom w:val="0"/>
      <w:divBdr>
        <w:top w:val="none" w:sz="0" w:space="0" w:color="auto"/>
        <w:left w:val="none" w:sz="0" w:space="0" w:color="auto"/>
        <w:bottom w:val="none" w:sz="0" w:space="0" w:color="auto"/>
        <w:right w:val="none" w:sz="0" w:space="0" w:color="auto"/>
      </w:divBdr>
    </w:div>
    <w:div w:id="264197925">
      <w:bodyDiv w:val="1"/>
      <w:marLeft w:val="0"/>
      <w:marRight w:val="0"/>
      <w:marTop w:val="0"/>
      <w:marBottom w:val="0"/>
      <w:divBdr>
        <w:top w:val="none" w:sz="0" w:space="0" w:color="auto"/>
        <w:left w:val="none" w:sz="0" w:space="0" w:color="auto"/>
        <w:bottom w:val="none" w:sz="0" w:space="0" w:color="auto"/>
        <w:right w:val="none" w:sz="0" w:space="0" w:color="auto"/>
      </w:divBdr>
    </w:div>
    <w:div w:id="665520721">
      <w:bodyDiv w:val="1"/>
      <w:marLeft w:val="0"/>
      <w:marRight w:val="0"/>
      <w:marTop w:val="0"/>
      <w:marBottom w:val="0"/>
      <w:divBdr>
        <w:top w:val="none" w:sz="0" w:space="0" w:color="auto"/>
        <w:left w:val="none" w:sz="0" w:space="0" w:color="auto"/>
        <w:bottom w:val="none" w:sz="0" w:space="0" w:color="auto"/>
        <w:right w:val="none" w:sz="0" w:space="0" w:color="auto"/>
      </w:divBdr>
    </w:div>
    <w:div w:id="1429501526">
      <w:bodyDiv w:val="1"/>
      <w:marLeft w:val="0"/>
      <w:marRight w:val="0"/>
      <w:marTop w:val="0"/>
      <w:marBottom w:val="0"/>
      <w:divBdr>
        <w:top w:val="none" w:sz="0" w:space="0" w:color="auto"/>
        <w:left w:val="none" w:sz="0" w:space="0" w:color="auto"/>
        <w:bottom w:val="none" w:sz="0" w:space="0" w:color="auto"/>
        <w:right w:val="none" w:sz="0" w:space="0" w:color="auto"/>
      </w:divBdr>
    </w:div>
    <w:div w:id="157608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Fre62</b:Tag>
    <b:SourceType>Book</b:SourceType>
    <b:Guid>{98B95DA8-E1DA-48C7-8470-D2BC0FB8637A}</b:Guid>
    <b:Author>
      <b:Author>
        <b:NameList>
          <b:Person>
            <b:Last>Jr</b:Last>
            <b:First>Frederick</b:First>
            <b:Middle>P. Brooks</b:Middle>
          </b:Person>
        </b:NameList>
      </b:Author>
    </b:Author>
    <b:Title>Planning a Computer System: Project Stretch</b:Title>
    <b:Year>1962</b:Year>
    <b:RefOrder>1</b:RefOrder>
  </b:Source>
</b:Sources>
</file>

<file path=customXml/itemProps1.xml><?xml version="1.0" encoding="utf-8"?>
<ds:datastoreItem xmlns:ds="http://schemas.openxmlformats.org/officeDocument/2006/customXml" ds:itemID="{4C3A7FE9-0424-4177-BD29-566795D83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9</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 .</dc:creator>
  <cp:lastModifiedBy>Murph .</cp:lastModifiedBy>
  <cp:revision>20</cp:revision>
  <dcterms:created xsi:type="dcterms:W3CDTF">2013-11-09T19:15:00Z</dcterms:created>
  <dcterms:modified xsi:type="dcterms:W3CDTF">2013-11-11T21:04:00Z</dcterms:modified>
</cp:coreProperties>
</file>