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FDF" w:rsidRDefault="00412FDF" w:rsidP="00412FDF">
      <w:pPr>
        <w:pStyle w:val="Heading1"/>
        <w:jc w:val="center"/>
        <w:rPr>
          <w:shd w:val="clear" w:color="auto" w:fill="FFFFFF"/>
        </w:rPr>
      </w:pPr>
      <w:r>
        <w:rPr>
          <w:shd w:val="clear" w:color="auto" w:fill="FFFFFF"/>
        </w:rPr>
        <w:t>Project Proposal for GoJupiter.com</w:t>
      </w:r>
    </w:p>
    <w:p w:rsidR="00412FDF" w:rsidRDefault="00412FDF" w:rsidP="00412FDF"/>
    <w:p w:rsidR="00412FDF" w:rsidRDefault="00412FDF" w:rsidP="00412FDF">
      <w:pPr>
        <w:pStyle w:val="Heading1"/>
      </w:pPr>
      <w:r>
        <w:rPr>
          <w:shd w:val="clear" w:color="auto" w:fill="FFFFFF"/>
        </w:rPr>
        <w:t>Team</w:t>
      </w:r>
      <w:r>
        <w:rPr>
          <w:shd w:val="clear" w:color="auto" w:fill="FFFFFF"/>
        </w:rPr>
        <w:tab/>
      </w:r>
      <w:r>
        <w:rPr>
          <w:shd w:val="clear" w:color="auto" w:fill="FFFFFF"/>
        </w:rPr>
        <w:tab/>
      </w:r>
    </w:p>
    <w:p w:rsidR="00CE4300" w:rsidRPr="00CE4300" w:rsidRDefault="00CE4300" w:rsidP="00F573FC">
      <w:pPr>
        <w:tabs>
          <w:tab w:val="left" w:pos="1440"/>
          <w:tab w:val="left" w:pos="3150"/>
        </w:tabs>
      </w:pPr>
      <w:r>
        <w:tab/>
        <w:t>Ingenuous Engineers</w:t>
      </w:r>
    </w:p>
    <w:p w:rsidR="00412FDF" w:rsidRDefault="00412FDF" w:rsidP="00F573FC">
      <w:pPr>
        <w:tabs>
          <w:tab w:val="left" w:pos="1440"/>
          <w:tab w:val="left" w:pos="3150"/>
        </w:tabs>
      </w:pPr>
      <w:r>
        <w:tab/>
        <w:t>Project Owner:</w:t>
      </w:r>
      <w:r w:rsidR="00CF20A7">
        <w:tab/>
      </w:r>
      <w:r>
        <w:t>John Odlum</w:t>
      </w:r>
    </w:p>
    <w:p w:rsidR="00412FDF" w:rsidRDefault="00412FDF" w:rsidP="00F573FC">
      <w:pPr>
        <w:tabs>
          <w:tab w:val="left" w:pos="1440"/>
          <w:tab w:val="left" w:pos="3150"/>
        </w:tabs>
      </w:pPr>
      <w:r>
        <w:tab/>
        <w:t>Scrum Master:</w:t>
      </w:r>
      <w:r w:rsidR="00CF20A7">
        <w:tab/>
      </w:r>
      <w:r>
        <w:t>Dillon Padgett</w:t>
      </w:r>
    </w:p>
    <w:p w:rsidR="00412FDF" w:rsidRDefault="00412FDF" w:rsidP="00F573FC">
      <w:pPr>
        <w:tabs>
          <w:tab w:val="left" w:pos="1440"/>
          <w:tab w:val="left" w:pos="3150"/>
        </w:tabs>
      </w:pPr>
      <w:r>
        <w:tab/>
        <w:t>Developers:</w:t>
      </w:r>
      <w:r w:rsidR="00CF20A7">
        <w:tab/>
      </w:r>
      <w:r>
        <w:t>Viviana Falco</w:t>
      </w:r>
      <w:r>
        <w:tab/>
      </w:r>
    </w:p>
    <w:p w:rsidR="00412FDF" w:rsidRDefault="00CF20A7" w:rsidP="00F573FC">
      <w:pPr>
        <w:tabs>
          <w:tab w:val="left" w:pos="1440"/>
          <w:tab w:val="left" w:pos="3150"/>
        </w:tabs>
      </w:pPr>
      <w:r>
        <w:tab/>
      </w:r>
      <w:r>
        <w:tab/>
      </w:r>
      <w:r w:rsidR="00412FDF">
        <w:t>Pini Vaknine</w:t>
      </w:r>
    </w:p>
    <w:p w:rsidR="00412FDF" w:rsidRPr="00412FDF" w:rsidRDefault="00CF20A7" w:rsidP="00F573FC">
      <w:pPr>
        <w:tabs>
          <w:tab w:val="left" w:pos="1440"/>
          <w:tab w:val="left" w:pos="3150"/>
        </w:tabs>
      </w:pPr>
      <w:r>
        <w:tab/>
      </w:r>
      <w:r>
        <w:tab/>
      </w:r>
      <w:r w:rsidR="00412FDF">
        <w:t>Dave Parham</w:t>
      </w:r>
    </w:p>
    <w:p w:rsidR="00412FDF" w:rsidRPr="00F573FC" w:rsidRDefault="00412FDF" w:rsidP="00412FDF">
      <w:pPr>
        <w:pStyle w:val="Heading1"/>
        <w:rPr>
          <w:shd w:val="clear" w:color="auto" w:fill="FFFFFF"/>
        </w:rPr>
      </w:pPr>
      <w:r w:rsidRPr="00F573FC">
        <w:rPr>
          <w:shd w:val="clear" w:color="auto" w:fill="FFFFFF"/>
        </w:rPr>
        <w:t>Executive Summary</w:t>
      </w:r>
    </w:p>
    <w:p w:rsidR="005B587E" w:rsidRDefault="005A7659" w:rsidP="00412FDF">
      <w:r>
        <w:t>GoJupiter.com will be a new travel</w:t>
      </w:r>
      <w:r w:rsidR="00180AF6">
        <w:t>-</w:t>
      </w:r>
      <w:r>
        <w:t>based website offering once</w:t>
      </w:r>
      <w:r w:rsidR="00180AF6">
        <w:t>-</w:t>
      </w:r>
      <w:r>
        <w:t>in</w:t>
      </w:r>
      <w:r w:rsidR="00180AF6">
        <w:t>-</w:t>
      </w:r>
      <w:r>
        <w:t>a</w:t>
      </w:r>
      <w:r w:rsidR="00180AF6">
        <w:t>-</w:t>
      </w:r>
      <w:r>
        <w:t>lifetime opportunities to enjoy exciting and unique trips to the planet Jupiter.</w:t>
      </w:r>
      <w:r w:rsidR="003610F2">
        <w:t xml:space="preserve"> </w:t>
      </w:r>
      <w:r w:rsidR="00513C13">
        <w:t xml:space="preserve"> GoJupiter.com</w:t>
      </w:r>
      <w:r>
        <w:t xml:space="preserve"> ha</w:t>
      </w:r>
      <w:r w:rsidR="00CE4300">
        <w:t>s</w:t>
      </w:r>
      <w:r>
        <w:t xml:space="preserve"> partnered with </w:t>
      </w:r>
      <w:proofErr w:type="spellStart"/>
      <w:r>
        <w:t>SpaceX</w:t>
      </w:r>
      <w:proofErr w:type="spellEnd"/>
      <w:r>
        <w:t xml:space="preserve"> to provide </w:t>
      </w:r>
      <w:r w:rsidR="00FC5626">
        <w:t xml:space="preserve">an </w:t>
      </w:r>
      <w:r>
        <w:t>affordable</w:t>
      </w:r>
      <w:r w:rsidR="00FC5626">
        <w:t xml:space="preserve"> and unique travel experience for people of all ages.</w:t>
      </w:r>
      <w:r w:rsidR="003610F2">
        <w:t xml:space="preserve"> </w:t>
      </w:r>
      <w:r w:rsidR="00513C13">
        <w:t>GoJupiter.com</w:t>
      </w:r>
      <w:r w:rsidR="00FC5626">
        <w:t xml:space="preserve"> is the first </w:t>
      </w:r>
      <w:r w:rsidR="00F97DD7">
        <w:t xml:space="preserve">site </w:t>
      </w:r>
      <w:r w:rsidR="00FC5626">
        <w:t>to offer travel destinations to a place not of this Earth.</w:t>
      </w:r>
      <w:r w:rsidR="003610F2">
        <w:t xml:space="preserve"> </w:t>
      </w:r>
      <w:r w:rsidR="00FC5626">
        <w:t>Adventurers of any age can visit Jupiter and be the first to see all the natural beauty the gas giant has to offer.</w:t>
      </w:r>
      <w:r w:rsidR="003610F2">
        <w:t xml:space="preserve"> </w:t>
      </w:r>
      <w:r w:rsidR="00FC5626">
        <w:t>Take a relaxing trip to one of the many beautiful beaches or visit a planet park for some otherworld nature.</w:t>
      </w:r>
      <w:r w:rsidR="003610F2">
        <w:t xml:space="preserve"> </w:t>
      </w:r>
      <w:r w:rsidR="00F97DD7">
        <w:t>If travelers w</w:t>
      </w:r>
      <w:r w:rsidR="00FC5626">
        <w:t>ant to see the indigenous life</w:t>
      </w:r>
      <w:r w:rsidR="00F97DD7">
        <w:t>,</w:t>
      </w:r>
      <w:r w:rsidR="003610F2">
        <w:t xml:space="preserve"> </w:t>
      </w:r>
      <w:r w:rsidR="00F97DD7">
        <w:t>t</w:t>
      </w:r>
      <w:r w:rsidR="00FC5626">
        <w:t xml:space="preserve">hen Jupiter </w:t>
      </w:r>
      <w:proofErr w:type="spellStart"/>
      <w:r w:rsidR="003610F2">
        <w:t>MicroZ</w:t>
      </w:r>
      <w:r w:rsidR="00FC5626">
        <w:t>oo</w:t>
      </w:r>
      <w:proofErr w:type="spellEnd"/>
      <w:r w:rsidR="00FC5626">
        <w:t xml:space="preserve"> is</w:t>
      </w:r>
      <w:r w:rsidR="00513C13">
        <w:t xml:space="preserve"> the</w:t>
      </w:r>
      <w:r w:rsidR="00FC5626">
        <w:t xml:space="preserve"> place </w:t>
      </w:r>
      <w:r w:rsidR="00513C13">
        <w:t>to visit</w:t>
      </w:r>
      <w:r w:rsidR="00FC5626">
        <w:t>.</w:t>
      </w:r>
      <w:r w:rsidR="003610F2">
        <w:t xml:space="preserve"> </w:t>
      </w:r>
      <w:r w:rsidR="00DE52E0">
        <w:t>Are there visitors who a</w:t>
      </w:r>
      <w:r w:rsidR="00F57512">
        <w:t>lways wanted to see what the hurricane in Jupiter’s red eye is really about</w:t>
      </w:r>
      <w:r w:rsidR="003610F2">
        <w:t xml:space="preserve">? </w:t>
      </w:r>
      <w:r w:rsidR="00513C13">
        <w:t xml:space="preserve">GoJupiter.com </w:t>
      </w:r>
      <w:r w:rsidR="00F57512">
        <w:t>ha</w:t>
      </w:r>
      <w:r w:rsidR="00513C13">
        <w:t>s</w:t>
      </w:r>
      <w:r w:rsidR="00F57512">
        <w:t xml:space="preserve"> trips that will take </w:t>
      </w:r>
      <w:r w:rsidR="00DE52E0">
        <w:t>them</w:t>
      </w:r>
      <w:r w:rsidR="00F57512">
        <w:t xml:space="preserve"> to the center of the massive storm so </w:t>
      </w:r>
      <w:r w:rsidR="00513C13">
        <w:t>they</w:t>
      </w:r>
      <w:r w:rsidR="00F57512">
        <w:t xml:space="preserve"> can experience a hurricane like no other.</w:t>
      </w:r>
      <w:r w:rsidR="003610F2">
        <w:t xml:space="preserve"> </w:t>
      </w:r>
      <w:r w:rsidR="00513C13">
        <w:t>GoJupiter.com</w:t>
      </w:r>
      <w:r w:rsidR="00F57512">
        <w:t xml:space="preserve"> also offer</w:t>
      </w:r>
      <w:r w:rsidR="00DE52E0">
        <w:t>s</w:t>
      </w:r>
      <w:r w:rsidR="00F57512">
        <w:t xml:space="preserve"> trips to the four largest moons of Jupiter, if gas is not </w:t>
      </w:r>
      <w:r w:rsidR="00DE52E0">
        <w:t>someone’s</w:t>
      </w:r>
      <w:r w:rsidR="00F57512">
        <w:t xml:space="preserve"> thing.</w:t>
      </w:r>
      <w:r w:rsidR="003610F2">
        <w:t xml:space="preserve"> </w:t>
      </w:r>
      <w:r w:rsidR="00DE52E0">
        <w:t>Travelers can e</w:t>
      </w:r>
      <w:r w:rsidR="00F57512">
        <w:t xml:space="preserve">njoy individual moonwalks on IO, Europa, Ganymede, and </w:t>
      </w:r>
      <w:proofErr w:type="spellStart"/>
      <w:r w:rsidR="00F57512">
        <w:t>Callisto</w:t>
      </w:r>
      <w:proofErr w:type="spellEnd"/>
      <w:r w:rsidR="003610F2">
        <w:t>;</w:t>
      </w:r>
      <w:r w:rsidR="00F57512">
        <w:t xml:space="preserve"> or </w:t>
      </w:r>
      <w:r w:rsidR="00DE52E0">
        <w:t xml:space="preserve">they can </w:t>
      </w:r>
      <w:r w:rsidR="00F57512">
        <w:t>package a trip for up to all four moons.</w:t>
      </w:r>
      <w:r w:rsidR="003610F2">
        <w:t xml:space="preserve"> </w:t>
      </w:r>
      <w:r w:rsidR="00513C13">
        <w:t>GoJupiter.com</w:t>
      </w:r>
      <w:r w:rsidR="00F57512">
        <w:t xml:space="preserve"> will make it easy for </w:t>
      </w:r>
      <w:r w:rsidR="00513C13">
        <w:t>people of all ages</w:t>
      </w:r>
      <w:r w:rsidR="00F57512">
        <w:t xml:space="preserve"> to plan a trip to the gas giant.</w:t>
      </w:r>
      <w:r w:rsidR="003610F2">
        <w:t xml:space="preserve"> </w:t>
      </w:r>
      <w:r w:rsidR="00F57512">
        <w:t xml:space="preserve">Whether </w:t>
      </w:r>
      <w:r w:rsidR="00513C13">
        <w:t xml:space="preserve">it is </w:t>
      </w:r>
      <w:r w:rsidR="00F57512">
        <w:t>a quick tour or an extended stay</w:t>
      </w:r>
      <w:r w:rsidR="003610F2">
        <w:t>,</w:t>
      </w:r>
      <w:r w:rsidR="00F57512">
        <w:t xml:space="preserve"> </w:t>
      </w:r>
      <w:r w:rsidR="00513C13">
        <w:t>GoJupiter.com</w:t>
      </w:r>
      <w:r w:rsidR="00F57512">
        <w:t xml:space="preserve"> can tailor a package to suit </w:t>
      </w:r>
      <w:r w:rsidR="00513C13">
        <w:t>all</w:t>
      </w:r>
      <w:r w:rsidR="00F57512">
        <w:t xml:space="preserve"> needs.</w:t>
      </w:r>
      <w:r w:rsidR="003610F2">
        <w:t xml:space="preserve"> </w:t>
      </w:r>
      <w:r w:rsidR="005B587E">
        <w:t>No friends or family</w:t>
      </w:r>
      <w:r w:rsidR="003610F2">
        <w:t>? N</w:t>
      </w:r>
      <w:r w:rsidR="005B587E">
        <w:t>o problem.</w:t>
      </w:r>
      <w:r w:rsidR="003610F2">
        <w:t xml:space="preserve"> </w:t>
      </w:r>
      <w:r w:rsidR="00513C13">
        <w:t>GoJupiter.com has</w:t>
      </w:r>
      <w:r w:rsidR="005B587E">
        <w:t xml:space="preserve"> exclusive singles trips that will </w:t>
      </w:r>
      <w:r w:rsidR="00513C13">
        <w:t>provide</w:t>
      </w:r>
      <w:r w:rsidR="005B587E">
        <w:t xml:space="preserve"> a nightlife experience not found on Earth or anywhere else in </w:t>
      </w:r>
      <w:r w:rsidR="00513C13">
        <w:t>the</w:t>
      </w:r>
      <w:r w:rsidR="005B587E">
        <w:t xml:space="preserve"> solar system.</w:t>
      </w:r>
    </w:p>
    <w:p w:rsidR="00841AFE" w:rsidRPr="00030FA3" w:rsidRDefault="00412FDF" w:rsidP="00841AFE">
      <w:pPr>
        <w:pStyle w:val="Heading1"/>
        <w:rPr>
          <w:shd w:val="clear" w:color="auto" w:fill="FFFFFF"/>
        </w:rPr>
      </w:pPr>
      <w:r>
        <w:rPr>
          <w:shd w:val="clear" w:color="auto" w:fill="FFFFFF"/>
        </w:rPr>
        <w:t>C</w:t>
      </w:r>
      <w:r w:rsidR="00841AFE">
        <w:rPr>
          <w:shd w:val="clear" w:color="auto" w:fill="FFFFFF"/>
        </w:rPr>
        <w:t>ompetitive A</w:t>
      </w:r>
      <w:r w:rsidR="00841AFE" w:rsidRPr="00030FA3">
        <w:rPr>
          <w:shd w:val="clear" w:color="auto" w:fill="FFFFFF"/>
        </w:rPr>
        <w:t>nalysis</w:t>
      </w:r>
    </w:p>
    <w:p w:rsidR="00841AFE" w:rsidRPr="00F573FC" w:rsidRDefault="00841AFE" w:rsidP="00841AFE">
      <w:r w:rsidRPr="00F573FC">
        <w:t xml:space="preserve">Unlike </w:t>
      </w:r>
      <w:r w:rsidR="00513C13">
        <w:t>other</w:t>
      </w:r>
      <w:r w:rsidRPr="00F573FC">
        <w:t xml:space="preserve"> competitors, </w:t>
      </w:r>
      <w:r w:rsidR="003610F2">
        <w:t xml:space="preserve">GoJupiter.com </w:t>
      </w:r>
      <w:r w:rsidRPr="00F573FC">
        <w:t>offers a travel experience “out of this world.</w:t>
      </w:r>
      <w:r w:rsidR="003610F2">
        <w:t xml:space="preserve">” </w:t>
      </w:r>
      <w:r w:rsidR="00513C13">
        <w:t>Other</w:t>
      </w:r>
      <w:r w:rsidRPr="00F573FC">
        <w:t xml:space="preserve"> competitors provide their clients with the opportunity to explore travel attractions around the world, but that</w:t>
      </w:r>
      <w:r w:rsidR="005A7659" w:rsidRPr="00F573FC">
        <w:t xml:space="preserve"> i</w:t>
      </w:r>
      <w:r w:rsidRPr="00F573FC">
        <w:t xml:space="preserve">s where it stops. </w:t>
      </w:r>
      <w:r w:rsidR="00513C13">
        <w:t>GoJupiter.com is</w:t>
      </w:r>
      <w:r w:rsidRPr="00F573FC">
        <w:t xml:space="preserve"> proud to be the first travel advisory site to offer customers the chance to visit a distant planet, specifically Jupiter. On </w:t>
      </w:r>
      <w:r w:rsidR="003610F2">
        <w:t xml:space="preserve">GoJupiter.com, </w:t>
      </w:r>
      <w:r w:rsidRPr="00F573FC">
        <w:t>customers can search the attractions of Jupiter, read/write reviews based on experiences, and schedule travel arrangements. Most travel advisory site</w:t>
      </w:r>
      <w:r w:rsidR="003610F2">
        <w:t>s</w:t>
      </w:r>
      <w:r w:rsidRPr="00F573FC">
        <w:t xml:space="preserve"> offer travel accommodations in the form of Airliners</w:t>
      </w:r>
      <w:r w:rsidR="003610F2">
        <w:t>.</w:t>
      </w:r>
      <w:r w:rsidRPr="00F573FC">
        <w:t xml:space="preserve"> </w:t>
      </w:r>
      <w:r w:rsidR="003610F2">
        <w:t xml:space="preserve">GoJupiter.com </w:t>
      </w:r>
      <w:r w:rsidRPr="00F573FC">
        <w:t xml:space="preserve">sports a partnership with </w:t>
      </w:r>
      <w:proofErr w:type="spellStart"/>
      <w:r w:rsidRPr="00F573FC">
        <w:t>SpaceX</w:t>
      </w:r>
      <w:proofErr w:type="spellEnd"/>
      <w:r w:rsidRPr="00F573FC">
        <w:t xml:space="preserve">, transporting its clients on the </w:t>
      </w:r>
      <w:proofErr w:type="spellStart"/>
      <w:r w:rsidRPr="00F573FC">
        <w:t>JupiterXpress</w:t>
      </w:r>
      <w:proofErr w:type="spellEnd"/>
      <w:r w:rsidRPr="00F573FC">
        <w:t xml:space="preserve"> space shuttle. </w:t>
      </w:r>
    </w:p>
    <w:p w:rsidR="004C21FD" w:rsidRDefault="004C21FD" w:rsidP="00841AFE">
      <w:pPr>
        <w:rPr>
          <w:rFonts w:ascii="Times New Roman" w:eastAsia="Calibri" w:hAnsi="Times New Roman" w:cs="Times New Roman"/>
        </w:rPr>
      </w:pPr>
    </w:p>
    <w:p w:rsidR="004C21FD" w:rsidRDefault="004C21FD" w:rsidP="00841AFE">
      <w:pPr>
        <w:rPr>
          <w:rFonts w:ascii="Times New Roman" w:eastAsia="Calibri" w:hAnsi="Times New Roman" w:cs="Times New Roman"/>
        </w:rPr>
      </w:pPr>
    </w:p>
    <w:p w:rsidR="004C21FD" w:rsidRDefault="004C21FD" w:rsidP="00841AFE">
      <w:pPr>
        <w:rPr>
          <w:rFonts w:ascii="Times New Roman" w:eastAsia="Calibri" w:hAnsi="Times New Roman" w:cs="Times New Roman"/>
        </w:rPr>
      </w:pPr>
    </w:p>
    <w:tbl>
      <w:tblPr>
        <w:tblStyle w:val="TableGrid"/>
        <w:tblW w:w="9607" w:type="dxa"/>
        <w:tblLook w:val="04A0" w:firstRow="1" w:lastRow="0" w:firstColumn="1" w:lastColumn="0" w:noHBand="0" w:noVBand="1"/>
      </w:tblPr>
      <w:tblGrid>
        <w:gridCol w:w="1756"/>
        <w:gridCol w:w="1538"/>
        <w:gridCol w:w="1556"/>
        <w:gridCol w:w="1676"/>
        <w:gridCol w:w="1542"/>
        <w:gridCol w:w="1539"/>
      </w:tblGrid>
      <w:tr w:rsidR="004C21FD" w:rsidTr="00F573FC">
        <w:tc>
          <w:tcPr>
            <w:tcW w:w="1756"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Company</w:t>
            </w:r>
          </w:p>
        </w:tc>
        <w:tc>
          <w:tcPr>
            <w:tcW w:w="1538"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Hotels</w:t>
            </w:r>
          </w:p>
        </w:tc>
        <w:tc>
          <w:tcPr>
            <w:tcW w:w="1556"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Destinations</w:t>
            </w:r>
          </w:p>
        </w:tc>
        <w:tc>
          <w:tcPr>
            <w:tcW w:w="1676"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Earth Travel</w:t>
            </w:r>
          </w:p>
        </w:tc>
        <w:tc>
          <w:tcPr>
            <w:tcW w:w="1542"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Rentals</w:t>
            </w:r>
          </w:p>
        </w:tc>
        <w:tc>
          <w:tcPr>
            <w:tcW w:w="1539"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Off World</w:t>
            </w:r>
          </w:p>
        </w:tc>
      </w:tr>
      <w:tr w:rsidR="004C21FD" w:rsidTr="00F573FC">
        <w:tc>
          <w:tcPr>
            <w:tcW w:w="1756" w:type="dxa"/>
          </w:tcPr>
          <w:p w:rsidR="004C21FD" w:rsidRDefault="004C21FD" w:rsidP="00841AFE">
            <w:pPr>
              <w:rPr>
                <w:rFonts w:ascii="Times New Roman" w:eastAsia="Calibri" w:hAnsi="Times New Roman" w:cs="Times New Roman"/>
              </w:rPr>
            </w:pPr>
            <w:r>
              <w:rPr>
                <w:rFonts w:ascii="Times New Roman" w:eastAsia="Calibri" w:hAnsi="Times New Roman" w:cs="Times New Roman"/>
              </w:rPr>
              <w:t>GoJupiter</w:t>
            </w:r>
            <w:r w:rsidR="003610F2">
              <w:rPr>
                <w:rFonts w:ascii="Times New Roman" w:eastAsia="Calibri" w:hAnsi="Times New Roman" w:cs="Times New Roman"/>
              </w:rPr>
              <w:t>.com</w:t>
            </w:r>
          </w:p>
        </w:tc>
        <w:tc>
          <w:tcPr>
            <w:tcW w:w="1538"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556"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676"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542"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539"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r>
      <w:tr w:rsidR="004C21FD" w:rsidTr="00F573FC">
        <w:tc>
          <w:tcPr>
            <w:tcW w:w="1756" w:type="dxa"/>
          </w:tcPr>
          <w:p w:rsidR="004C21FD" w:rsidRDefault="004C21FD" w:rsidP="00841AFE">
            <w:pPr>
              <w:rPr>
                <w:rFonts w:ascii="Times New Roman" w:eastAsia="Calibri" w:hAnsi="Times New Roman" w:cs="Times New Roman"/>
              </w:rPr>
            </w:pPr>
            <w:r>
              <w:rPr>
                <w:rFonts w:ascii="Times New Roman" w:eastAsia="Calibri" w:hAnsi="Times New Roman" w:cs="Times New Roman"/>
              </w:rPr>
              <w:t>Priceline</w:t>
            </w:r>
          </w:p>
        </w:tc>
        <w:tc>
          <w:tcPr>
            <w:tcW w:w="1538"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556"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676"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542"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539" w:type="dxa"/>
          </w:tcPr>
          <w:p w:rsidR="004C21FD" w:rsidRPr="004C21FD" w:rsidRDefault="004C21FD" w:rsidP="004C21FD">
            <w:pPr>
              <w:jc w:val="center"/>
              <w:rPr>
                <w:rFonts w:ascii="Times New Roman" w:eastAsia="Calibri" w:hAnsi="Times New Roman" w:cs="Times New Roman"/>
                <w:b/>
              </w:rPr>
            </w:pPr>
          </w:p>
        </w:tc>
      </w:tr>
      <w:tr w:rsidR="004C21FD" w:rsidTr="00F573FC">
        <w:tc>
          <w:tcPr>
            <w:tcW w:w="1756" w:type="dxa"/>
          </w:tcPr>
          <w:p w:rsidR="004C21FD" w:rsidRDefault="004C21FD" w:rsidP="00841AFE">
            <w:pPr>
              <w:rPr>
                <w:rFonts w:ascii="Times New Roman" w:eastAsia="Calibri" w:hAnsi="Times New Roman" w:cs="Times New Roman"/>
              </w:rPr>
            </w:pPr>
            <w:r>
              <w:rPr>
                <w:rFonts w:ascii="Times New Roman" w:eastAsia="Calibri" w:hAnsi="Times New Roman" w:cs="Times New Roman"/>
              </w:rPr>
              <w:t>Expedia</w:t>
            </w:r>
          </w:p>
        </w:tc>
        <w:tc>
          <w:tcPr>
            <w:tcW w:w="1538"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556"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676"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542"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539" w:type="dxa"/>
          </w:tcPr>
          <w:p w:rsidR="004C21FD" w:rsidRPr="004C21FD" w:rsidRDefault="004C21FD" w:rsidP="004C21FD">
            <w:pPr>
              <w:jc w:val="center"/>
              <w:rPr>
                <w:rFonts w:ascii="Times New Roman" w:eastAsia="Calibri" w:hAnsi="Times New Roman" w:cs="Times New Roman"/>
                <w:b/>
              </w:rPr>
            </w:pPr>
          </w:p>
        </w:tc>
      </w:tr>
      <w:tr w:rsidR="004C21FD" w:rsidTr="00F573FC">
        <w:tc>
          <w:tcPr>
            <w:tcW w:w="1756" w:type="dxa"/>
          </w:tcPr>
          <w:p w:rsidR="004C21FD" w:rsidRDefault="004C21FD" w:rsidP="00841AFE">
            <w:pPr>
              <w:rPr>
                <w:rFonts w:ascii="Times New Roman" w:eastAsia="Calibri" w:hAnsi="Times New Roman" w:cs="Times New Roman"/>
              </w:rPr>
            </w:pPr>
            <w:r>
              <w:rPr>
                <w:rFonts w:ascii="Times New Roman" w:eastAsia="Calibri" w:hAnsi="Times New Roman" w:cs="Times New Roman"/>
              </w:rPr>
              <w:t>Booking</w:t>
            </w:r>
          </w:p>
        </w:tc>
        <w:tc>
          <w:tcPr>
            <w:tcW w:w="1538"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556"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676"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542" w:type="dxa"/>
          </w:tcPr>
          <w:p w:rsidR="004C21FD" w:rsidRPr="004C21FD" w:rsidRDefault="004C21FD" w:rsidP="004C21FD">
            <w:pPr>
              <w:jc w:val="center"/>
              <w:rPr>
                <w:rFonts w:ascii="Times New Roman" w:eastAsia="Calibri" w:hAnsi="Times New Roman" w:cs="Times New Roman"/>
                <w:b/>
              </w:rPr>
            </w:pPr>
            <w:r>
              <w:rPr>
                <w:rFonts w:ascii="Times New Roman" w:eastAsia="Calibri" w:hAnsi="Times New Roman" w:cs="Times New Roman"/>
                <w:b/>
              </w:rPr>
              <w:t>X</w:t>
            </w:r>
          </w:p>
        </w:tc>
        <w:tc>
          <w:tcPr>
            <w:tcW w:w="1539" w:type="dxa"/>
          </w:tcPr>
          <w:p w:rsidR="004C21FD" w:rsidRPr="004C21FD" w:rsidRDefault="004C21FD" w:rsidP="004C21FD">
            <w:pPr>
              <w:jc w:val="center"/>
              <w:rPr>
                <w:rFonts w:ascii="Times New Roman" w:eastAsia="Calibri" w:hAnsi="Times New Roman" w:cs="Times New Roman"/>
                <w:b/>
              </w:rPr>
            </w:pPr>
          </w:p>
        </w:tc>
      </w:tr>
    </w:tbl>
    <w:p w:rsidR="005B587E" w:rsidRPr="0049424C" w:rsidRDefault="005B587E" w:rsidP="00841AFE">
      <w:pPr>
        <w:rPr>
          <w:rFonts w:ascii="Times New Roman" w:eastAsia="Calibri" w:hAnsi="Times New Roman" w:cs="Times New Roman"/>
        </w:rPr>
      </w:pPr>
    </w:p>
    <w:p w:rsidR="004C21FD" w:rsidRDefault="004C21FD" w:rsidP="00841AFE">
      <w:pPr>
        <w:pStyle w:val="Heading1"/>
        <w:rPr>
          <w:shd w:val="clear" w:color="auto" w:fill="FFFFFF"/>
        </w:rPr>
      </w:pPr>
      <w:r>
        <w:rPr>
          <w:shd w:val="clear" w:color="auto" w:fill="FFFFFF"/>
        </w:rPr>
        <w:t>Overview and Scenarios</w:t>
      </w:r>
    </w:p>
    <w:p w:rsidR="004C21FD" w:rsidRDefault="003A322F" w:rsidP="004C21FD">
      <w:r>
        <w:t>There are many useful sites that cater to the needs of the traveler whether business or personal, price</w:t>
      </w:r>
      <w:r w:rsidR="003610F2">
        <w:t xml:space="preserve"> comparison</w:t>
      </w:r>
      <w:r>
        <w:t>, offering deals, and bundling travel expenses such as hotel, travel, and car into one package.</w:t>
      </w:r>
      <w:r w:rsidR="003610F2">
        <w:t xml:space="preserve"> </w:t>
      </w:r>
      <w:r>
        <w:t xml:space="preserve">None of these sites </w:t>
      </w:r>
      <w:r w:rsidR="00A03CC4">
        <w:t>offer</w:t>
      </w:r>
      <w:r>
        <w:t xml:space="preserve"> off</w:t>
      </w:r>
      <w:r w:rsidR="00FA18FA">
        <w:t xml:space="preserve"> </w:t>
      </w:r>
      <w:r>
        <w:t>world travel.</w:t>
      </w:r>
      <w:r w:rsidR="003610F2">
        <w:t xml:space="preserve"> </w:t>
      </w:r>
      <w:r w:rsidR="00A03CC4">
        <w:t xml:space="preserve">All of today’s travel sites only concentrate on what </w:t>
      </w:r>
      <w:r w:rsidR="00FA18FA">
        <w:t>a customer</w:t>
      </w:r>
      <w:r w:rsidR="00A03CC4">
        <w:t xml:space="preserve"> can do on Earth.</w:t>
      </w:r>
      <w:r w:rsidR="003610F2">
        <w:t xml:space="preserve"> </w:t>
      </w:r>
      <w:r w:rsidR="00A03CC4">
        <w:t>There is so much more out there than just Earth.</w:t>
      </w:r>
      <w:r w:rsidR="003610F2">
        <w:t xml:space="preserve"> </w:t>
      </w:r>
      <w:r w:rsidR="00A03CC4">
        <w:t>GoJupiter.com</w:t>
      </w:r>
      <w:r w:rsidR="00FA18FA">
        <w:t xml:space="preserve"> gives people a travel experience outside of Earth</w:t>
      </w:r>
      <w:r w:rsidR="00A03CC4">
        <w:t>.</w:t>
      </w:r>
      <w:r w:rsidR="003610F2">
        <w:t xml:space="preserve"> </w:t>
      </w:r>
      <w:r w:rsidR="00A03CC4">
        <w:t>This site is opening the realm of off world travel</w:t>
      </w:r>
      <w:r w:rsidR="003610F2">
        <w:t xml:space="preserve">: a </w:t>
      </w:r>
      <w:r w:rsidR="00A03CC4">
        <w:t>first of its kind adventure that everyone has always dreamed about and only a select few have been able achieve.</w:t>
      </w:r>
      <w:r w:rsidR="003610F2">
        <w:t xml:space="preserve"> </w:t>
      </w:r>
      <w:r w:rsidR="00A03CC4">
        <w:t xml:space="preserve">With </w:t>
      </w:r>
      <w:r w:rsidR="00FA18FA">
        <w:t>GoJupiter.com</w:t>
      </w:r>
      <w:r w:rsidR="00A03CC4">
        <w:t>, the chance to travel to the stars is now available for anyone and everyone.</w:t>
      </w:r>
    </w:p>
    <w:p w:rsidR="00FA18FA" w:rsidRDefault="00FA18FA" w:rsidP="004C21FD"/>
    <w:p w:rsidR="00FA18FA" w:rsidRDefault="00FA18FA" w:rsidP="00FA18FA">
      <w:r>
        <w:t xml:space="preserve">Upon entering GoJupiter.com, customers will have full access to the site.  Customers can use drop down menus to see the variety of trip options available to them. The drop down menus will provide quick and easy access to each individual type of trip available to them. If the customer wishes to see what is available on a beach trip, then selecting that option in the drop down menu will direct them to an information page about Jupiter’s beaches. The same will be true for all the other options in the drop down menus. This way, the customer will have an easy method to traverse all the travel options available to them so they can best decide how to tailor their fun on Jupiter. </w:t>
      </w:r>
    </w:p>
    <w:p w:rsidR="00717396" w:rsidRDefault="00717396" w:rsidP="004C21FD"/>
    <w:p w:rsidR="00E73BA1" w:rsidRDefault="00717396" w:rsidP="004C21FD">
      <w:r>
        <w:t>While a customer is looking at a travel destination, such as the Jupiter beaches, the page will show them all the amenities that tour will offer.</w:t>
      </w:r>
      <w:r w:rsidR="003610F2">
        <w:t xml:space="preserve"> </w:t>
      </w:r>
      <w:r>
        <w:t>The page will show pictures of their destination as well as</w:t>
      </w:r>
      <w:r w:rsidR="00FA18FA">
        <w:t xml:space="preserve"> </w:t>
      </w:r>
      <w:r>
        <w:t xml:space="preserve">links to dedicated websites </w:t>
      </w:r>
      <w:r w:rsidR="006E212C">
        <w:t>(</w:t>
      </w:r>
      <w:r>
        <w:t>external from GoJupiter.com</w:t>
      </w:r>
      <w:r w:rsidR="006E212C">
        <w:t>)</w:t>
      </w:r>
      <w:r>
        <w:t xml:space="preserve"> that will provide intricate details of that destination.</w:t>
      </w:r>
      <w:r w:rsidR="003610F2">
        <w:t xml:space="preserve"> </w:t>
      </w:r>
      <w:r>
        <w:t xml:space="preserve">This will provide the customer with a full and rich experience about the destination they are </w:t>
      </w:r>
      <w:r w:rsidR="00D45F5F">
        <w:t>considering for travel.</w:t>
      </w:r>
      <w:r w:rsidR="003610F2">
        <w:t xml:space="preserve"> </w:t>
      </w:r>
      <w:r>
        <w:t>If a customer decides on a location to travel</w:t>
      </w:r>
      <w:r w:rsidR="006A2259">
        <w:t>,</w:t>
      </w:r>
      <w:r>
        <w:t xml:space="preserve"> then they can select the booking option button to be directed to the booking site</w:t>
      </w:r>
      <w:r w:rsidR="00D45F5F">
        <w:t xml:space="preserve"> </w:t>
      </w:r>
      <w:r w:rsidR="00E73BA1">
        <w:t>o</w:t>
      </w:r>
      <w:r w:rsidR="00D45F5F">
        <w:t>r</w:t>
      </w:r>
      <w:r w:rsidR="006A2259">
        <w:t>,</w:t>
      </w:r>
      <w:r>
        <w:t xml:space="preserve"> </w:t>
      </w:r>
      <w:r w:rsidR="00D45F5F">
        <w:t>i</w:t>
      </w:r>
      <w:r>
        <w:t>f the customer is not ready to book a tour and they prefer to do more browsing, they are free to do so at any time.</w:t>
      </w:r>
    </w:p>
    <w:p w:rsidR="00E73BA1" w:rsidRDefault="00E73BA1" w:rsidP="004C21FD"/>
    <w:p w:rsidR="00717396" w:rsidRDefault="00E73BA1" w:rsidP="004C21FD">
      <w:r>
        <w:t xml:space="preserve">Another great feature of GoJupiter.com </w:t>
      </w:r>
      <w:r w:rsidR="00415B5F">
        <w:t>is</w:t>
      </w:r>
      <w:r>
        <w:t xml:space="preserve"> the trip review and rating</w:t>
      </w:r>
      <w:r w:rsidR="00415B5F">
        <w:t xml:space="preserve"> process</w:t>
      </w:r>
      <w:r>
        <w:t xml:space="preserve">.  </w:t>
      </w:r>
      <w:r w:rsidR="00D20755">
        <w:t xml:space="preserve">While looking at any travel destination, all current and prospective customers of GoJupiter.com </w:t>
      </w:r>
      <w:r w:rsidR="007404E4">
        <w:t>can see what other travelers thought of that trip or tour.  A</w:t>
      </w:r>
      <w:r>
        <w:t>ll registered customers</w:t>
      </w:r>
      <w:r w:rsidR="00717396">
        <w:t xml:space="preserve"> </w:t>
      </w:r>
      <w:r>
        <w:t xml:space="preserve">of GoJupiter.com can rate and comment on </w:t>
      </w:r>
      <w:r w:rsidR="00415B5F">
        <w:t xml:space="preserve">any </w:t>
      </w:r>
      <w:r>
        <w:t xml:space="preserve">trip they have taken.  </w:t>
      </w:r>
      <w:r w:rsidR="00415B5F">
        <w:t>If a customer does not like the beach trip, then let GoJupiter.com know.  GoJupiter.com takes the customer ratings and review</w:t>
      </w:r>
      <w:r w:rsidR="00DE52E0">
        <w:t>s</w:t>
      </w:r>
      <w:r w:rsidR="00415B5F">
        <w:t xml:space="preserve"> very seriously.  </w:t>
      </w:r>
      <w:r w:rsidR="00415B5F">
        <w:lastRenderedPageBreak/>
        <w:t xml:space="preserve">GoJupiter.com wants everyone to have an “Out </w:t>
      </w:r>
      <w:r w:rsidR="00900092">
        <w:t>O</w:t>
      </w:r>
      <w:r w:rsidR="00415B5F">
        <w:t xml:space="preserve">f </w:t>
      </w:r>
      <w:r w:rsidR="00900092">
        <w:t>T</w:t>
      </w:r>
      <w:r w:rsidR="00415B5F">
        <w:t xml:space="preserve">his </w:t>
      </w:r>
      <w:r w:rsidR="00900092">
        <w:t>W</w:t>
      </w:r>
      <w:r w:rsidR="00415B5F">
        <w:t>orld” experience.  At the same time, let GoJupiter.com know what was outstanding about any of the trips or tours.</w:t>
      </w:r>
    </w:p>
    <w:p w:rsidR="00D45F5F" w:rsidRDefault="00D45F5F" w:rsidP="004C21FD"/>
    <w:p w:rsidR="00D45F5F" w:rsidRDefault="00D45F5F" w:rsidP="004C21FD">
      <w:r>
        <w:t xml:space="preserve">Once a customer selects a destination and has arrived at the booking page, they will be able to select </w:t>
      </w:r>
      <w:r w:rsidR="00666AA5">
        <w:t>the number of</w:t>
      </w:r>
      <w:r>
        <w:t xml:space="preserve"> people going on the trip, the class of travel on the flight, </w:t>
      </w:r>
      <w:r w:rsidR="00062A8B">
        <w:t>and the dates of travel</w:t>
      </w:r>
      <w:r>
        <w:t>.</w:t>
      </w:r>
      <w:r w:rsidR="003610F2">
        <w:t xml:space="preserve"> </w:t>
      </w:r>
      <w:r>
        <w:t>When a customer has made their selections</w:t>
      </w:r>
      <w:r w:rsidR="00CE4300">
        <w:t>,</w:t>
      </w:r>
      <w:r>
        <w:t xml:space="preserve"> a trip price will be made available to them at that time.</w:t>
      </w:r>
      <w:r w:rsidR="003610F2">
        <w:t xml:space="preserve"> </w:t>
      </w:r>
      <w:r>
        <w:t>If they prefer to do more shopping to add to their trip, then the customer will have that option and their current trip information will be retained.</w:t>
      </w:r>
      <w:r w:rsidR="003610F2">
        <w:t xml:space="preserve"> </w:t>
      </w:r>
      <w:r>
        <w:t>If the customer chooses more trip options</w:t>
      </w:r>
      <w:r w:rsidR="00666AA5">
        <w:t>,</w:t>
      </w:r>
      <w:r>
        <w:t xml:space="preserve"> then their trip itinerary will be updated with the price.</w:t>
      </w:r>
      <w:r w:rsidR="003610F2">
        <w:t xml:space="preserve"> </w:t>
      </w:r>
      <w:r>
        <w:t>Once the customer is done shopping for trip and tour destinations</w:t>
      </w:r>
      <w:r w:rsidR="00666AA5">
        <w:t>,</w:t>
      </w:r>
      <w:r>
        <w:t xml:space="preserve"> they can select the checkout button and purchase their trip.</w:t>
      </w:r>
      <w:r w:rsidR="003610F2">
        <w:t xml:space="preserve"> </w:t>
      </w:r>
      <w:r>
        <w:t xml:space="preserve">If they decide at any time they do not want to take the trip, all they have to do is select the </w:t>
      </w:r>
      <w:r w:rsidR="00666AA5">
        <w:t>“Cl</w:t>
      </w:r>
      <w:r>
        <w:t xml:space="preserve">ear </w:t>
      </w:r>
      <w:r w:rsidR="00666AA5">
        <w:t>I</w:t>
      </w:r>
      <w:r>
        <w:t>tinerary</w:t>
      </w:r>
      <w:r w:rsidR="00666AA5">
        <w:t>”</w:t>
      </w:r>
      <w:r>
        <w:t xml:space="preserve"> button or exit GoJupiter.com.</w:t>
      </w:r>
      <w:r w:rsidR="003610F2">
        <w:t xml:space="preserve"> </w:t>
      </w:r>
    </w:p>
    <w:p w:rsidR="00FA18FA" w:rsidRDefault="00FA18FA" w:rsidP="004C21FD"/>
    <w:p w:rsidR="00FA18FA" w:rsidRDefault="003C24DD" w:rsidP="00FA18FA">
      <w:r>
        <w:t xml:space="preserve">When purchasing a trip, </w:t>
      </w:r>
      <w:r w:rsidR="00FA18FA">
        <w:t>GoJupiter.com will allow first time users to develop a secure account</w:t>
      </w:r>
      <w:r>
        <w:t>.   R</w:t>
      </w:r>
      <w:r w:rsidR="00FA18FA">
        <w:t>epeat customer</w:t>
      </w:r>
      <w:r>
        <w:t>s</w:t>
      </w:r>
      <w:r w:rsidR="00FA18FA">
        <w:t xml:space="preserve"> </w:t>
      </w:r>
      <w:r>
        <w:t xml:space="preserve">will find account access is as easy as a </w:t>
      </w:r>
      <w:r w:rsidR="00DE52E0">
        <w:t>U</w:t>
      </w:r>
      <w:r>
        <w:t>ser Login and Password.</w:t>
      </w:r>
      <w:r w:rsidR="00FA18FA">
        <w:t xml:space="preserve"> Customers will have a login ID and password only. </w:t>
      </w:r>
      <w:r>
        <w:t xml:space="preserve"> GoJupiter.com will not store any </w:t>
      </w:r>
      <w:r w:rsidR="00FA18FA">
        <w:t xml:space="preserve">credit card information. </w:t>
      </w:r>
      <w:r>
        <w:t xml:space="preserve">GoJupiter.com </w:t>
      </w:r>
      <w:r w:rsidR="00FA18FA">
        <w:t>prefer</w:t>
      </w:r>
      <w:r>
        <w:t>s</w:t>
      </w:r>
      <w:r w:rsidR="00FA18FA">
        <w:t xml:space="preserve"> to keep </w:t>
      </w:r>
      <w:r>
        <w:t xml:space="preserve">the </w:t>
      </w:r>
      <w:r w:rsidR="00FA18FA">
        <w:t xml:space="preserve">customer’s identity as safe as possible. Trips to the planet Jupiter are not cheap and are usually a once in a lifetime chance for a person or family. Why take the chance of someone else using </w:t>
      </w:r>
      <w:r>
        <w:t>personal</w:t>
      </w:r>
      <w:r w:rsidR="00FA18FA">
        <w:t xml:space="preserve"> credit card information to book an out of this world trip on </w:t>
      </w:r>
      <w:r>
        <w:t>someone else’s</w:t>
      </w:r>
      <w:r w:rsidR="00FA18FA">
        <w:t xml:space="preserve"> dime? </w:t>
      </w:r>
      <w:r>
        <w:t xml:space="preserve"> GoJupiter.com </w:t>
      </w:r>
      <w:r w:rsidR="00FA18FA">
        <w:t>do</w:t>
      </w:r>
      <w:r>
        <w:t>es</w:t>
      </w:r>
      <w:r w:rsidR="00FA18FA">
        <w:t xml:space="preserve"> not want that to happen anymore than </w:t>
      </w:r>
      <w:r w:rsidR="001B2855">
        <w:t xml:space="preserve">the </w:t>
      </w:r>
      <w:r>
        <w:t xml:space="preserve">customers </w:t>
      </w:r>
      <w:r w:rsidR="00FA18FA">
        <w:t>do</w:t>
      </w:r>
      <w:r w:rsidR="001B2855">
        <w:t>,</w:t>
      </w:r>
      <w:r w:rsidR="00FA18FA">
        <w:t xml:space="preserve"> </w:t>
      </w:r>
      <w:r w:rsidR="001B2855">
        <w:t>there is no saved</w:t>
      </w:r>
      <w:r w:rsidR="00FA18FA">
        <w:t xml:space="preserve"> personal information on </w:t>
      </w:r>
      <w:r w:rsidR="001B2855">
        <w:t>the GoJupiter.com database</w:t>
      </w:r>
      <w:r w:rsidR="00FA18FA">
        <w:t xml:space="preserve"> or servers, only </w:t>
      </w:r>
      <w:r>
        <w:t>a</w:t>
      </w:r>
      <w:r w:rsidR="00FA18FA">
        <w:t xml:space="preserve"> user login and password.</w:t>
      </w:r>
    </w:p>
    <w:p w:rsidR="00D45F5F" w:rsidRDefault="00D45F5F" w:rsidP="004C21FD"/>
    <w:p w:rsidR="00D45F5F" w:rsidRDefault="00D45F5F" w:rsidP="004C21FD">
      <w:r>
        <w:t>When a customer decides to checkout and pay for a trip, they will input their payment information at that time.</w:t>
      </w:r>
      <w:r w:rsidR="003610F2">
        <w:t xml:space="preserve"> </w:t>
      </w:r>
      <w:r>
        <w:t>After the customer inputs their payment information</w:t>
      </w:r>
      <w:r w:rsidR="00062A8B">
        <w:t>,</w:t>
      </w:r>
      <w:r>
        <w:t xml:space="preserve"> they can then select the </w:t>
      </w:r>
      <w:r w:rsidR="00743AFC">
        <w:t>“B</w:t>
      </w:r>
      <w:r>
        <w:t xml:space="preserve">ook </w:t>
      </w:r>
      <w:r w:rsidR="00743AFC">
        <w:t>N</w:t>
      </w:r>
      <w:r>
        <w:t>ow</w:t>
      </w:r>
      <w:r w:rsidR="00743AFC">
        <w:t>”</w:t>
      </w:r>
      <w:r>
        <w:t xml:space="preserve"> option and their </w:t>
      </w:r>
      <w:r w:rsidR="00062A8B">
        <w:t xml:space="preserve">trip will </w:t>
      </w:r>
      <w:r w:rsidR="003C24DD">
        <w:t xml:space="preserve">be </w:t>
      </w:r>
      <w:r w:rsidR="00062A8B">
        <w:t>processed and reserved for them.</w:t>
      </w:r>
      <w:r w:rsidR="003610F2">
        <w:t xml:space="preserve"> </w:t>
      </w:r>
      <w:r w:rsidR="00062A8B">
        <w:t>They will receive a reservation number at that time and then given the option to shop for another trip or log off the site.</w:t>
      </w:r>
      <w:r w:rsidR="003610F2">
        <w:t xml:space="preserve"> </w:t>
      </w:r>
      <w:r w:rsidR="003C24DD">
        <w:t xml:space="preserve"> O</w:t>
      </w:r>
      <w:r w:rsidR="00062A8B">
        <w:t xml:space="preserve">nce </w:t>
      </w:r>
      <w:r w:rsidR="003C24DD">
        <w:t>a customer</w:t>
      </w:r>
      <w:r w:rsidR="00062A8B">
        <w:t xml:space="preserve"> log</w:t>
      </w:r>
      <w:r w:rsidR="003C24DD">
        <w:t>s</w:t>
      </w:r>
      <w:r w:rsidR="00062A8B">
        <w:t xml:space="preserve"> off </w:t>
      </w:r>
      <w:r w:rsidR="001B2855">
        <w:t>GoJupiter.com</w:t>
      </w:r>
      <w:r w:rsidR="00DE52E0">
        <w:t>,</w:t>
      </w:r>
      <w:r w:rsidR="00062A8B">
        <w:t xml:space="preserve"> </w:t>
      </w:r>
      <w:r w:rsidR="001B2855">
        <w:t xml:space="preserve">deleting </w:t>
      </w:r>
      <w:r w:rsidR="003C24DD">
        <w:t xml:space="preserve">credit </w:t>
      </w:r>
      <w:r w:rsidR="00DE52E0">
        <w:t xml:space="preserve">card </w:t>
      </w:r>
      <w:r w:rsidR="00062A8B">
        <w:t xml:space="preserve">information </w:t>
      </w:r>
      <w:r w:rsidR="001B2855">
        <w:t>gives them</w:t>
      </w:r>
      <w:r w:rsidR="00062A8B">
        <w:t xml:space="preserve"> </w:t>
      </w:r>
      <w:r w:rsidR="001B2855">
        <w:t>peace of mind</w:t>
      </w:r>
      <w:r w:rsidR="00062A8B">
        <w:t>.</w:t>
      </w:r>
    </w:p>
    <w:p w:rsidR="00C5567C" w:rsidRPr="00F573FC" w:rsidRDefault="00C5567C" w:rsidP="00C5567C">
      <w:pPr>
        <w:pStyle w:val="Heading1"/>
        <w:rPr>
          <w:shd w:val="clear" w:color="auto" w:fill="FFFFFF"/>
        </w:rPr>
      </w:pPr>
      <w:r w:rsidRPr="00F573FC">
        <w:rPr>
          <w:shd w:val="clear" w:color="auto" w:fill="FFFFFF"/>
        </w:rPr>
        <w:t>Functional Requirements</w:t>
      </w:r>
    </w:p>
    <w:p w:rsidR="00C5567C" w:rsidRDefault="00C5567C" w:rsidP="00C5567C">
      <w:pPr>
        <w:pStyle w:val="ListParagraph"/>
        <w:numPr>
          <w:ilvl w:val="0"/>
          <w:numId w:val="3"/>
        </w:numPr>
      </w:pPr>
      <w:r>
        <w:t>Login Page</w:t>
      </w:r>
    </w:p>
    <w:p w:rsidR="00C5567C" w:rsidRDefault="00C5567C" w:rsidP="00C5567C">
      <w:pPr>
        <w:pStyle w:val="ListParagraph"/>
        <w:numPr>
          <w:ilvl w:val="0"/>
          <w:numId w:val="3"/>
        </w:numPr>
      </w:pPr>
      <w:r>
        <w:t>Main Page</w:t>
      </w:r>
    </w:p>
    <w:p w:rsidR="00C5567C" w:rsidRDefault="00C5567C" w:rsidP="00C5567C">
      <w:pPr>
        <w:pStyle w:val="ListParagraph"/>
        <w:numPr>
          <w:ilvl w:val="0"/>
          <w:numId w:val="3"/>
        </w:numPr>
      </w:pPr>
      <w:r>
        <w:t>Trip Pages</w:t>
      </w:r>
    </w:p>
    <w:p w:rsidR="00C5567C" w:rsidRDefault="00C5567C" w:rsidP="00C5567C">
      <w:pPr>
        <w:pStyle w:val="ListParagraph"/>
        <w:numPr>
          <w:ilvl w:val="1"/>
          <w:numId w:val="3"/>
        </w:numPr>
      </w:pPr>
      <w:r>
        <w:t>Beaches</w:t>
      </w:r>
    </w:p>
    <w:p w:rsidR="00C5567C" w:rsidRDefault="00C5567C" w:rsidP="00C5567C">
      <w:pPr>
        <w:pStyle w:val="ListParagraph"/>
        <w:numPr>
          <w:ilvl w:val="1"/>
          <w:numId w:val="3"/>
        </w:numPr>
      </w:pPr>
      <w:r>
        <w:t>Parks</w:t>
      </w:r>
    </w:p>
    <w:p w:rsidR="00C5567C" w:rsidRDefault="00C5567C" w:rsidP="00C5567C">
      <w:pPr>
        <w:pStyle w:val="ListParagraph"/>
        <w:numPr>
          <w:ilvl w:val="1"/>
          <w:numId w:val="3"/>
        </w:numPr>
      </w:pPr>
      <w:r>
        <w:t>Jupiter’s Red Eye</w:t>
      </w:r>
    </w:p>
    <w:p w:rsidR="00C5567C" w:rsidRDefault="00C5567C" w:rsidP="00C5567C">
      <w:pPr>
        <w:pStyle w:val="ListParagraph"/>
        <w:numPr>
          <w:ilvl w:val="1"/>
          <w:numId w:val="3"/>
        </w:numPr>
      </w:pPr>
      <w:r>
        <w:t>Jupiter’s Moons</w:t>
      </w:r>
    </w:p>
    <w:p w:rsidR="00C5567C" w:rsidRDefault="00C5567C" w:rsidP="00C5567C">
      <w:pPr>
        <w:pStyle w:val="ListParagraph"/>
        <w:numPr>
          <w:ilvl w:val="1"/>
          <w:numId w:val="3"/>
        </w:numPr>
      </w:pPr>
      <w:r>
        <w:t>Theaters</w:t>
      </w:r>
    </w:p>
    <w:p w:rsidR="00C5567C" w:rsidRDefault="00C5567C" w:rsidP="00C5567C">
      <w:pPr>
        <w:pStyle w:val="ListParagraph"/>
        <w:numPr>
          <w:ilvl w:val="1"/>
          <w:numId w:val="3"/>
        </w:numPr>
      </w:pPr>
      <w:r>
        <w:t>Night Life</w:t>
      </w:r>
    </w:p>
    <w:p w:rsidR="00DD37B8" w:rsidRDefault="00DD37B8" w:rsidP="00F573FC">
      <w:pPr>
        <w:pStyle w:val="ListParagraph"/>
        <w:numPr>
          <w:ilvl w:val="0"/>
          <w:numId w:val="3"/>
        </w:numPr>
      </w:pPr>
      <w:r>
        <w:t>Ratings and Reviews</w:t>
      </w:r>
    </w:p>
    <w:p w:rsidR="00C5567C" w:rsidRDefault="00C5567C" w:rsidP="00C5567C">
      <w:pPr>
        <w:pStyle w:val="ListParagraph"/>
        <w:numPr>
          <w:ilvl w:val="0"/>
          <w:numId w:val="3"/>
        </w:numPr>
      </w:pPr>
      <w:r>
        <w:t>Booking Page</w:t>
      </w:r>
    </w:p>
    <w:p w:rsidR="00C5567C" w:rsidRPr="00C5567C" w:rsidRDefault="00C5567C" w:rsidP="00C5567C">
      <w:pPr>
        <w:pStyle w:val="ListParagraph"/>
        <w:numPr>
          <w:ilvl w:val="0"/>
          <w:numId w:val="3"/>
        </w:numPr>
      </w:pPr>
      <w:r>
        <w:t>Checkout Page</w:t>
      </w:r>
    </w:p>
    <w:p w:rsidR="00841AFE" w:rsidRPr="00030FA3" w:rsidRDefault="00841AFE" w:rsidP="00841AFE">
      <w:pPr>
        <w:pStyle w:val="Heading1"/>
        <w:rPr>
          <w:shd w:val="clear" w:color="auto" w:fill="FFFFFF"/>
        </w:rPr>
      </w:pPr>
      <w:r>
        <w:rPr>
          <w:shd w:val="clear" w:color="auto" w:fill="FFFFFF"/>
        </w:rPr>
        <w:lastRenderedPageBreak/>
        <w:t>Non-Functional R</w:t>
      </w:r>
      <w:r w:rsidRPr="00030FA3">
        <w:rPr>
          <w:shd w:val="clear" w:color="auto" w:fill="FFFFFF"/>
        </w:rPr>
        <w:t>equirements</w:t>
      </w:r>
    </w:p>
    <w:p w:rsidR="00841AFE" w:rsidRPr="00F573FC" w:rsidRDefault="00841AFE" w:rsidP="00F573FC">
      <w:pPr>
        <w:pStyle w:val="ListParagraph"/>
        <w:numPr>
          <w:ilvl w:val="0"/>
          <w:numId w:val="4"/>
        </w:numPr>
      </w:pPr>
      <w:r w:rsidRPr="00F573FC">
        <w:t>Accessibility - The website will be accessible on any up-to-date versions of the following web browsers:</w:t>
      </w:r>
    </w:p>
    <w:p w:rsidR="00841AFE" w:rsidRPr="00F573FC" w:rsidRDefault="00841AFE" w:rsidP="00F573FC">
      <w:pPr>
        <w:pStyle w:val="ListParagraph"/>
        <w:numPr>
          <w:ilvl w:val="1"/>
          <w:numId w:val="3"/>
        </w:numPr>
      </w:pPr>
      <w:r w:rsidRPr="00F573FC">
        <w:t>Internet Explorer</w:t>
      </w:r>
    </w:p>
    <w:p w:rsidR="00841AFE" w:rsidRPr="00F573FC" w:rsidRDefault="00841AFE" w:rsidP="00F573FC">
      <w:pPr>
        <w:pStyle w:val="ListParagraph"/>
        <w:numPr>
          <w:ilvl w:val="1"/>
          <w:numId w:val="3"/>
        </w:numPr>
      </w:pPr>
      <w:r w:rsidRPr="00F573FC">
        <w:t>Safari</w:t>
      </w:r>
    </w:p>
    <w:p w:rsidR="00841AFE" w:rsidRPr="00F573FC" w:rsidRDefault="00841AFE" w:rsidP="00F573FC">
      <w:pPr>
        <w:pStyle w:val="ListParagraph"/>
        <w:numPr>
          <w:ilvl w:val="1"/>
          <w:numId w:val="3"/>
        </w:numPr>
      </w:pPr>
      <w:r w:rsidRPr="00F573FC">
        <w:t>Chrome</w:t>
      </w:r>
    </w:p>
    <w:p w:rsidR="00841AFE" w:rsidRPr="00F573FC" w:rsidRDefault="00841AFE" w:rsidP="00F573FC">
      <w:pPr>
        <w:pStyle w:val="ListParagraph"/>
        <w:numPr>
          <w:ilvl w:val="1"/>
          <w:numId w:val="3"/>
        </w:numPr>
      </w:pPr>
      <w:proofErr w:type="spellStart"/>
      <w:r w:rsidRPr="00F573FC">
        <w:t>FireFox</w:t>
      </w:r>
      <w:proofErr w:type="spellEnd"/>
    </w:p>
    <w:p w:rsidR="00841AFE" w:rsidRPr="00F573FC" w:rsidRDefault="00841AFE" w:rsidP="00F573FC">
      <w:pPr>
        <w:pStyle w:val="ListParagraph"/>
        <w:numPr>
          <w:ilvl w:val="0"/>
          <w:numId w:val="4"/>
        </w:numPr>
      </w:pPr>
      <w:r w:rsidRPr="00F573FC">
        <w:t xml:space="preserve">Usability - The site will cater to all levels of computer literacy. The user interface will be very friendly, modern, and simplistic. </w:t>
      </w:r>
    </w:p>
    <w:p w:rsidR="00841AFE" w:rsidRPr="00F573FC" w:rsidRDefault="00841AFE" w:rsidP="00F573FC">
      <w:pPr>
        <w:pStyle w:val="ListParagraph"/>
        <w:numPr>
          <w:ilvl w:val="0"/>
          <w:numId w:val="4"/>
        </w:numPr>
      </w:pPr>
      <w:r w:rsidRPr="00F573FC">
        <w:t>Storage – Our data will be stored on a server-side database.</w:t>
      </w:r>
    </w:p>
    <w:p w:rsidR="00841AFE" w:rsidRPr="00F573FC" w:rsidRDefault="00841AFE" w:rsidP="00F573FC">
      <w:pPr>
        <w:pStyle w:val="ListParagraph"/>
        <w:numPr>
          <w:ilvl w:val="0"/>
          <w:numId w:val="4"/>
        </w:numPr>
      </w:pPr>
      <w:r w:rsidRPr="00F573FC">
        <w:t>Expected load – to control site activity and performance, there will be a limit of 100 instantaneous users.</w:t>
      </w:r>
    </w:p>
    <w:p w:rsidR="00841AFE" w:rsidRPr="00F573FC" w:rsidRDefault="00841AFE" w:rsidP="00F573FC">
      <w:pPr>
        <w:pStyle w:val="ListParagraph"/>
        <w:numPr>
          <w:ilvl w:val="0"/>
          <w:numId w:val="4"/>
        </w:numPr>
      </w:pPr>
      <w:r w:rsidRPr="00F573FC">
        <w:t>Availability – Our site will be available to the general public.</w:t>
      </w:r>
    </w:p>
    <w:p w:rsidR="00841AFE" w:rsidRPr="00F573FC" w:rsidRDefault="00841AFE">
      <w:pPr>
        <w:pStyle w:val="Heading1"/>
        <w:rPr>
          <w:rFonts w:eastAsiaTheme="minorEastAsia"/>
        </w:rPr>
      </w:pPr>
      <w:r w:rsidRPr="00F573FC">
        <w:rPr>
          <w:rFonts w:eastAsiaTheme="minorEastAsia"/>
        </w:rPr>
        <w:t>System Development Infrastructure</w:t>
      </w:r>
    </w:p>
    <w:p w:rsidR="00841AFE" w:rsidRPr="00030FA3" w:rsidRDefault="00841AFE"/>
    <w:p w:rsidR="00841AFE" w:rsidRPr="00F573FC" w:rsidRDefault="00841AFE" w:rsidP="00841AFE">
      <w:r w:rsidRPr="00F573FC">
        <w:t xml:space="preserve">Software products: </w:t>
      </w:r>
    </w:p>
    <w:p w:rsidR="00841AFE" w:rsidRPr="00F573FC" w:rsidRDefault="00841AFE" w:rsidP="00841AFE">
      <w:pPr>
        <w:pStyle w:val="ListParagraph"/>
        <w:numPr>
          <w:ilvl w:val="0"/>
          <w:numId w:val="1"/>
        </w:numPr>
      </w:pPr>
      <w:proofErr w:type="spellStart"/>
      <w:r w:rsidRPr="00F573FC">
        <w:t>Basalmi</w:t>
      </w:r>
      <w:r w:rsidR="00743AFC">
        <w:t>q</w:t>
      </w:r>
      <w:proofErr w:type="spellEnd"/>
    </w:p>
    <w:p w:rsidR="00841AFE" w:rsidRPr="00F573FC" w:rsidRDefault="00841AFE" w:rsidP="00841AFE">
      <w:pPr>
        <w:pStyle w:val="ListParagraph"/>
        <w:numPr>
          <w:ilvl w:val="0"/>
          <w:numId w:val="1"/>
        </w:numPr>
      </w:pPr>
      <w:r w:rsidRPr="00F573FC">
        <w:t xml:space="preserve">MySQL (via </w:t>
      </w:r>
      <w:proofErr w:type="spellStart"/>
      <w:r w:rsidRPr="00F573FC">
        <w:t>phpMyAdmin</w:t>
      </w:r>
      <w:proofErr w:type="spellEnd"/>
      <w:r w:rsidRPr="00F573FC">
        <w:t>)</w:t>
      </w:r>
    </w:p>
    <w:p w:rsidR="00841AFE" w:rsidRPr="00F573FC" w:rsidRDefault="00841AFE" w:rsidP="00841AFE">
      <w:pPr>
        <w:pStyle w:val="ListParagraph"/>
        <w:numPr>
          <w:ilvl w:val="0"/>
          <w:numId w:val="1"/>
        </w:numPr>
      </w:pPr>
      <w:r w:rsidRPr="00F573FC">
        <w:t>GitHub</w:t>
      </w:r>
    </w:p>
    <w:p w:rsidR="00841AFE" w:rsidRPr="00F573FC" w:rsidRDefault="00841AFE" w:rsidP="00841AFE">
      <w:pPr>
        <w:pStyle w:val="ListParagraph"/>
        <w:numPr>
          <w:ilvl w:val="0"/>
          <w:numId w:val="1"/>
        </w:numPr>
      </w:pPr>
      <w:proofErr w:type="spellStart"/>
      <w:r w:rsidRPr="00F573FC">
        <w:t>SourceTree</w:t>
      </w:r>
      <w:proofErr w:type="spellEnd"/>
    </w:p>
    <w:p w:rsidR="00841AFE" w:rsidRPr="00F573FC" w:rsidRDefault="00841AFE" w:rsidP="00841AFE">
      <w:r w:rsidRPr="00F573FC">
        <w:t xml:space="preserve">Systems: </w:t>
      </w:r>
    </w:p>
    <w:p w:rsidR="00841AFE" w:rsidRPr="00F573FC" w:rsidRDefault="00841AFE" w:rsidP="00841AFE">
      <w:pPr>
        <w:pStyle w:val="ListParagraph"/>
        <w:numPr>
          <w:ilvl w:val="0"/>
          <w:numId w:val="1"/>
        </w:numPr>
      </w:pPr>
      <w:r w:rsidRPr="00F573FC">
        <w:t xml:space="preserve"> Mac</w:t>
      </w:r>
    </w:p>
    <w:p w:rsidR="00841AFE" w:rsidRPr="00F573FC" w:rsidRDefault="00841AFE" w:rsidP="00841AFE">
      <w:pPr>
        <w:pStyle w:val="ListParagraph"/>
        <w:numPr>
          <w:ilvl w:val="0"/>
          <w:numId w:val="1"/>
        </w:numPr>
      </w:pPr>
      <w:r w:rsidRPr="00F573FC">
        <w:t xml:space="preserve"> Windows</w:t>
      </w:r>
    </w:p>
    <w:p w:rsidR="00841AFE" w:rsidRPr="00F573FC" w:rsidRDefault="00841AFE" w:rsidP="00841AFE">
      <w:r w:rsidRPr="00F573FC">
        <w:t xml:space="preserve">Languages: </w:t>
      </w:r>
    </w:p>
    <w:p w:rsidR="00841AFE" w:rsidRPr="00F573FC" w:rsidRDefault="00841AFE" w:rsidP="00841AFE">
      <w:pPr>
        <w:pStyle w:val="ListParagraph"/>
        <w:numPr>
          <w:ilvl w:val="0"/>
          <w:numId w:val="1"/>
        </w:numPr>
      </w:pPr>
      <w:r w:rsidRPr="00F573FC">
        <w:t xml:space="preserve">HTML </w:t>
      </w:r>
    </w:p>
    <w:p w:rsidR="00841AFE" w:rsidRPr="00F573FC" w:rsidRDefault="00841AFE" w:rsidP="00841AFE">
      <w:pPr>
        <w:pStyle w:val="ListParagraph"/>
        <w:numPr>
          <w:ilvl w:val="0"/>
          <w:numId w:val="1"/>
        </w:numPr>
      </w:pPr>
      <w:r w:rsidRPr="00F573FC">
        <w:t xml:space="preserve">JavaScript </w:t>
      </w:r>
    </w:p>
    <w:p w:rsidR="00841AFE" w:rsidRPr="00F573FC" w:rsidRDefault="00841AFE" w:rsidP="00841AFE">
      <w:pPr>
        <w:pStyle w:val="ListParagraph"/>
        <w:numPr>
          <w:ilvl w:val="0"/>
          <w:numId w:val="1"/>
        </w:numPr>
      </w:pPr>
      <w:r w:rsidRPr="00F573FC">
        <w:t>CSS</w:t>
      </w:r>
    </w:p>
    <w:p w:rsidR="00841AFE" w:rsidRPr="00F573FC" w:rsidRDefault="00841AFE" w:rsidP="00841AFE">
      <w:pPr>
        <w:pStyle w:val="ListParagraph"/>
        <w:numPr>
          <w:ilvl w:val="0"/>
          <w:numId w:val="1"/>
        </w:numPr>
      </w:pPr>
      <w:r w:rsidRPr="00F573FC">
        <w:t>PHP</w:t>
      </w:r>
    </w:p>
    <w:p w:rsidR="00412FDF" w:rsidRDefault="00841AFE" w:rsidP="00F573FC">
      <w:pPr>
        <w:pStyle w:val="ListParagraph"/>
        <w:numPr>
          <w:ilvl w:val="0"/>
          <w:numId w:val="1"/>
        </w:numPr>
      </w:pPr>
      <w:r w:rsidRPr="00F573FC">
        <w:t>XML</w:t>
      </w:r>
    </w:p>
    <w:p w:rsidR="00AE4679" w:rsidRDefault="00AE4679" w:rsidP="00AE4679">
      <w:pPr>
        <w:pStyle w:val="Heading1"/>
      </w:pPr>
      <w:r>
        <w:t>Deliverables</w:t>
      </w:r>
    </w:p>
    <w:p w:rsidR="00A8071A" w:rsidRDefault="00A8071A" w:rsidP="00A8071A"/>
    <w:p w:rsidR="00545F8E" w:rsidRDefault="00545F8E" w:rsidP="00A8071A">
      <w:r>
        <w:t>The following list contains the items GoJupiter.com will deliver during the build of this website:</w:t>
      </w:r>
      <w:bookmarkStart w:id="0" w:name="_GoBack"/>
      <w:bookmarkEnd w:id="0"/>
    </w:p>
    <w:p w:rsidR="00545F8E" w:rsidRPr="00A8071A" w:rsidRDefault="00545F8E" w:rsidP="00A8071A"/>
    <w:tbl>
      <w:tblPr>
        <w:tblStyle w:val="TableGrid"/>
        <w:tblW w:w="9085" w:type="dxa"/>
        <w:tblLook w:val="04A0" w:firstRow="1" w:lastRow="0" w:firstColumn="1" w:lastColumn="0" w:noHBand="0" w:noVBand="1"/>
      </w:tblPr>
      <w:tblGrid>
        <w:gridCol w:w="4405"/>
        <w:gridCol w:w="1082"/>
        <w:gridCol w:w="1438"/>
        <w:gridCol w:w="2160"/>
      </w:tblGrid>
      <w:tr w:rsidR="00A8071A" w:rsidRPr="00A8071A" w:rsidTr="00A8071A">
        <w:tc>
          <w:tcPr>
            <w:tcW w:w="4405" w:type="dxa"/>
          </w:tcPr>
          <w:p w:rsidR="00A8071A" w:rsidRPr="00A8071A" w:rsidRDefault="00A8071A" w:rsidP="00A8071A">
            <w:pPr>
              <w:rPr>
                <w:b/>
              </w:rPr>
            </w:pPr>
            <w:r w:rsidRPr="00A8071A">
              <w:rPr>
                <w:b/>
              </w:rPr>
              <w:t>Deliverable</w:t>
            </w:r>
          </w:p>
        </w:tc>
        <w:tc>
          <w:tcPr>
            <w:tcW w:w="1082" w:type="dxa"/>
          </w:tcPr>
          <w:p w:rsidR="00A8071A" w:rsidRPr="00A8071A" w:rsidRDefault="00A8071A" w:rsidP="00A8071A">
            <w:pPr>
              <w:rPr>
                <w:b/>
              </w:rPr>
            </w:pPr>
            <w:r w:rsidRPr="00A8071A">
              <w:rPr>
                <w:b/>
              </w:rPr>
              <w:t>Priority</w:t>
            </w:r>
          </w:p>
        </w:tc>
        <w:tc>
          <w:tcPr>
            <w:tcW w:w="1438" w:type="dxa"/>
          </w:tcPr>
          <w:p w:rsidR="00A8071A" w:rsidRPr="00A8071A" w:rsidRDefault="00A8071A" w:rsidP="00A8071A">
            <w:pPr>
              <w:rPr>
                <w:b/>
              </w:rPr>
            </w:pPr>
            <w:r w:rsidRPr="00A8071A">
              <w:rPr>
                <w:b/>
              </w:rPr>
              <w:t>Due date</w:t>
            </w:r>
          </w:p>
        </w:tc>
        <w:tc>
          <w:tcPr>
            <w:tcW w:w="2160" w:type="dxa"/>
          </w:tcPr>
          <w:p w:rsidR="00A8071A" w:rsidRPr="00A8071A" w:rsidRDefault="00A8071A" w:rsidP="00A8071A">
            <w:pPr>
              <w:rPr>
                <w:b/>
              </w:rPr>
            </w:pPr>
            <w:r w:rsidRPr="00A8071A">
              <w:rPr>
                <w:b/>
              </w:rPr>
              <w:t>Completion Date</w:t>
            </w:r>
          </w:p>
        </w:tc>
      </w:tr>
      <w:tr w:rsidR="00A8071A" w:rsidRPr="00A8071A" w:rsidTr="00A8071A">
        <w:tc>
          <w:tcPr>
            <w:tcW w:w="4405" w:type="dxa"/>
          </w:tcPr>
          <w:p w:rsidR="00A8071A" w:rsidRPr="00A8071A" w:rsidRDefault="00A8071A" w:rsidP="00A8071A">
            <w:r w:rsidRPr="00A8071A">
              <w:t>Data Collection-Imaginary Attractions</w:t>
            </w:r>
          </w:p>
        </w:tc>
        <w:tc>
          <w:tcPr>
            <w:tcW w:w="1082" w:type="dxa"/>
          </w:tcPr>
          <w:p w:rsidR="00A8071A" w:rsidRPr="00A8071A" w:rsidRDefault="00A8071A" w:rsidP="00A8071A">
            <w:r w:rsidRPr="00A8071A">
              <w:t>High</w:t>
            </w:r>
          </w:p>
        </w:tc>
        <w:tc>
          <w:tcPr>
            <w:tcW w:w="1438" w:type="dxa"/>
          </w:tcPr>
          <w:p w:rsidR="00A8071A" w:rsidRPr="00A8071A" w:rsidRDefault="00A8071A" w:rsidP="00A8071A">
            <w:r w:rsidRPr="00A8071A">
              <w:t>7 Jul 2015</w:t>
            </w:r>
          </w:p>
        </w:tc>
        <w:tc>
          <w:tcPr>
            <w:tcW w:w="2160" w:type="dxa"/>
          </w:tcPr>
          <w:p w:rsidR="00A8071A" w:rsidRPr="00A8071A" w:rsidRDefault="00A8071A" w:rsidP="00A8071A">
            <w:r w:rsidRPr="00A8071A">
              <w:t>7 Jul 2015</w:t>
            </w:r>
          </w:p>
        </w:tc>
      </w:tr>
      <w:tr w:rsidR="00A8071A" w:rsidRPr="00A8071A" w:rsidTr="00A8071A">
        <w:tc>
          <w:tcPr>
            <w:tcW w:w="4405" w:type="dxa"/>
          </w:tcPr>
          <w:p w:rsidR="00A8071A" w:rsidRPr="00A8071A" w:rsidRDefault="00A8071A" w:rsidP="00A8071A">
            <w:r w:rsidRPr="00A8071A">
              <w:t>Data Collection-The Town of Jupiter</w:t>
            </w:r>
          </w:p>
        </w:tc>
        <w:tc>
          <w:tcPr>
            <w:tcW w:w="1082" w:type="dxa"/>
          </w:tcPr>
          <w:p w:rsidR="00A8071A" w:rsidRPr="00A8071A" w:rsidRDefault="00A8071A" w:rsidP="00A8071A">
            <w:r w:rsidRPr="00A8071A">
              <w:t>High</w:t>
            </w:r>
          </w:p>
        </w:tc>
        <w:tc>
          <w:tcPr>
            <w:tcW w:w="1438" w:type="dxa"/>
          </w:tcPr>
          <w:p w:rsidR="00A8071A" w:rsidRPr="00A8071A" w:rsidRDefault="00A8071A" w:rsidP="00A8071A">
            <w:r w:rsidRPr="00A8071A">
              <w:t>7 Jul 2015</w:t>
            </w:r>
          </w:p>
        </w:tc>
        <w:tc>
          <w:tcPr>
            <w:tcW w:w="2160" w:type="dxa"/>
          </w:tcPr>
          <w:p w:rsidR="00A8071A" w:rsidRPr="00A8071A" w:rsidRDefault="00A8071A" w:rsidP="00A8071A">
            <w:r w:rsidRPr="00A8071A">
              <w:t>7 Jul 2015</w:t>
            </w:r>
          </w:p>
        </w:tc>
      </w:tr>
      <w:tr w:rsidR="00A8071A" w:rsidRPr="00A8071A" w:rsidTr="00A8071A">
        <w:tc>
          <w:tcPr>
            <w:tcW w:w="4405" w:type="dxa"/>
          </w:tcPr>
          <w:p w:rsidR="00A8071A" w:rsidRPr="00A8071A" w:rsidRDefault="00A8071A" w:rsidP="00A8071A">
            <w:r w:rsidRPr="00A8071A">
              <w:t>Data Collection-The Planet of Jupiter</w:t>
            </w:r>
          </w:p>
        </w:tc>
        <w:tc>
          <w:tcPr>
            <w:tcW w:w="1082" w:type="dxa"/>
          </w:tcPr>
          <w:p w:rsidR="00A8071A" w:rsidRPr="00A8071A" w:rsidRDefault="00A8071A" w:rsidP="00A8071A">
            <w:r w:rsidRPr="00A8071A">
              <w:t>High</w:t>
            </w:r>
          </w:p>
        </w:tc>
        <w:tc>
          <w:tcPr>
            <w:tcW w:w="1438" w:type="dxa"/>
          </w:tcPr>
          <w:p w:rsidR="00A8071A" w:rsidRPr="00A8071A" w:rsidRDefault="00A8071A" w:rsidP="00A8071A">
            <w:r w:rsidRPr="00A8071A">
              <w:t>7 Jul 2015</w:t>
            </w:r>
          </w:p>
        </w:tc>
        <w:tc>
          <w:tcPr>
            <w:tcW w:w="2160" w:type="dxa"/>
          </w:tcPr>
          <w:p w:rsidR="00A8071A" w:rsidRPr="00A8071A" w:rsidRDefault="00A8071A" w:rsidP="00A8071A">
            <w:r w:rsidRPr="00A8071A">
              <w:t>7 Jul 2015</w:t>
            </w:r>
          </w:p>
        </w:tc>
      </w:tr>
      <w:tr w:rsidR="00A8071A" w:rsidRPr="00A8071A" w:rsidTr="00A8071A">
        <w:tc>
          <w:tcPr>
            <w:tcW w:w="4405" w:type="dxa"/>
          </w:tcPr>
          <w:p w:rsidR="00A8071A" w:rsidRPr="00A8071A" w:rsidRDefault="00A8071A" w:rsidP="00A8071A">
            <w:r w:rsidRPr="00A8071A">
              <w:t>Home Page Launch</w:t>
            </w:r>
          </w:p>
        </w:tc>
        <w:tc>
          <w:tcPr>
            <w:tcW w:w="1082" w:type="dxa"/>
          </w:tcPr>
          <w:p w:rsidR="00A8071A" w:rsidRPr="00A8071A" w:rsidRDefault="00A8071A" w:rsidP="00A8071A">
            <w:r w:rsidRPr="00A8071A">
              <w:t>Medium</w:t>
            </w:r>
          </w:p>
        </w:tc>
        <w:tc>
          <w:tcPr>
            <w:tcW w:w="1438" w:type="dxa"/>
          </w:tcPr>
          <w:p w:rsidR="00A8071A" w:rsidRPr="00A8071A" w:rsidRDefault="00A8071A" w:rsidP="00A8071A">
            <w:r w:rsidRPr="00A8071A">
              <w:t>15 Jul 2015</w:t>
            </w:r>
          </w:p>
        </w:tc>
        <w:tc>
          <w:tcPr>
            <w:tcW w:w="2160" w:type="dxa"/>
          </w:tcPr>
          <w:p w:rsidR="00A8071A" w:rsidRPr="00A8071A" w:rsidRDefault="00A8071A" w:rsidP="00A8071A">
            <w:r w:rsidRPr="00A8071A">
              <w:t>15 Jul 2015</w:t>
            </w:r>
          </w:p>
        </w:tc>
      </w:tr>
      <w:tr w:rsidR="00A8071A" w:rsidRPr="00A8071A" w:rsidTr="00A8071A">
        <w:tc>
          <w:tcPr>
            <w:tcW w:w="4405" w:type="dxa"/>
          </w:tcPr>
          <w:p w:rsidR="00A8071A" w:rsidRPr="00A8071A" w:rsidRDefault="00A8071A" w:rsidP="00A8071A">
            <w:r w:rsidRPr="00A8071A">
              <w:t>Header/Footer Development</w:t>
            </w:r>
          </w:p>
        </w:tc>
        <w:tc>
          <w:tcPr>
            <w:tcW w:w="1082" w:type="dxa"/>
          </w:tcPr>
          <w:p w:rsidR="00A8071A" w:rsidRPr="00A8071A" w:rsidRDefault="00A8071A" w:rsidP="00A8071A">
            <w:r w:rsidRPr="00A8071A">
              <w:t>Medium</w:t>
            </w:r>
          </w:p>
        </w:tc>
        <w:tc>
          <w:tcPr>
            <w:tcW w:w="1438" w:type="dxa"/>
          </w:tcPr>
          <w:p w:rsidR="00A8071A" w:rsidRPr="00A8071A" w:rsidRDefault="00A8071A" w:rsidP="00A8071A">
            <w:r w:rsidRPr="00A8071A">
              <w:t>15 Jul 2015</w:t>
            </w:r>
          </w:p>
        </w:tc>
        <w:tc>
          <w:tcPr>
            <w:tcW w:w="2160" w:type="dxa"/>
          </w:tcPr>
          <w:p w:rsidR="00A8071A" w:rsidRPr="00A8071A" w:rsidRDefault="00A8071A" w:rsidP="00A8071A">
            <w:r w:rsidRPr="00A8071A">
              <w:t>15 Jul 2015</w:t>
            </w:r>
          </w:p>
        </w:tc>
      </w:tr>
      <w:tr w:rsidR="00A8071A" w:rsidRPr="00A8071A" w:rsidTr="00A8071A">
        <w:tc>
          <w:tcPr>
            <w:tcW w:w="4405" w:type="dxa"/>
          </w:tcPr>
          <w:p w:rsidR="00A8071A" w:rsidRPr="00A8071A" w:rsidRDefault="00A8071A" w:rsidP="00A8071A">
            <w:r w:rsidRPr="00A8071A">
              <w:lastRenderedPageBreak/>
              <w:t>Review Attractions Page</w:t>
            </w:r>
          </w:p>
        </w:tc>
        <w:tc>
          <w:tcPr>
            <w:tcW w:w="1082" w:type="dxa"/>
          </w:tcPr>
          <w:p w:rsidR="00A8071A" w:rsidRPr="00A8071A" w:rsidRDefault="00A8071A" w:rsidP="00A8071A">
            <w:r w:rsidRPr="00A8071A">
              <w:t>Medium</w:t>
            </w:r>
          </w:p>
        </w:tc>
        <w:tc>
          <w:tcPr>
            <w:tcW w:w="1438" w:type="dxa"/>
          </w:tcPr>
          <w:p w:rsidR="00A8071A" w:rsidRPr="00A8071A" w:rsidRDefault="00A8071A" w:rsidP="00A8071A">
            <w:r w:rsidRPr="00A8071A">
              <w:t>28 Jul 2015</w:t>
            </w:r>
          </w:p>
        </w:tc>
        <w:tc>
          <w:tcPr>
            <w:tcW w:w="2160" w:type="dxa"/>
          </w:tcPr>
          <w:p w:rsidR="00A8071A" w:rsidRPr="00A8071A" w:rsidRDefault="00A8071A" w:rsidP="00A8071A"/>
        </w:tc>
      </w:tr>
      <w:tr w:rsidR="00A8071A" w:rsidRPr="00A8071A" w:rsidTr="00A8071A">
        <w:tc>
          <w:tcPr>
            <w:tcW w:w="4405" w:type="dxa"/>
          </w:tcPr>
          <w:p w:rsidR="00A8071A" w:rsidRPr="00A8071A" w:rsidRDefault="00A8071A" w:rsidP="00A8071A">
            <w:r w:rsidRPr="00A8071A">
              <w:t>Book Flight Page</w:t>
            </w:r>
          </w:p>
        </w:tc>
        <w:tc>
          <w:tcPr>
            <w:tcW w:w="1082" w:type="dxa"/>
          </w:tcPr>
          <w:p w:rsidR="00A8071A" w:rsidRPr="00A8071A" w:rsidRDefault="00A8071A" w:rsidP="00A8071A">
            <w:r w:rsidRPr="00A8071A">
              <w:t>Medium</w:t>
            </w:r>
          </w:p>
        </w:tc>
        <w:tc>
          <w:tcPr>
            <w:tcW w:w="1438" w:type="dxa"/>
          </w:tcPr>
          <w:p w:rsidR="00A8071A" w:rsidRPr="00A8071A" w:rsidRDefault="00A8071A" w:rsidP="00A8071A">
            <w:r w:rsidRPr="00A8071A">
              <w:t>28 Jul 2015</w:t>
            </w:r>
          </w:p>
        </w:tc>
        <w:tc>
          <w:tcPr>
            <w:tcW w:w="2160" w:type="dxa"/>
          </w:tcPr>
          <w:p w:rsidR="00A8071A" w:rsidRPr="00A8071A" w:rsidRDefault="00A8071A" w:rsidP="00A8071A"/>
        </w:tc>
      </w:tr>
      <w:tr w:rsidR="00A8071A" w:rsidRPr="00A8071A" w:rsidTr="00A8071A">
        <w:tc>
          <w:tcPr>
            <w:tcW w:w="4405" w:type="dxa"/>
          </w:tcPr>
          <w:p w:rsidR="00A8071A" w:rsidRPr="00A8071A" w:rsidRDefault="00A8071A" w:rsidP="00A8071A">
            <w:r w:rsidRPr="00A8071A">
              <w:t>Login Page</w:t>
            </w:r>
          </w:p>
        </w:tc>
        <w:tc>
          <w:tcPr>
            <w:tcW w:w="1082" w:type="dxa"/>
          </w:tcPr>
          <w:p w:rsidR="00A8071A" w:rsidRPr="00A8071A" w:rsidRDefault="00A8071A" w:rsidP="00A8071A">
            <w:r w:rsidRPr="00A8071A">
              <w:t>Medium</w:t>
            </w:r>
          </w:p>
        </w:tc>
        <w:tc>
          <w:tcPr>
            <w:tcW w:w="1438" w:type="dxa"/>
          </w:tcPr>
          <w:p w:rsidR="00A8071A" w:rsidRPr="00A8071A" w:rsidRDefault="00A8071A" w:rsidP="00A8071A">
            <w:r w:rsidRPr="00A8071A">
              <w:t>28 Jul 2015</w:t>
            </w:r>
          </w:p>
        </w:tc>
        <w:tc>
          <w:tcPr>
            <w:tcW w:w="2160" w:type="dxa"/>
          </w:tcPr>
          <w:p w:rsidR="00A8071A" w:rsidRPr="00A8071A" w:rsidRDefault="00A8071A" w:rsidP="00A8071A"/>
        </w:tc>
      </w:tr>
      <w:tr w:rsidR="00A8071A" w:rsidRPr="00A8071A" w:rsidTr="00A8071A">
        <w:tc>
          <w:tcPr>
            <w:tcW w:w="4405" w:type="dxa"/>
          </w:tcPr>
          <w:p w:rsidR="00A8071A" w:rsidRPr="00A8071A" w:rsidRDefault="00A8071A" w:rsidP="00A8071A">
            <w:r w:rsidRPr="00A8071A">
              <w:t>Database Construction</w:t>
            </w:r>
          </w:p>
        </w:tc>
        <w:tc>
          <w:tcPr>
            <w:tcW w:w="1082" w:type="dxa"/>
          </w:tcPr>
          <w:p w:rsidR="00A8071A" w:rsidRPr="00A8071A" w:rsidRDefault="00A8071A" w:rsidP="00A8071A">
            <w:r w:rsidRPr="00A8071A">
              <w:t>Medium</w:t>
            </w:r>
          </w:p>
        </w:tc>
        <w:tc>
          <w:tcPr>
            <w:tcW w:w="1438" w:type="dxa"/>
          </w:tcPr>
          <w:p w:rsidR="00A8071A" w:rsidRPr="00A8071A" w:rsidRDefault="00A8071A" w:rsidP="00A8071A">
            <w:r w:rsidRPr="00A8071A">
              <w:t>28 Jul 2015</w:t>
            </w:r>
          </w:p>
        </w:tc>
        <w:tc>
          <w:tcPr>
            <w:tcW w:w="2160" w:type="dxa"/>
          </w:tcPr>
          <w:p w:rsidR="00A8071A" w:rsidRPr="00A8071A" w:rsidRDefault="00A8071A" w:rsidP="00A8071A"/>
        </w:tc>
      </w:tr>
      <w:tr w:rsidR="00A8071A" w:rsidRPr="00A8071A" w:rsidTr="00A8071A">
        <w:tc>
          <w:tcPr>
            <w:tcW w:w="4405" w:type="dxa"/>
          </w:tcPr>
          <w:p w:rsidR="00A8071A" w:rsidRPr="00A8071A" w:rsidRDefault="00A8071A" w:rsidP="00A8071A">
            <w:r w:rsidRPr="00A8071A">
              <w:t>Attraction Page-Roger Dean Stadium</w:t>
            </w:r>
          </w:p>
        </w:tc>
        <w:tc>
          <w:tcPr>
            <w:tcW w:w="1082" w:type="dxa"/>
          </w:tcPr>
          <w:p w:rsidR="00A8071A" w:rsidRPr="00A8071A" w:rsidRDefault="00A8071A" w:rsidP="00A8071A">
            <w:r w:rsidRPr="00A8071A">
              <w:t>Low</w:t>
            </w:r>
          </w:p>
        </w:tc>
        <w:tc>
          <w:tcPr>
            <w:tcW w:w="1438" w:type="dxa"/>
          </w:tcPr>
          <w:p w:rsidR="00A8071A" w:rsidRPr="00A8071A" w:rsidRDefault="00A8071A" w:rsidP="00A8071A">
            <w:r w:rsidRPr="00A8071A">
              <w:t>11 Aug 2015</w:t>
            </w:r>
          </w:p>
        </w:tc>
        <w:tc>
          <w:tcPr>
            <w:tcW w:w="2160" w:type="dxa"/>
          </w:tcPr>
          <w:p w:rsidR="00A8071A" w:rsidRPr="00A8071A" w:rsidRDefault="00A8071A" w:rsidP="00A8071A"/>
        </w:tc>
      </w:tr>
      <w:tr w:rsidR="00A8071A" w:rsidRPr="00A8071A" w:rsidTr="00A8071A">
        <w:tc>
          <w:tcPr>
            <w:tcW w:w="4405" w:type="dxa"/>
          </w:tcPr>
          <w:p w:rsidR="00A8071A" w:rsidRPr="00A8071A" w:rsidRDefault="00A8071A" w:rsidP="00A8071A">
            <w:r w:rsidRPr="00A8071A">
              <w:t>Attraction Page-Jupiter Eye of the Storm Tour</w:t>
            </w:r>
          </w:p>
        </w:tc>
        <w:tc>
          <w:tcPr>
            <w:tcW w:w="1082" w:type="dxa"/>
          </w:tcPr>
          <w:p w:rsidR="00A8071A" w:rsidRPr="00A8071A" w:rsidRDefault="00A8071A" w:rsidP="00A8071A">
            <w:r w:rsidRPr="00A8071A">
              <w:t>Low</w:t>
            </w:r>
          </w:p>
        </w:tc>
        <w:tc>
          <w:tcPr>
            <w:tcW w:w="1438" w:type="dxa"/>
          </w:tcPr>
          <w:p w:rsidR="00A8071A" w:rsidRPr="00A8071A" w:rsidRDefault="00A8071A" w:rsidP="00A8071A">
            <w:r w:rsidRPr="00A8071A">
              <w:t>11 Aug 2015</w:t>
            </w:r>
          </w:p>
        </w:tc>
        <w:tc>
          <w:tcPr>
            <w:tcW w:w="2160" w:type="dxa"/>
          </w:tcPr>
          <w:p w:rsidR="00A8071A" w:rsidRPr="00A8071A" w:rsidRDefault="00A8071A" w:rsidP="00A8071A"/>
        </w:tc>
      </w:tr>
      <w:tr w:rsidR="00A8071A" w:rsidRPr="00A8071A" w:rsidTr="00A8071A">
        <w:tc>
          <w:tcPr>
            <w:tcW w:w="4405" w:type="dxa"/>
          </w:tcPr>
          <w:p w:rsidR="00A8071A" w:rsidRPr="00A8071A" w:rsidRDefault="00A8071A" w:rsidP="00A8071A">
            <w:r w:rsidRPr="00A8071A">
              <w:t>Attraction Page-Visit the Moons of Jupiter</w:t>
            </w:r>
          </w:p>
        </w:tc>
        <w:tc>
          <w:tcPr>
            <w:tcW w:w="1082" w:type="dxa"/>
          </w:tcPr>
          <w:p w:rsidR="00A8071A" w:rsidRPr="00A8071A" w:rsidRDefault="00A8071A" w:rsidP="00A8071A">
            <w:r w:rsidRPr="00A8071A">
              <w:t>Low</w:t>
            </w:r>
          </w:p>
        </w:tc>
        <w:tc>
          <w:tcPr>
            <w:tcW w:w="1438" w:type="dxa"/>
          </w:tcPr>
          <w:p w:rsidR="00A8071A" w:rsidRPr="00A8071A" w:rsidRDefault="00A8071A" w:rsidP="00A8071A">
            <w:r w:rsidRPr="00A8071A">
              <w:t>25 Aug 2015</w:t>
            </w:r>
          </w:p>
        </w:tc>
        <w:tc>
          <w:tcPr>
            <w:tcW w:w="2160" w:type="dxa"/>
          </w:tcPr>
          <w:p w:rsidR="00A8071A" w:rsidRPr="00A8071A" w:rsidRDefault="00A8071A" w:rsidP="00A8071A"/>
        </w:tc>
      </w:tr>
      <w:tr w:rsidR="00A8071A" w:rsidRPr="00A8071A" w:rsidTr="00A8071A">
        <w:tc>
          <w:tcPr>
            <w:tcW w:w="4405" w:type="dxa"/>
          </w:tcPr>
          <w:p w:rsidR="00A8071A" w:rsidRPr="00A8071A" w:rsidRDefault="00A8071A" w:rsidP="00A8071A">
            <w:r w:rsidRPr="00A8071A">
              <w:t>Attraction Page-Jupiter Beaches</w:t>
            </w:r>
          </w:p>
        </w:tc>
        <w:tc>
          <w:tcPr>
            <w:tcW w:w="1082" w:type="dxa"/>
          </w:tcPr>
          <w:p w:rsidR="00A8071A" w:rsidRPr="00A8071A" w:rsidRDefault="00A8071A" w:rsidP="00A8071A">
            <w:r w:rsidRPr="00A8071A">
              <w:t>Low</w:t>
            </w:r>
          </w:p>
        </w:tc>
        <w:tc>
          <w:tcPr>
            <w:tcW w:w="1438" w:type="dxa"/>
          </w:tcPr>
          <w:p w:rsidR="00A8071A" w:rsidRPr="00A8071A" w:rsidRDefault="00A8071A" w:rsidP="00A8071A">
            <w:r w:rsidRPr="00A8071A">
              <w:t>25 Aug 2015</w:t>
            </w:r>
          </w:p>
        </w:tc>
        <w:tc>
          <w:tcPr>
            <w:tcW w:w="2160" w:type="dxa"/>
          </w:tcPr>
          <w:p w:rsidR="00A8071A" w:rsidRPr="00A8071A" w:rsidRDefault="00A8071A" w:rsidP="00A8071A"/>
        </w:tc>
      </w:tr>
      <w:tr w:rsidR="00A8071A" w:rsidRPr="00A8071A" w:rsidTr="00A8071A">
        <w:tc>
          <w:tcPr>
            <w:tcW w:w="4405" w:type="dxa"/>
          </w:tcPr>
          <w:p w:rsidR="00A8071A" w:rsidRPr="00A8071A" w:rsidRDefault="00A8071A" w:rsidP="00A8071A">
            <w:r w:rsidRPr="00A8071A">
              <w:t>Attraction Page-Jupiter Micro Zoo</w:t>
            </w:r>
          </w:p>
        </w:tc>
        <w:tc>
          <w:tcPr>
            <w:tcW w:w="1082" w:type="dxa"/>
          </w:tcPr>
          <w:p w:rsidR="00A8071A" w:rsidRPr="00A8071A" w:rsidRDefault="00A8071A" w:rsidP="00A8071A">
            <w:r w:rsidRPr="00A8071A">
              <w:t>Low</w:t>
            </w:r>
          </w:p>
        </w:tc>
        <w:tc>
          <w:tcPr>
            <w:tcW w:w="1438" w:type="dxa"/>
          </w:tcPr>
          <w:p w:rsidR="00A8071A" w:rsidRPr="00A8071A" w:rsidRDefault="00A8071A" w:rsidP="00A8071A">
            <w:r w:rsidRPr="00A8071A">
              <w:t>25 Aug 2015</w:t>
            </w:r>
          </w:p>
        </w:tc>
        <w:tc>
          <w:tcPr>
            <w:tcW w:w="2160" w:type="dxa"/>
          </w:tcPr>
          <w:p w:rsidR="00A8071A" w:rsidRPr="00A8071A" w:rsidRDefault="00A8071A" w:rsidP="00A8071A"/>
        </w:tc>
      </w:tr>
      <w:tr w:rsidR="00A8071A" w:rsidRPr="00A8071A" w:rsidTr="00A8071A">
        <w:tc>
          <w:tcPr>
            <w:tcW w:w="4405" w:type="dxa"/>
          </w:tcPr>
          <w:p w:rsidR="00A8071A" w:rsidRPr="00A8071A" w:rsidRDefault="00A8071A" w:rsidP="00A8071A">
            <w:r w:rsidRPr="00A8071A">
              <w:t>Attraction Page-Jupiter Night Life</w:t>
            </w:r>
          </w:p>
        </w:tc>
        <w:tc>
          <w:tcPr>
            <w:tcW w:w="1082" w:type="dxa"/>
          </w:tcPr>
          <w:p w:rsidR="00A8071A" w:rsidRPr="00A8071A" w:rsidRDefault="00A8071A" w:rsidP="00A8071A">
            <w:r w:rsidRPr="00A8071A">
              <w:t>Low</w:t>
            </w:r>
          </w:p>
        </w:tc>
        <w:tc>
          <w:tcPr>
            <w:tcW w:w="1438" w:type="dxa"/>
          </w:tcPr>
          <w:p w:rsidR="00A8071A" w:rsidRPr="00A8071A" w:rsidRDefault="00A8071A" w:rsidP="00A8071A">
            <w:r w:rsidRPr="00A8071A">
              <w:t>8 Sep 2015</w:t>
            </w:r>
          </w:p>
        </w:tc>
        <w:tc>
          <w:tcPr>
            <w:tcW w:w="2160" w:type="dxa"/>
          </w:tcPr>
          <w:p w:rsidR="00A8071A" w:rsidRPr="00A8071A" w:rsidRDefault="00A8071A" w:rsidP="00A8071A"/>
        </w:tc>
      </w:tr>
      <w:tr w:rsidR="00A8071A" w:rsidRPr="00A8071A" w:rsidTr="00A8071A">
        <w:tc>
          <w:tcPr>
            <w:tcW w:w="4405" w:type="dxa"/>
          </w:tcPr>
          <w:p w:rsidR="00A8071A" w:rsidRPr="00A8071A" w:rsidRDefault="00A8071A" w:rsidP="00A8071A">
            <w:r w:rsidRPr="00A8071A">
              <w:t>Limit Concurrent Users to 50</w:t>
            </w:r>
          </w:p>
        </w:tc>
        <w:tc>
          <w:tcPr>
            <w:tcW w:w="1082" w:type="dxa"/>
          </w:tcPr>
          <w:p w:rsidR="00A8071A" w:rsidRPr="00A8071A" w:rsidRDefault="00A8071A" w:rsidP="00A8071A">
            <w:r w:rsidRPr="00A8071A">
              <w:t>Low</w:t>
            </w:r>
          </w:p>
        </w:tc>
        <w:tc>
          <w:tcPr>
            <w:tcW w:w="1438" w:type="dxa"/>
          </w:tcPr>
          <w:p w:rsidR="00A8071A" w:rsidRPr="00A8071A" w:rsidRDefault="00A8071A" w:rsidP="00A8071A">
            <w:r w:rsidRPr="00A8071A">
              <w:t>8 Sep 2015</w:t>
            </w:r>
          </w:p>
        </w:tc>
        <w:tc>
          <w:tcPr>
            <w:tcW w:w="2160" w:type="dxa"/>
          </w:tcPr>
          <w:p w:rsidR="00A8071A" w:rsidRPr="00A8071A" w:rsidRDefault="00A8071A" w:rsidP="00A8071A"/>
        </w:tc>
      </w:tr>
      <w:tr w:rsidR="00A8071A" w:rsidRPr="00A8071A" w:rsidTr="00A8071A">
        <w:tc>
          <w:tcPr>
            <w:tcW w:w="4405" w:type="dxa"/>
          </w:tcPr>
          <w:p w:rsidR="00A8071A" w:rsidRPr="00A8071A" w:rsidRDefault="00A8071A" w:rsidP="00A8071A">
            <w:r w:rsidRPr="00A8071A">
              <w:t>Specials Page</w:t>
            </w:r>
          </w:p>
        </w:tc>
        <w:tc>
          <w:tcPr>
            <w:tcW w:w="1082" w:type="dxa"/>
          </w:tcPr>
          <w:p w:rsidR="00A8071A" w:rsidRPr="00A8071A" w:rsidRDefault="00A8071A" w:rsidP="00A8071A">
            <w:r w:rsidRPr="00A8071A">
              <w:t>Low</w:t>
            </w:r>
          </w:p>
        </w:tc>
        <w:tc>
          <w:tcPr>
            <w:tcW w:w="1438" w:type="dxa"/>
          </w:tcPr>
          <w:p w:rsidR="00A8071A" w:rsidRPr="00A8071A" w:rsidRDefault="00A8071A" w:rsidP="00A8071A">
            <w:r w:rsidRPr="00A8071A">
              <w:t>8 Sep 2015</w:t>
            </w:r>
          </w:p>
        </w:tc>
        <w:tc>
          <w:tcPr>
            <w:tcW w:w="2160" w:type="dxa"/>
          </w:tcPr>
          <w:p w:rsidR="00A8071A" w:rsidRPr="00A8071A" w:rsidRDefault="00A8071A" w:rsidP="00A8071A"/>
        </w:tc>
      </w:tr>
      <w:tr w:rsidR="00A8071A" w:rsidRPr="00A8071A" w:rsidTr="00A8071A">
        <w:tc>
          <w:tcPr>
            <w:tcW w:w="4405" w:type="dxa"/>
          </w:tcPr>
          <w:p w:rsidR="00A8071A" w:rsidRPr="00A8071A" w:rsidRDefault="00A8071A" w:rsidP="00A8071A">
            <w:r w:rsidRPr="00A8071A">
              <w:t>Contact Page</w:t>
            </w:r>
          </w:p>
        </w:tc>
        <w:tc>
          <w:tcPr>
            <w:tcW w:w="1082" w:type="dxa"/>
          </w:tcPr>
          <w:p w:rsidR="00A8071A" w:rsidRPr="00A8071A" w:rsidRDefault="00A8071A" w:rsidP="00A8071A">
            <w:r w:rsidRPr="00A8071A">
              <w:t>Low</w:t>
            </w:r>
          </w:p>
        </w:tc>
        <w:tc>
          <w:tcPr>
            <w:tcW w:w="1438" w:type="dxa"/>
          </w:tcPr>
          <w:p w:rsidR="00A8071A" w:rsidRPr="00A8071A" w:rsidRDefault="00A8071A" w:rsidP="00A8071A">
            <w:r w:rsidRPr="00A8071A">
              <w:t>22 Sep 2015</w:t>
            </w:r>
          </w:p>
        </w:tc>
        <w:tc>
          <w:tcPr>
            <w:tcW w:w="2160" w:type="dxa"/>
          </w:tcPr>
          <w:p w:rsidR="00A8071A" w:rsidRPr="00A8071A" w:rsidRDefault="00A8071A" w:rsidP="00A8071A"/>
        </w:tc>
      </w:tr>
      <w:tr w:rsidR="00A8071A" w:rsidRPr="00A8071A" w:rsidTr="00A8071A">
        <w:tc>
          <w:tcPr>
            <w:tcW w:w="4405" w:type="dxa"/>
          </w:tcPr>
          <w:p w:rsidR="00A8071A" w:rsidRPr="00A8071A" w:rsidRDefault="00A8071A" w:rsidP="00A8071A">
            <w:r w:rsidRPr="00A8071A">
              <w:t>About Page</w:t>
            </w:r>
          </w:p>
        </w:tc>
        <w:tc>
          <w:tcPr>
            <w:tcW w:w="1082" w:type="dxa"/>
          </w:tcPr>
          <w:p w:rsidR="00A8071A" w:rsidRPr="00A8071A" w:rsidRDefault="00A8071A" w:rsidP="00A8071A">
            <w:r w:rsidRPr="00A8071A">
              <w:t>Low</w:t>
            </w:r>
          </w:p>
        </w:tc>
        <w:tc>
          <w:tcPr>
            <w:tcW w:w="1438" w:type="dxa"/>
          </w:tcPr>
          <w:p w:rsidR="00A8071A" w:rsidRPr="00A8071A" w:rsidRDefault="00A8071A" w:rsidP="00A8071A">
            <w:r w:rsidRPr="00A8071A">
              <w:t>22 Sep 2015</w:t>
            </w:r>
          </w:p>
        </w:tc>
        <w:tc>
          <w:tcPr>
            <w:tcW w:w="2160" w:type="dxa"/>
          </w:tcPr>
          <w:p w:rsidR="00A8071A" w:rsidRPr="00A8071A" w:rsidRDefault="00A8071A" w:rsidP="00A8071A"/>
        </w:tc>
      </w:tr>
    </w:tbl>
    <w:p w:rsidR="00A8071A" w:rsidRPr="00A8071A" w:rsidRDefault="00A8071A" w:rsidP="00A8071A"/>
    <w:sectPr w:rsidR="00A8071A" w:rsidRPr="00A80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B7E0E"/>
    <w:multiLevelType w:val="hybridMultilevel"/>
    <w:tmpl w:val="13C24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3599B"/>
    <w:multiLevelType w:val="hybridMultilevel"/>
    <w:tmpl w:val="B424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70F13"/>
    <w:multiLevelType w:val="hybridMultilevel"/>
    <w:tmpl w:val="1C540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9430F"/>
    <w:multiLevelType w:val="hybridMultilevel"/>
    <w:tmpl w:val="B424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AFE"/>
    <w:rsid w:val="00062A8B"/>
    <w:rsid w:val="0012014C"/>
    <w:rsid w:val="0017122C"/>
    <w:rsid w:val="00180AF6"/>
    <w:rsid w:val="001932FB"/>
    <w:rsid w:val="001B2855"/>
    <w:rsid w:val="002076BA"/>
    <w:rsid w:val="002242DF"/>
    <w:rsid w:val="002A64B7"/>
    <w:rsid w:val="003610F2"/>
    <w:rsid w:val="003A1B15"/>
    <w:rsid w:val="003A322F"/>
    <w:rsid w:val="003C24DD"/>
    <w:rsid w:val="00412FDF"/>
    <w:rsid w:val="00415B5F"/>
    <w:rsid w:val="00456F06"/>
    <w:rsid w:val="004C21FD"/>
    <w:rsid w:val="00513C13"/>
    <w:rsid w:val="00545F8E"/>
    <w:rsid w:val="005A7659"/>
    <w:rsid w:val="005B587E"/>
    <w:rsid w:val="005F3C86"/>
    <w:rsid w:val="00666AA5"/>
    <w:rsid w:val="006A2259"/>
    <w:rsid w:val="006E212C"/>
    <w:rsid w:val="00717396"/>
    <w:rsid w:val="007404E4"/>
    <w:rsid w:val="00743AFC"/>
    <w:rsid w:val="007D63F7"/>
    <w:rsid w:val="007E20C0"/>
    <w:rsid w:val="00841AFE"/>
    <w:rsid w:val="00843EC1"/>
    <w:rsid w:val="00900092"/>
    <w:rsid w:val="00A03CC4"/>
    <w:rsid w:val="00A8071A"/>
    <w:rsid w:val="00AE4679"/>
    <w:rsid w:val="00C5567C"/>
    <w:rsid w:val="00CB22A7"/>
    <w:rsid w:val="00CE4300"/>
    <w:rsid w:val="00CF20A7"/>
    <w:rsid w:val="00D20755"/>
    <w:rsid w:val="00D45F5F"/>
    <w:rsid w:val="00DD37B8"/>
    <w:rsid w:val="00DE52E0"/>
    <w:rsid w:val="00E20BA3"/>
    <w:rsid w:val="00E73BA1"/>
    <w:rsid w:val="00F573FC"/>
    <w:rsid w:val="00F57512"/>
    <w:rsid w:val="00F97DD7"/>
    <w:rsid w:val="00FA18FA"/>
    <w:rsid w:val="00FC297C"/>
    <w:rsid w:val="00FC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91F52-C5E1-461B-8462-ECE94EE6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AFE"/>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AFE"/>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AFE"/>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uiPriority w:val="34"/>
    <w:qFormat/>
    <w:rsid w:val="00841AFE"/>
    <w:pPr>
      <w:ind w:left="720"/>
      <w:contextualSpacing/>
    </w:pPr>
  </w:style>
  <w:style w:type="paragraph" w:styleId="NoSpacing">
    <w:name w:val="No Spacing"/>
    <w:link w:val="NoSpacingChar"/>
    <w:uiPriority w:val="1"/>
    <w:qFormat/>
    <w:rsid w:val="00412FDF"/>
    <w:pPr>
      <w:spacing w:after="0" w:line="240" w:lineRule="auto"/>
    </w:pPr>
    <w:rPr>
      <w:rFonts w:eastAsiaTheme="minorEastAsia"/>
    </w:rPr>
  </w:style>
  <w:style w:type="character" w:customStyle="1" w:styleId="NoSpacingChar">
    <w:name w:val="No Spacing Char"/>
    <w:basedOn w:val="DefaultParagraphFont"/>
    <w:link w:val="NoSpacing"/>
    <w:uiPriority w:val="1"/>
    <w:rsid w:val="00412FDF"/>
    <w:rPr>
      <w:rFonts w:eastAsiaTheme="minorEastAsia"/>
    </w:rPr>
  </w:style>
  <w:style w:type="table" w:styleId="TableGrid">
    <w:name w:val="Table Grid"/>
    <w:basedOn w:val="TableNormal"/>
    <w:uiPriority w:val="39"/>
    <w:rsid w:val="004C2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42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2DF"/>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Odlum</dc:creator>
  <cp:keywords/>
  <dc:description/>
  <cp:lastModifiedBy>John Odlum</cp:lastModifiedBy>
  <cp:revision>5</cp:revision>
  <dcterms:created xsi:type="dcterms:W3CDTF">2015-07-21T19:47:00Z</dcterms:created>
  <dcterms:modified xsi:type="dcterms:W3CDTF">2015-07-22T00:31:00Z</dcterms:modified>
</cp:coreProperties>
</file>