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139" w:rsidRDefault="00352139" w:rsidP="00C32BC2">
      <w:pPr>
        <w:pStyle w:val="ListParagraph"/>
        <w:numPr>
          <w:ilvl w:val="0"/>
          <w:numId w:val="1"/>
        </w:numPr>
      </w:pPr>
      <w:r>
        <w:t>Setup</w:t>
      </w:r>
    </w:p>
    <w:p w:rsidR="00352139" w:rsidRDefault="00352139" w:rsidP="00352139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2984500" cy="7313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32" cy="73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39" w:rsidRDefault="00352139" w:rsidP="00352139">
      <w:pPr>
        <w:pStyle w:val="ListParagraph"/>
      </w:pPr>
    </w:p>
    <w:p w:rsidR="009870A5" w:rsidRDefault="00E452EF" w:rsidP="00C32BC2">
      <w:pPr>
        <w:pStyle w:val="ListParagraph"/>
        <w:numPr>
          <w:ilvl w:val="0"/>
          <w:numId w:val="1"/>
        </w:numPr>
      </w:pPr>
      <w:r>
        <w:t>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9"/>
        <w:gridCol w:w="5414"/>
      </w:tblGrid>
      <w:tr w:rsidR="00CD7B14" w:rsidTr="00220162">
        <w:trPr>
          <w:jc w:val="center"/>
        </w:trPr>
        <w:tc>
          <w:tcPr>
            <w:tcW w:w="0" w:type="auto"/>
          </w:tcPr>
          <w:p w:rsidR="00CD7B14" w:rsidRPr="0035075F" w:rsidRDefault="00CD7B14" w:rsidP="0035075F">
            <w:pPr>
              <w:pStyle w:val="ListParagraph"/>
              <w:ind w:left="0"/>
              <w:jc w:val="center"/>
              <w:rPr>
                <w:b/>
              </w:rPr>
            </w:pPr>
            <w:r w:rsidRPr="0035075F">
              <w:rPr>
                <w:b/>
              </w:rPr>
              <w:t>Levels</w:t>
            </w:r>
          </w:p>
        </w:tc>
        <w:tc>
          <w:tcPr>
            <w:tcW w:w="0" w:type="auto"/>
          </w:tcPr>
          <w:p w:rsidR="00CD7B14" w:rsidRPr="0035075F" w:rsidRDefault="00CD7B14" w:rsidP="0035075F">
            <w:pPr>
              <w:pStyle w:val="ListParagraph"/>
              <w:ind w:left="0"/>
              <w:jc w:val="center"/>
              <w:rPr>
                <w:b/>
              </w:rPr>
            </w:pPr>
            <w:r w:rsidRPr="0035075F">
              <w:rPr>
                <w:b/>
              </w:rPr>
              <w:t>Description</w:t>
            </w:r>
          </w:p>
        </w:tc>
      </w:tr>
      <w:tr w:rsidR="00220162" w:rsidRPr="00220162" w:rsidTr="00220162">
        <w:trPr>
          <w:jc w:val="center"/>
        </w:trPr>
        <w:tc>
          <w:tcPr>
            <w:tcW w:w="0" w:type="auto"/>
            <w:hideMark/>
          </w:tcPr>
          <w:p w:rsidR="00220162" w:rsidRPr="00220162" w:rsidRDefault="00220162" w:rsidP="00220162">
            <w:pPr>
              <w:spacing w:line="345" w:lineRule="atLeas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220162">
              <w:rPr>
                <w:rFonts w:ascii="Verdana" w:eastAsia="Times New Roman" w:hAnsi="Verdana"/>
                <w:color w:val="000000"/>
                <w:sz w:val="20"/>
                <w:szCs w:val="20"/>
              </w:rPr>
              <w:t>OFF</w:t>
            </w:r>
          </w:p>
        </w:tc>
        <w:tc>
          <w:tcPr>
            <w:tcW w:w="0" w:type="auto"/>
            <w:hideMark/>
          </w:tcPr>
          <w:p w:rsidR="00220162" w:rsidRPr="00220162" w:rsidRDefault="00220162" w:rsidP="00220162">
            <w:pPr>
              <w:spacing w:line="345" w:lineRule="atLeas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220162">
              <w:rPr>
                <w:rFonts w:ascii="Verdana" w:eastAsia="Times New Roman" w:hAnsi="Verdana"/>
                <w:color w:val="000000"/>
                <w:sz w:val="20"/>
                <w:szCs w:val="20"/>
              </w:rPr>
              <w:t>turn off logging.</w:t>
            </w:r>
          </w:p>
        </w:tc>
      </w:tr>
      <w:tr w:rsidR="00220162" w:rsidRPr="00220162" w:rsidTr="00220162">
        <w:trPr>
          <w:jc w:val="center"/>
        </w:trPr>
        <w:tc>
          <w:tcPr>
            <w:tcW w:w="0" w:type="auto"/>
            <w:hideMark/>
          </w:tcPr>
          <w:p w:rsidR="00220162" w:rsidRPr="00220162" w:rsidRDefault="00220162" w:rsidP="00220162">
            <w:pPr>
              <w:spacing w:line="345" w:lineRule="atLeas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220162">
              <w:rPr>
                <w:rFonts w:ascii="Verdana" w:eastAsia="Times New Roman" w:hAnsi="Verdana"/>
                <w:color w:val="000000"/>
                <w:sz w:val="20"/>
                <w:szCs w:val="20"/>
              </w:rPr>
              <w:t>WARNING</w:t>
            </w:r>
          </w:p>
        </w:tc>
        <w:tc>
          <w:tcPr>
            <w:tcW w:w="0" w:type="auto"/>
            <w:hideMark/>
          </w:tcPr>
          <w:p w:rsidR="00220162" w:rsidRPr="00220162" w:rsidRDefault="00220162" w:rsidP="00220162">
            <w:pPr>
              <w:spacing w:line="345" w:lineRule="atLeas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220162">
              <w:rPr>
                <w:rFonts w:ascii="Verdana" w:eastAsia="Times New Roman" w:hAnsi="Verdana"/>
                <w:color w:val="000000"/>
                <w:sz w:val="20"/>
                <w:szCs w:val="20"/>
              </w:rPr>
              <w:t>This is a message level that indicates a problem.</w:t>
            </w:r>
          </w:p>
        </w:tc>
      </w:tr>
      <w:tr w:rsidR="00220162" w:rsidRPr="00220162" w:rsidTr="00220162">
        <w:trPr>
          <w:jc w:val="center"/>
        </w:trPr>
        <w:tc>
          <w:tcPr>
            <w:tcW w:w="0" w:type="auto"/>
            <w:hideMark/>
          </w:tcPr>
          <w:p w:rsidR="00220162" w:rsidRPr="00220162" w:rsidRDefault="00220162" w:rsidP="00220162">
            <w:pPr>
              <w:spacing w:line="345" w:lineRule="atLeas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220162">
              <w:rPr>
                <w:rFonts w:ascii="Verdana" w:eastAsia="Times New Roman" w:hAnsi="Verdana"/>
                <w:color w:val="000000"/>
                <w:sz w:val="20"/>
                <w:szCs w:val="20"/>
              </w:rPr>
              <w:t>SEVERE</w:t>
            </w:r>
          </w:p>
        </w:tc>
        <w:tc>
          <w:tcPr>
            <w:tcW w:w="0" w:type="auto"/>
            <w:hideMark/>
          </w:tcPr>
          <w:p w:rsidR="00220162" w:rsidRPr="00220162" w:rsidRDefault="00220162" w:rsidP="00220162">
            <w:pPr>
              <w:spacing w:line="345" w:lineRule="atLeas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220162">
              <w:rPr>
                <w:rFonts w:ascii="Verdana" w:eastAsia="Times New Roman" w:hAnsi="Verdana"/>
                <w:color w:val="000000"/>
                <w:sz w:val="20"/>
                <w:szCs w:val="20"/>
              </w:rPr>
              <w:t>This is a message level that indicates a failure.</w:t>
            </w:r>
          </w:p>
        </w:tc>
      </w:tr>
      <w:tr w:rsidR="00220162" w:rsidRPr="00220162" w:rsidTr="00220162">
        <w:trPr>
          <w:jc w:val="center"/>
        </w:trPr>
        <w:tc>
          <w:tcPr>
            <w:tcW w:w="0" w:type="auto"/>
            <w:hideMark/>
          </w:tcPr>
          <w:p w:rsidR="00220162" w:rsidRPr="00220162" w:rsidRDefault="00220162" w:rsidP="00220162">
            <w:pPr>
              <w:spacing w:line="345" w:lineRule="atLeas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220162">
              <w:rPr>
                <w:rFonts w:ascii="Verdana" w:eastAsia="Times New Roman" w:hAnsi="Verdana"/>
                <w:color w:val="000000"/>
                <w:sz w:val="20"/>
                <w:szCs w:val="20"/>
              </w:rPr>
              <w:t>INFO</w:t>
            </w:r>
          </w:p>
        </w:tc>
        <w:tc>
          <w:tcPr>
            <w:tcW w:w="0" w:type="auto"/>
            <w:hideMark/>
          </w:tcPr>
          <w:p w:rsidR="00220162" w:rsidRPr="00220162" w:rsidRDefault="00220162" w:rsidP="00220162">
            <w:pPr>
              <w:spacing w:line="345" w:lineRule="atLeas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220162">
              <w:rPr>
                <w:rFonts w:ascii="Verdana" w:eastAsia="Times New Roman" w:hAnsi="Verdana"/>
                <w:color w:val="000000"/>
                <w:sz w:val="20"/>
                <w:szCs w:val="20"/>
              </w:rPr>
              <w:t>This level is used for informational messages.</w:t>
            </w:r>
          </w:p>
        </w:tc>
      </w:tr>
      <w:tr w:rsidR="00220162" w:rsidRPr="00220162" w:rsidTr="00220162">
        <w:trPr>
          <w:jc w:val="center"/>
        </w:trPr>
        <w:tc>
          <w:tcPr>
            <w:tcW w:w="0" w:type="auto"/>
            <w:hideMark/>
          </w:tcPr>
          <w:p w:rsidR="00220162" w:rsidRPr="00220162" w:rsidRDefault="00220162" w:rsidP="00220162">
            <w:pPr>
              <w:spacing w:line="345" w:lineRule="atLeas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220162">
              <w:rPr>
                <w:rFonts w:ascii="Verdana" w:eastAsia="Times New Roman" w:hAnsi="Verdana"/>
                <w:color w:val="000000"/>
                <w:sz w:val="20"/>
                <w:szCs w:val="20"/>
              </w:rPr>
              <w:t>CONFIG</w:t>
            </w:r>
          </w:p>
        </w:tc>
        <w:tc>
          <w:tcPr>
            <w:tcW w:w="0" w:type="auto"/>
            <w:hideMark/>
          </w:tcPr>
          <w:p w:rsidR="00220162" w:rsidRPr="00220162" w:rsidRDefault="00220162" w:rsidP="00220162">
            <w:pPr>
              <w:spacing w:line="345" w:lineRule="atLeas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220162">
              <w:rPr>
                <w:rFonts w:ascii="Verdana" w:eastAsia="Times New Roman" w:hAnsi="Verdana"/>
                <w:color w:val="000000"/>
                <w:sz w:val="20"/>
                <w:szCs w:val="20"/>
              </w:rPr>
              <w:t>This level is used for static configuration messages.</w:t>
            </w:r>
          </w:p>
        </w:tc>
      </w:tr>
    </w:tbl>
    <w:p w:rsidR="00CD7B14" w:rsidRDefault="00CD7B14" w:rsidP="00CD7B14">
      <w:pPr>
        <w:pStyle w:val="ListParagraph"/>
      </w:pPr>
    </w:p>
    <w:p w:rsidR="00CD7B14" w:rsidRDefault="00CD7B14" w:rsidP="00CD7B14">
      <w:pPr>
        <w:pStyle w:val="ListParagraph"/>
      </w:pPr>
      <w:bookmarkStart w:id="0" w:name="_GoBack"/>
    </w:p>
    <w:p w:rsidR="00E452EF" w:rsidRDefault="0062166C" w:rsidP="00C32BC2">
      <w:pPr>
        <w:pStyle w:val="ListParagraph"/>
        <w:numPr>
          <w:ilvl w:val="0"/>
          <w:numId w:val="1"/>
        </w:numPr>
      </w:pPr>
      <w:r>
        <w:t>TODO</w:t>
      </w:r>
    </w:p>
    <w:bookmarkEnd w:id="0"/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4A1097" w:rsidP="00C32BC2">
      <w:pPr>
        <w:pStyle w:val="ListParagraph"/>
      </w:pPr>
      <w:hyperlink r:id="rId6" w:history="1">
        <w:r w:rsidR="00127048" w:rsidRPr="00592D98">
          <w:rPr>
            <w:rStyle w:val="Hyperlink"/>
          </w:rPr>
          <w:t>https://www.javatpoint.com/hibernate-logging-by-log4j-using-properties-file</w:t>
        </w:r>
      </w:hyperlink>
    </w:p>
    <w:p w:rsidR="00DB2B7A" w:rsidRDefault="004A1097" w:rsidP="00C32BC2">
      <w:pPr>
        <w:pStyle w:val="ListParagraph"/>
      </w:pPr>
      <w:hyperlink r:id="rId7" w:history="1">
        <w:r w:rsidR="00DB2B7A" w:rsidRPr="00592D98">
          <w:rPr>
            <w:rStyle w:val="Hyperlink"/>
          </w:rPr>
          <w:t>https://www.tutorialspoint.com/log4j/log4j_sample_program.htm</w:t>
        </w:r>
      </w:hyperlink>
    </w:p>
    <w:sectPr w:rsidR="00DB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73"/>
    <w:rsid w:val="00041A93"/>
    <w:rsid w:val="000434A8"/>
    <w:rsid w:val="00127048"/>
    <w:rsid w:val="00220162"/>
    <w:rsid w:val="0035075F"/>
    <w:rsid w:val="00352139"/>
    <w:rsid w:val="004A1097"/>
    <w:rsid w:val="0062166C"/>
    <w:rsid w:val="006D1E73"/>
    <w:rsid w:val="00897F2A"/>
    <w:rsid w:val="008B2721"/>
    <w:rsid w:val="009870A5"/>
    <w:rsid w:val="00A872B1"/>
    <w:rsid w:val="00BA0A21"/>
    <w:rsid w:val="00C32BC2"/>
    <w:rsid w:val="00CD7B14"/>
    <w:rsid w:val="00DB2B7A"/>
    <w:rsid w:val="00E452EF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D3F5"/>
  <w15:chartTrackingRefBased/>
  <w15:docId w15:val="{D0C4BAF8-042C-4D6A-B69F-FCDE1FE9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CD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7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log4j/log4j_sample_progra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ibernate-logging-by-log4j-using-properties-fi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10</cp:revision>
  <dcterms:created xsi:type="dcterms:W3CDTF">2020-02-18T04:27:00Z</dcterms:created>
  <dcterms:modified xsi:type="dcterms:W3CDTF">2020-11-22T05:35:00Z</dcterms:modified>
</cp:coreProperties>
</file>