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9FB" w:rsidRPr="004F12F9" w:rsidRDefault="007C5B6C" w:rsidP="009269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bookmarkStart w:id="0" w:name="_GoBack"/>
      <w:r w:rsidRPr="004F12F9">
        <w:rPr>
          <w:rFonts w:ascii="Times New Roman" w:hAnsi="Times New Roman" w:cs="Times New Roman"/>
          <w:b/>
        </w:rPr>
        <w:t>Inversion of Control (IoC)</w:t>
      </w:r>
    </w:p>
    <w:p w:rsidR="009269FB" w:rsidRPr="004F12F9" w:rsidRDefault="009269FB" w:rsidP="00AF54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F12F9">
        <w:rPr>
          <w:rFonts w:ascii="Times New Roman" w:hAnsi="Times New Roman" w:cs="Times New Roman"/>
        </w:rPr>
        <w:t>Là 1 design pattern được tạo ra để code tuân thủ Dependency Inversion</w:t>
      </w:r>
    </w:p>
    <w:p w:rsidR="0096138A" w:rsidRPr="004F12F9" w:rsidRDefault="001B25C0" w:rsidP="00AF54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F12F9">
        <w:rPr>
          <w:rFonts w:ascii="Times New Roman" w:hAnsi="Times New Roman" w:cs="Times New Roman"/>
        </w:rPr>
        <w:t xml:space="preserve">Cung cấp 1 cơ chế đơn giản để chứa và quản lý các đối tượng phụ thuộc </w:t>
      </w:r>
    </w:p>
    <w:p w:rsidR="00A8422F" w:rsidRPr="004F12F9" w:rsidRDefault="00A91A34" w:rsidP="006414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F12F9">
        <w:rPr>
          <w:rFonts w:ascii="Times New Roman" w:hAnsi="Times New Roman" w:cs="Times New Roman"/>
        </w:rPr>
        <w:t>1 Object bị phụ thuộc sẽ yêu cầu 1 số lượng nhất định các Object phụ thuộc được quản lý bởi IoC</w:t>
      </w:r>
      <w:r w:rsidR="00641451" w:rsidRPr="004F12F9">
        <w:rPr>
          <w:rFonts w:ascii="Times New Roman" w:hAnsi="Times New Roman" w:cs="Times New Roman"/>
        </w:rPr>
        <w:t xml:space="preserve"> </w:t>
      </w:r>
    </w:p>
    <w:p w:rsidR="00A91A34" w:rsidRPr="004F12F9" w:rsidRDefault="00641451" w:rsidP="00A842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F12F9">
        <w:rPr>
          <w:rFonts w:ascii="Times New Roman" w:hAnsi="Times New Roman" w:cs="Times New Roman"/>
        </w:rPr>
        <w:t xml:space="preserve"> Ioc sẽ cung cấp các cách để Object bị phụ thuộc có thể truy cập và tương tác được với Object phụ thuộc</w:t>
      </w:r>
    </w:p>
    <w:p w:rsidR="000F2E66" w:rsidRPr="004F12F9" w:rsidRDefault="000F2E66" w:rsidP="000F2E66">
      <w:pPr>
        <w:pStyle w:val="ListParagraph"/>
        <w:ind w:left="1080"/>
        <w:rPr>
          <w:rFonts w:ascii="Times New Roman" w:hAnsi="Times New Roman" w:cs="Times New Roman"/>
        </w:rPr>
      </w:pPr>
    </w:p>
    <w:p w:rsidR="00534328" w:rsidRPr="004F12F9" w:rsidRDefault="00534328" w:rsidP="005343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F12F9">
        <w:rPr>
          <w:rFonts w:ascii="Times New Roman" w:hAnsi="Times New Roman" w:cs="Times New Roman"/>
        </w:rPr>
        <w:t>Có 2 loại</w:t>
      </w:r>
    </w:p>
    <w:p w:rsidR="00C55208" w:rsidRPr="004F12F9" w:rsidRDefault="00C55208" w:rsidP="00C5520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</w:rPr>
      </w:pPr>
      <w:r w:rsidRPr="004F12F9">
        <w:rPr>
          <w:rFonts w:ascii="Times New Roman" w:hAnsi="Times New Roman" w:cs="Times New Roman"/>
          <w:b/>
        </w:rPr>
        <w:t>Dependency Injection</w:t>
      </w:r>
    </w:p>
    <w:p w:rsidR="00C55208" w:rsidRPr="004F12F9" w:rsidRDefault="00C55208" w:rsidP="00C55208">
      <w:pPr>
        <w:pStyle w:val="ListParagraph"/>
        <w:ind w:left="1800"/>
        <w:rPr>
          <w:rFonts w:ascii="Times New Roman" w:hAnsi="Times New Roman" w:cs="Times New Roman"/>
        </w:rPr>
      </w:pPr>
      <w:r w:rsidRPr="004F12F9">
        <w:rPr>
          <w:rFonts w:ascii="Times New Roman" w:hAnsi="Times New Roman" w:cs="Times New Roman"/>
        </w:rPr>
        <w:t>Đưa luôn Object phụ thuộc vào Object bị phụ thuộc</w:t>
      </w:r>
    </w:p>
    <w:p w:rsidR="00C55208" w:rsidRPr="004F12F9" w:rsidRDefault="00C55208" w:rsidP="00C55208">
      <w:pPr>
        <w:pStyle w:val="ListParagraph"/>
        <w:ind w:left="1800"/>
        <w:rPr>
          <w:rFonts w:ascii="Times New Roman" w:hAnsi="Times New Roman" w:cs="Times New Roman"/>
        </w:rPr>
      </w:pPr>
      <w:r w:rsidRPr="004F12F9">
        <w:rPr>
          <w:rFonts w:ascii="Times New Roman" w:hAnsi="Times New Roman" w:cs="Times New Roman"/>
        </w:rPr>
        <w:t>Có 2 cách</w:t>
      </w:r>
    </w:p>
    <w:p w:rsidR="00C55208" w:rsidRPr="004F12F9" w:rsidRDefault="00C55208" w:rsidP="00C5520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</w:rPr>
      </w:pPr>
      <w:r w:rsidRPr="004F12F9">
        <w:rPr>
          <w:rFonts w:ascii="Times New Roman" w:hAnsi="Times New Roman" w:cs="Times New Roman"/>
          <w:b/>
        </w:rPr>
        <w:t>Constructor Injection</w:t>
      </w:r>
    </w:p>
    <w:p w:rsidR="00C55208" w:rsidRPr="004F12F9" w:rsidRDefault="00C55208" w:rsidP="00C55208">
      <w:pPr>
        <w:pStyle w:val="ListParagraph"/>
        <w:ind w:left="2520"/>
        <w:jc w:val="center"/>
        <w:rPr>
          <w:rFonts w:ascii="Times New Roman" w:hAnsi="Times New Roman" w:cs="Times New Roman"/>
        </w:rPr>
      </w:pPr>
      <w:r w:rsidRPr="004F12F9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3DA957CD" wp14:editId="249A18C9">
            <wp:extent cx="2555240" cy="53151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023" cy="54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208" w:rsidRPr="004F12F9" w:rsidRDefault="00C55208" w:rsidP="00C5520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</w:rPr>
      </w:pPr>
      <w:r w:rsidRPr="004F12F9">
        <w:rPr>
          <w:rFonts w:ascii="Times New Roman" w:hAnsi="Times New Roman" w:cs="Times New Roman"/>
          <w:b/>
        </w:rPr>
        <w:t>Setter Injection</w:t>
      </w:r>
    </w:p>
    <w:p w:rsidR="00C55208" w:rsidRPr="004F12F9" w:rsidRDefault="00C55208" w:rsidP="00C55208">
      <w:pPr>
        <w:pStyle w:val="ListParagraph"/>
        <w:ind w:left="2520"/>
        <w:jc w:val="center"/>
        <w:rPr>
          <w:rFonts w:ascii="Times New Roman" w:hAnsi="Times New Roman" w:cs="Times New Roman"/>
        </w:rPr>
      </w:pPr>
      <w:r w:rsidRPr="004F12F9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46B58B2B" wp14:editId="3DA8DAA5">
            <wp:extent cx="2611528" cy="574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549" cy="57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20C" w:rsidRPr="004F12F9" w:rsidRDefault="004A120C" w:rsidP="00C55208">
      <w:pPr>
        <w:pStyle w:val="ListParagraph"/>
        <w:ind w:left="2520"/>
        <w:jc w:val="center"/>
        <w:rPr>
          <w:rFonts w:ascii="Times New Roman" w:hAnsi="Times New Roman" w:cs="Times New Roman"/>
        </w:rPr>
      </w:pPr>
    </w:p>
    <w:p w:rsidR="00B85013" w:rsidRPr="004F12F9" w:rsidRDefault="00AA7C06" w:rsidP="00B8501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</w:rPr>
      </w:pPr>
      <w:r w:rsidRPr="004F12F9">
        <w:rPr>
          <w:rFonts w:ascii="Times New Roman" w:hAnsi="Times New Roman" w:cs="Times New Roman"/>
          <w:b/>
        </w:rPr>
        <w:t>Dependency Lookup</w:t>
      </w:r>
    </w:p>
    <w:p w:rsidR="00B85013" w:rsidRPr="004F12F9" w:rsidRDefault="00B85013" w:rsidP="00B85013">
      <w:pPr>
        <w:pStyle w:val="ListParagraph"/>
        <w:ind w:left="1800"/>
        <w:rPr>
          <w:rFonts w:ascii="Times New Roman" w:hAnsi="Times New Roman" w:cs="Times New Roman"/>
        </w:rPr>
      </w:pPr>
      <w:r w:rsidRPr="004F12F9">
        <w:rPr>
          <w:rFonts w:ascii="Times New Roman" w:hAnsi="Times New Roman" w:cs="Times New Roman"/>
        </w:rPr>
        <w:t>Tìm kiếm các đối tượng phụ thuộc trong Ioc</w:t>
      </w:r>
      <w:r w:rsidR="00F55D75" w:rsidRPr="004F12F9">
        <w:rPr>
          <w:rFonts w:ascii="Times New Roman" w:hAnsi="Times New Roman" w:cs="Times New Roman"/>
        </w:rPr>
        <w:t>, sau đó dùng code để đưa đối tượng phụ thuộc vào trong đối tượng bị phụ thuộc</w:t>
      </w:r>
    </w:p>
    <w:p w:rsidR="00E531BC" w:rsidRPr="004F12F9" w:rsidRDefault="00E531BC" w:rsidP="00B85013">
      <w:pPr>
        <w:pStyle w:val="ListParagraph"/>
        <w:ind w:left="1800"/>
        <w:rPr>
          <w:rFonts w:ascii="Times New Roman" w:hAnsi="Times New Roman" w:cs="Times New Roman"/>
        </w:rPr>
      </w:pPr>
      <w:r w:rsidRPr="004F12F9">
        <w:rPr>
          <w:rFonts w:ascii="Times New Roman" w:hAnsi="Times New Roman" w:cs="Times New Roman"/>
        </w:rPr>
        <w:t>Có 2 loại</w:t>
      </w:r>
    </w:p>
    <w:p w:rsidR="005669D1" w:rsidRPr="004F12F9" w:rsidRDefault="005669D1" w:rsidP="005669D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</w:rPr>
      </w:pPr>
      <w:r w:rsidRPr="004F12F9">
        <w:rPr>
          <w:rFonts w:ascii="Times New Roman" w:hAnsi="Times New Roman" w:cs="Times New Roman"/>
          <w:b/>
        </w:rPr>
        <w:t>Dependency Pull</w:t>
      </w:r>
    </w:p>
    <w:p w:rsidR="00546FCC" w:rsidRPr="004F12F9" w:rsidRDefault="00546FCC" w:rsidP="00546FCC">
      <w:pPr>
        <w:pStyle w:val="ListParagraph"/>
        <w:ind w:left="2520"/>
        <w:rPr>
          <w:rFonts w:ascii="Times New Roman" w:hAnsi="Times New Roman" w:cs="Times New Roman"/>
        </w:rPr>
      </w:pPr>
      <w:r w:rsidRPr="004F12F9">
        <w:rPr>
          <w:rFonts w:ascii="Times New Roman" w:hAnsi="Times New Roman" w:cs="Times New Roman"/>
        </w:rPr>
        <w:t>Các Object phụ thuộc sẽ được lấy ra từ 1 nơi mà các Object phụ thuộc đ</w:t>
      </w:r>
      <w:r w:rsidR="00932E8A" w:rsidRPr="004F12F9">
        <w:rPr>
          <w:rFonts w:ascii="Times New Roman" w:hAnsi="Times New Roman" w:cs="Times New Roman"/>
        </w:rPr>
        <w:t>ượ</w:t>
      </w:r>
      <w:r w:rsidRPr="004F12F9">
        <w:rPr>
          <w:rFonts w:ascii="Times New Roman" w:hAnsi="Times New Roman" w:cs="Times New Roman"/>
        </w:rPr>
        <w:t>c đăng ký</w:t>
      </w:r>
      <w:r w:rsidR="00FF7B8E" w:rsidRPr="004F12F9">
        <w:rPr>
          <w:rFonts w:ascii="Times New Roman" w:hAnsi="Times New Roman" w:cs="Times New Roman"/>
        </w:rPr>
        <w:t xml:space="preserve"> (không phải lấy từ khung chứa)</w:t>
      </w:r>
    </w:p>
    <w:p w:rsidR="00DA3BF9" w:rsidRPr="004F12F9" w:rsidRDefault="00DA3BF9" w:rsidP="00546FCC">
      <w:pPr>
        <w:pStyle w:val="ListParagraph"/>
        <w:ind w:left="2520"/>
        <w:rPr>
          <w:rFonts w:ascii="Times New Roman" w:hAnsi="Times New Roman" w:cs="Times New Roman"/>
        </w:rPr>
      </w:pPr>
      <w:r w:rsidRPr="004F12F9"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3884350" cy="705295"/>
            <wp:effectExtent l="0" t="0" r="1905" b="0"/>
            <wp:docPr id="1" name="Picture 1" descr="ioc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oc-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798" cy="70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EFA" w:rsidRPr="004F12F9" w:rsidRDefault="005669D1" w:rsidP="005669D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</w:rPr>
      </w:pPr>
      <w:r w:rsidRPr="004F12F9">
        <w:rPr>
          <w:rFonts w:ascii="Times New Roman" w:hAnsi="Times New Roman" w:cs="Times New Roman"/>
          <w:b/>
        </w:rPr>
        <w:t>Contextualized Dependency Lookup (CDL)</w:t>
      </w:r>
    </w:p>
    <w:p w:rsidR="00E32553" w:rsidRPr="004F12F9" w:rsidRDefault="00E32553" w:rsidP="00E32553">
      <w:pPr>
        <w:pStyle w:val="ListParagraph"/>
        <w:ind w:left="2520"/>
        <w:rPr>
          <w:rFonts w:ascii="Times New Roman" w:hAnsi="Times New Roman" w:cs="Times New Roman"/>
        </w:rPr>
      </w:pPr>
      <w:r w:rsidRPr="004F12F9">
        <w:rPr>
          <w:rFonts w:ascii="Times New Roman" w:hAnsi="Times New Roman" w:cs="Times New Roman"/>
        </w:rPr>
        <w:t>Các Object phụ thuộc sẽ được lấy ra trực tiếp từ khung chứa</w:t>
      </w:r>
    </w:p>
    <w:p w:rsidR="004C31EC" w:rsidRPr="004F12F9" w:rsidRDefault="004C31EC" w:rsidP="004C31EC">
      <w:pPr>
        <w:pStyle w:val="ListParagraph"/>
        <w:ind w:left="2520"/>
        <w:rPr>
          <w:rFonts w:ascii="Times New Roman" w:hAnsi="Times New Roman" w:cs="Times New Roman"/>
        </w:rPr>
      </w:pPr>
      <w:r w:rsidRPr="004F12F9"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3784600" cy="807482"/>
            <wp:effectExtent l="0" t="0" r="6350" b="0"/>
            <wp:docPr id="2" name="Picture 2" descr="ioc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oc-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099" cy="81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69E" w:rsidRPr="004F12F9" w:rsidRDefault="00CA669E" w:rsidP="004C31EC">
      <w:pPr>
        <w:pStyle w:val="ListParagraph"/>
        <w:ind w:left="2520"/>
        <w:rPr>
          <w:rFonts w:ascii="Times New Roman" w:hAnsi="Times New Roman" w:cs="Times New Roman"/>
        </w:rPr>
      </w:pPr>
    </w:p>
    <w:p w:rsidR="009269FB" w:rsidRPr="004F12F9" w:rsidRDefault="009269FB" w:rsidP="00AF54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4F12F9">
        <w:rPr>
          <w:rFonts w:ascii="Times New Roman" w:hAnsi="Times New Roman" w:cs="Times New Roman"/>
          <w:b/>
        </w:rPr>
        <w:t>Các cách để thực hiện</w:t>
      </w:r>
    </w:p>
    <w:p w:rsidR="007F7178" w:rsidRPr="004F12F9" w:rsidRDefault="007F7178" w:rsidP="007F717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4F12F9">
        <w:rPr>
          <w:rFonts w:ascii="Times New Roman" w:hAnsi="Times New Roman" w:cs="Times New Roman"/>
        </w:rPr>
        <w:t>Dependency Injection</w:t>
      </w:r>
    </w:p>
    <w:p w:rsidR="009269FB" w:rsidRPr="004F12F9" w:rsidRDefault="009269FB" w:rsidP="00AF54A9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4F12F9">
        <w:rPr>
          <w:rFonts w:ascii="Times New Roman" w:hAnsi="Times New Roman" w:cs="Times New Roman"/>
        </w:rPr>
        <w:t>ServiceLocator</w:t>
      </w:r>
    </w:p>
    <w:p w:rsidR="009269FB" w:rsidRPr="004F12F9" w:rsidRDefault="009269FB" w:rsidP="00AF54A9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4F12F9">
        <w:rPr>
          <w:rFonts w:ascii="Times New Roman" w:hAnsi="Times New Roman" w:cs="Times New Roman"/>
        </w:rPr>
        <w:t>Event</w:t>
      </w:r>
    </w:p>
    <w:p w:rsidR="009269FB" w:rsidRPr="004F12F9" w:rsidRDefault="009269FB" w:rsidP="00AF54A9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4F12F9">
        <w:rPr>
          <w:rFonts w:ascii="Times New Roman" w:hAnsi="Times New Roman" w:cs="Times New Roman"/>
        </w:rPr>
        <w:t>Delegate</w:t>
      </w:r>
    </w:p>
    <w:p w:rsidR="0096138A" w:rsidRPr="004F12F9" w:rsidRDefault="0096138A" w:rsidP="00AF54A9">
      <w:pPr>
        <w:pStyle w:val="ListParagraph"/>
        <w:ind w:left="2160"/>
        <w:rPr>
          <w:rFonts w:ascii="Times New Roman" w:hAnsi="Times New Roman" w:cs="Times New Roman"/>
        </w:rPr>
      </w:pPr>
    </w:p>
    <w:p w:rsidR="00C12D79" w:rsidRPr="004F12F9" w:rsidRDefault="00BB53CE" w:rsidP="00BB53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4F12F9">
        <w:rPr>
          <w:rFonts w:ascii="Times New Roman" w:hAnsi="Times New Roman" w:cs="Times New Roman"/>
          <w:b/>
        </w:rPr>
        <w:lastRenderedPageBreak/>
        <w:t>Reference</w:t>
      </w:r>
    </w:p>
    <w:p w:rsidR="00BD0DB1" w:rsidRPr="004F12F9" w:rsidRDefault="00BD0DB1" w:rsidP="00C12D79">
      <w:pPr>
        <w:pStyle w:val="ListParagraph"/>
        <w:rPr>
          <w:rFonts w:ascii="Times New Roman" w:hAnsi="Times New Roman" w:cs="Times New Roman"/>
        </w:rPr>
      </w:pPr>
      <w:hyperlink r:id="rId9" w:history="1">
        <w:r w:rsidRPr="004F12F9">
          <w:rPr>
            <w:rStyle w:val="Hyperlink"/>
            <w:rFonts w:ascii="Times New Roman" w:hAnsi="Times New Roman" w:cs="Times New Roman"/>
          </w:rPr>
          <w:t>https://www.baeldung.com/inversion-control-and-dependency-injection-in-spring</w:t>
        </w:r>
      </w:hyperlink>
    </w:p>
    <w:p w:rsidR="00BB53CE" w:rsidRPr="004F12F9" w:rsidRDefault="004F12F9" w:rsidP="00C12D79">
      <w:pPr>
        <w:pStyle w:val="ListParagraph"/>
        <w:rPr>
          <w:rFonts w:ascii="Times New Roman" w:hAnsi="Times New Roman" w:cs="Times New Roman"/>
        </w:rPr>
      </w:pPr>
      <w:hyperlink r:id="rId10" w:history="1">
        <w:r w:rsidR="00BB53CE" w:rsidRPr="004F12F9">
          <w:rPr>
            <w:rStyle w:val="Hyperlink"/>
            <w:rFonts w:ascii="Times New Roman" w:hAnsi="Times New Roman" w:cs="Times New Roman"/>
          </w:rPr>
          <w:t>https://huongdanjava.com/vi/inversion-control-va-dependency-injection.html</w:t>
        </w:r>
      </w:hyperlink>
      <w:bookmarkEnd w:id="0"/>
    </w:p>
    <w:sectPr w:rsidR="00BB53CE" w:rsidRPr="004F1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F74AC"/>
    <w:multiLevelType w:val="hybridMultilevel"/>
    <w:tmpl w:val="537C1C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EA2FFD"/>
    <w:multiLevelType w:val="hybridMultilevel"/>
    <w:tmpl w:val="7302B5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51369D"/>
    <w:multiLevelType w:val="hybridMultilevel"/>
    <w:tmpl w:val="1E7268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E36910"/>
    <w:multiLevelType w:val="hybridMultilevel"/>
    <w:tmpl w:val="E028DA4E"/>
    <w:lvl w:ilvl="0" w:tplc="A306C994"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C53AE3"/>
    <w:multiLevelType w:val="hybridMultilevel"/>
    <w:tmpl w:val="8F342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B76D7"/>
    <w:multiLevelType w:val="hybridMultilevel"/>
    <w:tmpl w:val="B04E57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D225BF"/>
    <w:multiLevelType w:val="hybridMultilevel"/>
    <w:tmpl w:val="876EFBC8"/>
    <w:lvl w:ilvl="0" w:tplc="DEC48720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6030B7"/>
    <w:multiLevelType w:val="hybridMultilevel"/>
    <w:tmpl w:val="9E06F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74C"/>
    <w:rsid w:val="00023572"/>
    <w:rsid w:val="00072798"/>
    <w:rsid w:val="00083D10"/>
    <w:rsid w:val="000F2E66"/>
    <w:rsid w:val="001B25C0"/>
    <w:rsid w:val="001F76AA"/>
    <w:rsid w:val="002356DC"/>
    <w:rsid w:val="00255202"/>
    <w:rsid w:val="002B76E4"/>
    <w:rsid w:val="0035516C"/>
    <w:rsid w:val="0039275A"/>
    <w:rsid w:val="004075D0"/>
    <w:rsid w:val="00434F01"/>
    <w:rsid w:val="004579B5"/>
    <w:rsid w:val="004A120C"/>
    <w:rsid w:val="004C31EC"/>
    <w:rsid w:val="004F12F9"/>
    <w:rsid w:val="00534328"/>
    <w:rsid w:val="00546FCC"/>
    <w:rsid w:val="005669D1"/>
    <w:rsid w:val="005801F1"/>
    <w:rsid w:val="005A2695"/>
    <w:rsid w:val="00637597"/>
    <w:rsid w:val="00641451"/>
    <w:rsid w:val="006A3030"/>
    <w:rsid w:val="0077074C"/>
    <w:rsid w:val="007C5B6C"/>
    <w:rsid w:val="007F7178"/>
    <w:rsid w:val="00834651"/>
    <w:rsid w:val="00850EFA"/>
    <w:rsid w:val="008716BD"/>
    <w:rsid w:val="008A2057"/>
    <w:rsid w:val="009269FB"/>
    <w:rsid w:val="00932E8A"/>
    <w:rsid w:val="00934BFB"/>
    <w:rsid w:val="0096138A"/>
    <w:rsid w:val="00A6576E"/>
    <w:rsid w:val="00A8422F"/>
    <w:rsid w:val="00A91A34"/>
    <w:rsid w:val="00AA7C06"/>
    <w:rsid w:val="00AD7247"/>
    <w:rsid w:val="00AE2105"/>
    <w:rsid w:val="00AF54A9"/>
    <w:rsid w:val="00B42DF0"/>
    <w:rsid w:val="00B77A8D"/>
    <w:rsid w:val="00B85013"/>
    <w:rsid w:val="00BB53CE"/>
    <w:rsid w:val="00BB56AE"/>
    <w:rsid w:val="00BD0DB1"/>
    <w:rsid w:val="00C12D79"/>
    <w:rsid w:val="00C50272"/>
    <w:rsid w:val="00C55208"/>
    <w:rsid w:val="00C67B9B"/>
    <w:rsid w:val="00C71451"/>
    <w:rsid w:val="00CA669E"/>
    <w:rsid w:val="00D71B93"/>
    <w:rsid w:val="00D7574E"/>
    <w:rsid w:val="00D84447"/>
    <w:rsid w:val="00DA3BF9"/>
    <w:rsid w:val="00DE7680"/>
    <w:rsid w:val="00DF777D"/>
    <w:rsid w:val="00E15643"/>
    <w:rsid w:val="00E32553"/>
    <w:rsid w:val="00E531BC"/>
    <w:rsid w:val="00EB5F5B"/>
    <w:rsid w:val="00EF1FB6"/>
    <w:rsid w:val="00F55D75"/>
    <w:rsid w:val="00FF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98D1"/>
  <w15:chartTrackingRefBased/>
  <w15:docId w15:val="{FD824919-971B-4F40-8DD8-3C3858788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6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9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53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huongdanjava.com/vi/inversion-control-va-dependency-injec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inversion-control-and-dependency-injection-in-sp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pc</cp:lastModifiedBy>
  <cp:revision>92</cp:revision>
  <dcterms:created xsi:type="dcterms:W3CDTF">2018-04-02T10:10:00Z</dcterms:created>
  <dcterms:modified xsi:type="dcterms:W3CDTF">2020-07-08T03:34:00Z</dcterms:modified>
</cp:coreProperties>
</file>