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3762" w14:textId="77777777" w:rsidR="005F064C" w:rsidRPr="005F064C" w:rsidRDefault="005F064C" w:rsidP="005F064C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val="en-NL" w:eastAsia="en-NL"/>
        </w:rPr>
      </w:pPr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t xml:space="preserve">Once you have selected the paper, you have to write a short </w:t>
      </w:r>
      <w:proofErr w:type="gramStart"/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t>800 word</w:t>
      </w:r>
      <w:proofErr w:type="gramEnd"/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t xml:space="preserve"> review that:</w:t>
      </w:r>
    </w:p>
    <w:p w14:paraId="0E5F7349" w14:textId="074D1E4F" w:rsidR="005F064C" w:rsidRDefault="005F064C" w:rsidP="005F06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NL" w:eastAsia="en-NL"/>
        </w:rPr>
      </w:pPr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t>Gives a summary of the application domain of the paper</w:t>
      </w:r>
    </w:p>
    <w:p w14:paraId="34907AD1" w14:textId="3E39E790" w:rsidR="005F064C" w:rsidRDefault="005F064C" w:rsidP="005F06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GB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‘</w:t>
      </w:r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t>In this paper, we propose a one-level non-progressive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t xml:space="preserve">neural network for low up-sampling multi-contrast </w:t>
      </w:r>
      <w:proofErr w:type="spellStart"/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t>superresolution</w:t>
      </w:r>
      <w:proofErr w:type="spellEnd"/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t>and a two-level progressive network for high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t>up-</w:t>
      </w:r>
      <w:proofErr w:type="spellStart"/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t>samplingmulti</w:t>
      </w:r>
      <w:proofErr w:type="spellEnd"/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t>-contrast super-resolution.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’</w:t>
      </w:r>
    </w:p>
    <w:p w14:paraId="06E43F1A" w14:textId="77777777" w:rsidR="00810FDB" w:rsidRDefault="00810FDB" w:rsidP="00810FD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GB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The main contribution of this paper: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br/>
        <w:t>1) ‘</w:t>
      </w:r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>the two-level progressive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>neural network based on the Wasserstein generative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>adversarial network with gradient penalty (WGAN-GP) architecture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>that can achieve excellent MCSR results in the case of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>a high up-sampling factor;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’</w:t>
      </w:r>
    </w:p>
    <w:p w14:paraId="7D5583B6" w14:textId="77777777" w:rsidR="00810FDB" w:rsidRDefault="00810FDB" w:rsidP="00810FD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GB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2)</w:t>
      </w:r>
      <w:r w:rsidRPr="00810FDB">
        <w:t xml:space="preserve"> </w:t>
      </w:r>
      <w:r>
        <w:rPr>
          <w:lang w:val="en-GB"/>
        </w:rPr>
        <w:t>‘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T</w:t>
      </w:r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>he finding that combining multi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-c</w:t>
      </w:r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>ontrast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>information in a high-level feature space leads to a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significantly improved results over the combination in the </w:t>
      </w:r>
      <w:proofErr w:type="gramStart"/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>low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>level</w:t>
      </w:r>
      <w:proofErr w:type="gramEnd"/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>pixel space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’</w:t>
      </w:r>
    </w:p>
    <w:p w14:paraId="4E755900" w14:textId="381F19F3" w:rsidR="00810FDB" w:rsidRPr="005F064C" w:rsidRDefault="00810FDB" w:rsidP="00810FD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GB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3)</w:t>
      </w:r>
      <w:r w:rsidRPr="00810FDB">
        <w:t xml:space="preserve"> </w:t>
      </w:r>
      <w:r>
        <w:rPr>
          <w:lang w:val="en-GB"/>
        </w:rPr>
        <w:t>‘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A</w:t>
      </w:r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composite loss function including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>mean-squared-error (MSE), perceptual loss, and texture matching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>loss to ensure that generated images can recover texture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>details (due to the perceptual and texture matching losses) and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810FDB">
        <w:rPr>
          <w:rFonts w:eastAsia="Times New Roman" w:cstheme="minorHAnsi"/>
          <w:color w:val="24292E"/>
          <w:sz w:val="24"/>
          <w:szCs w:val="24"/>
          <w:lang w:val="en-GB" w:eastAsia="en-NL"/>
        </w:rPr>
        <w:t>are faithful to the ground truth (due to MSE).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’</w:t>
      </w:r>
    </w:p>
    <w:p w14:paraId="7ED67256" w14:textId="63E64AFF" w:rsidR="005F064C" w:rsidRDefault="005F064C" w:rsidP="005F06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NL" w:eastAsia="en-NL"/>
        </w:rPr>
      </w:pPr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t>Gives a summary of the used (Machine Learning) methodology and evaluation metrics</w:t>
      </w:r>
    </w:p>
    <w:p w14:paraId="14D7F9F9" w14:textId="545BF194" w:rsidR="005F064C" w:rsidRDefault="005F064C" w:rsidP="005F064C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GB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‘</w:t>
      </w:r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t xml:space="preserve">The proposed networks integrate multi-contrast information in a </w:t>
      </w:r>
      <w:proofErr w:type="gramStart"/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t>high level</w:t>
      </w:r>
      <w:proofErr w:type="gramEnd"/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t xml:space="preserve"> feature space and optimize the imaging performance by minimizing a composite loss function, which includes mean-squared-error, adversarial loss, perceptual loss, and textural loss.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’</w:t>
      </w:r>
    </w:p>
    <w:p w14:paraId="4F0A16DE" w14:textId="3BD0EDEB" w:rsidR="000C5D26" w:rsidRPr="00973C1A" w:rsidRDefault="000C5D26" w:rsidP="000C5D2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GB" w:eastAsia="en-NL"/>
        </w:rPr>
      </w:pP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>‘</w:t>
      </w:r>
      <w:r w:rsidRPr="000C5D26">
        <w:rPr>
          <w:rFonts w:eastAsia="Times New Roman" w:cstheme="minorHAnsi"/>
          <w:color w:val="24292E"/>
          <w:sz w:val="24"/>
          <w:szCs w:val="24"/>
          <w:lang w:val="en-GB" w:eastAsia="en-NL"/>
        </w:rPr>
        <w:t>The structural similarity (SSIM), peak signal-to-noise ratio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0C5D26">
        <w:rPr>
          <w:rFonts w:eastAsia="Times New Roman" w:cstheme="minorHAnsi"/>
          <w:color w:val="24292E"/>
          <w:sz w:val="24"/>
          <w:szCs w:val="24"/>
          <w:lang w:val="en-GB" w:eastAsia="en-NL"/>
        </w:rPr>
        <w:t>(PSNR) [37] and information fidelity criterion (IFC) [43]</w:t>
      </w:r>
      <w:r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973C1A">
        <w:rPr>
          <w:rFonts w:eastAsia="Times New Roman" w:cstheme="minorHAnsi"/>
          <w:b/>
          <w:bCs/>
          <w:color w:val="24292E"/>
          <w:sz w:val="24"/>
          <w:szCs w:val="24"/>
          <w:lang w:val="en-GB" w:eastAsia="en-NL"/>
        </w:rPr>
        <w:t xml:space="preserve">metrics </w:t>
      </w:r>
      <w:bookmarkStart w:id="0" w:name="_GoBack"/>
      <w:r w:rsidRPr="00973C1A">
        <w:rPr>
          <w:rFonts w:eastAsia="Times New Roman" w:cstheme="minorHAnsi"/>
          <w:color w:val="24292E"/>
          <w:sz w:val="24"/>
          <w:szCs w:val="24"/>
          <w:lang w:val="en-GB" w:eastAsia="en-NL"/>
        </w:rPr>
        <w:t>are used to evaluate the image quality of MCSR</w:t>
      </w:r>
      <w:r w:rsidRPr="00973C1A">
        <w:rPr>
          <w:rFonts w:eastAsia="Times New Roman" w:cstheme="minorHAnsi"/>
          <w:color w:val="24292E"/>
          <w:sz w:val="24"/>
          <w:szCs w:val="24"/>
          <w:lang w:val="en-GB" w:eastAsia="en-NL"/>
        </w:rPr>
        <w:t xml:space="preserve"> </w:t>
      </w:r>
      <w:r w:rsidRPr="00973C1A">
        <w:rPr>
          <w:rFonts w:eastAsia="Times New Roman" w:cstheme="minorHAnsi"/>
          <w:color w:val="24292E"/>
          <w:sz w:val="24"/>
          <w:szCs w:val="24"/>
          <w:lang w:val="en-GB" w:eastAsia="en-NL"/>
        </w:rPr>
        <w:t>results.</w:t>
      </w:r>
      <w:r w:rsidRPr="00973C1A">
        <w:rPr>
          <w:rFonts w:eastAsia="Times New Roman" w:cstheme="minorHAnsi"/>
          <w:color w:val="24292E"/>
          <w:sz w:val="24"/>
          <w:szCs w:val="24"/>
          <w:lang w:val="en-GB" w:eastAsia="en-NL"/>
        </w:rPr>
        <w:t>’</w:t>
      </w:r>
    </w:p>
    <w:bookmarkEnd w:id="0"/>
    <w:p w14:paraId="03ED3DA3" w14:textId="62537832" w:rsidR="005F064C" w:rsidRPr="005F064C" w:rsidRDefault="005F064C" w:rsidP="005F06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NL" w:eastAsia="en-NL"/>
        </w:rPr>
      </w:pPr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t>Discusses the strong and weak points of the methodology and evaluation metrics</w:t>
      </w:r>
    </w:p>
    <w:p w14:paraId="3736F2B4" w14:textId="43C53726" w:rsidR="005F064C" w:rsidRPr="005F064C" w:rsidRDefault="005F064C" w:rsidP="005F064C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val="en-NL" w:eastAsia="en-NL"/>
        </w:rPr>
      </w:pPr>
      <w:r w:rsidRPr="005F064C">
        <w:rPr>
          <w:rFonts w:cstheme="minorHAnsi"/>
          <w:noProof/>
        </w:rPr>
        <w:drawing>
          <wp:inline distT="0" distB="0" distL="0" distR="0" wp14:anchorId="5725DE47" wp14:editId="122A2665">
            <wp:extent cx="5731510" cy="2681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5B60" w14:textId="77777777" w:rsidR="005F064C" w:rsidRPr="005F064C" w:rsidRDefault="005F064C" w:rsidP="005F064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NL" w:eastAsia="en-NL"/>
        </w:rPr>
      </w:pPr>
      <w:r w:rsidRPr="005F064C">
        <w:rPr>
          <w:rFonts w:eastAsia="Times New Roman" w:cstheme="minorHAnsi"/>
          <w:color w:val="24292E"/>
          <w:sz w:val="24"/>
          <w:szCs w:val="24"/>
          <w:lang w:val="en-NL" w:eastAsia="en-NL"/>
        </w:rPr>
        <w:lastRenderedPageBreak/>
        <w:t>Suggests alternative methodology, evaluation metrics and ideas for improvement</w:t>
      </w:r>
    </w:p>
    <w:p w14:paraId="3B583E74" w14:textId="77777777" w:rsidR="00C21000" w:rsidRPr="005F064C" w:rsidRDefault="00C21000">
      <w:pPr>
        <w:rPr>
          <w:rFonts w:cstheme="minorHAnsi"/>
        </w:rPr>
      </w:pPr>
    </w:p>
    <w:sectPr w:rsidR="00C21000" w:rsidRPr="005F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2483E"/>
    <w:multiLevelType w:val="multilevel"/>
    <w:tmpl w:val="4EC2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4C"/>
    <w:rsid w:val="000C5D26"/>
    <w:rsid w:val="005F064C"/>
    <w:rsid w:val="00810FDB"/>
    <w:rsid w:val="009446B4"/>
    <w:rsid w:val="00973C1A"/>
    <w:rsid w:val="00C2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69373"/>
  <w15:chartTrackingRefBased/>
  <w15:docId w15:val="{907DF37E-7600-4193-9AF0-A5110B47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paragraph" w:styleId="ListParagraph">
    <w:name w:val="List Paragraph"/>
    <w:basedOn w:val="Normal"/>
    <w:uiPriority w:val="34"/>
    <w:qFormat/>
    <w:rsid w:val="005F0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57275460FBE43A1A7009A883313EA" ma:contentTypeVersion="8" ma:contentTypeDescription="Create a new document." ma:contentTypeScope="" ma:versionID="e54ff1c6642f6cc5ca56a30d19a107d7">
  <xsd:schema xmlns:xsd="http://www.w3.org/2001/XMLSchema" xmlns:xs="http://www.w3.org/2001/XMLSchema" xmlns:p="http://schemas.microsoft.com/office/2006/metadata/properties" xmlns:ns3="7ab3a178-c267-412b-b348-ecea94cde2ae" targetNamespace="http://schemas.microsoft.com/office/2006/metadata/properties" ma:root="true" ma:fieldsID="d1fe1e3cbbbbcd19603607494f3bb415" ns3:_="">
    <xsd:import namespace="7ab3a178-c267-412b-b348-ecea94cde2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3a178-c267-412b-b348-ecea94cde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AE2C5B-D0A6-4D39-8000-2FBF3841A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b3a178-c267-412b-b348-ecea94cde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E1315F-38DB-4084-942C-50AAE58A1F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9DCAF2-4FD1-471C-8412-B09A2ABBC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Derwig, S.</dc:creator>
  <cp:keywords/>
  <dc:description/>
  <cp:lastModifiedBy>Derwig, S.</cp:lastModifiedBy>
  <cp:revision>2</cp:revision>
  <dcterms:created xsi:type="dcterms:W3CDTF">2020-10-09T07:47:00Z</dcterms:created>
  <dcterms:modified xsi:type="dcterms:W3CDTF">2020-10-09T08:33:00Z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0x010100F3A57275460FBE43A1A7009A883313EA</vt:lpwstr>
  </property>
</Properties>
</file>