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color w:val="cc4125"/>
          <w:sz w:val="30"/>
          <w:szCs w:val="30"/>
        </w:rPr>
      </w:pPr>
      <w:r w:rsidDel="00000000" w:rsidR="00000000" w:rsidRPr="00000000">
        <w:rPr>
          <w:i w:val="1"/>
          <w:color w:val="cc4125"/>
          <w:sz w:val="30"/>
          <w:szCs w:val="30"/>
          <w:rtl w:val="0"/>
        </w:rPr>
        <w:t xml:space="preserve">Use case diagram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7225" cy="472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i w:val="1"/>
          <w:color w:val="cc4125"/>
          <w:sz w:val="30"/>
          <w:szCs w:val="30"/>
          <w:rtl w:val="0"/>
        </w:rPr>
        <w:t xml:space="preserve">Fully dressed Use case description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5955"/>
        <w:tblGridChange w:id="0">
          <w:tblGrid>
            <w:gridCol w:w="3045"/>
            <w:gridCol w:w="5955"/>
          </w:tblGrid>
        </w:tblGridChange>
      </w:tblGrid>
      <w:tr>
        <w:trPr>
          <w:cantSplit w:val="0"/>
          <w:tblHeader w:val="1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section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Purpose/Guidelines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be unique – start with a verb</w:t>
            </w:r>
          </w:p>
        </w:tc>
      </w:tr>
      <w:tr>
        <w:trPr>
          <w:cantSplit w:val="0"/>
          <w:tblHeader w:val="0"/>
        </w:trPr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under design (is often obvious)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goal or subsystem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is necessary to start the Use Case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Stakeholders and interests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cares about this Use Case, and what do they want?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must be true for the Use Case to start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(and worth telling the reader)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must be true on successful completion (and worth telling the reader)</w:t>
            </w:r>
          </w:p>
        </w:tc>
      </w:tr>
      <w:tr>
        <w:trPr>
          <w:cantSplit w:val="0"/>
          <w:tblHeader w:val="0"/>
        </w:trPr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typical, “sunny scenario” of the Use Case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scenarios of success or failure</w:t>
            </w:r>
          </w:p>
        </w:tc>
      </w:tr>
      <w:tr>
        <w:trPr>
          <w:cantSplit w:val="0"/>
          <w:tblHeader w:val="0"/>
        </w:trPr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Related non-functional requirements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i w:val="1"/>
          <w:color w:val="cc4125"/>
          <w:sz w:val="30"/>
          <w:szCs w:val="30"/>
          <w:rtl w:val="0"/>
        </w:rPr>
        <w:t xml:space="preserve">Add items - Use case description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5955"/>
        <w:tblGridChange w:id="0">
          <w:tblGrid>
            <w:gridCol w:w="3045"/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section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Purpose/Guidelines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items to database</w:t>
            </w:r>
          </w:p>
        </w:tc>
      </w:tr>
      <w:tr>
        <w:trPr>
          <w:cantSplit w:val="0"/>
          <w:tblHeader w:val="0"/>
        </w:trPr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goal is to add items to the list of products by providing the type (drink, snack,...), display name, price and description.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Campus Cafe wants to be able to add items from their menu to the system.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information about the item to be added.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item is added to the list. </w:t>
            </w:r>
          </w:p>
        </w:tc>
      </w:tr>
      <w:tr>
        <w:trPr>
          <w:cantSplit w:val="0"/>
          <w:tblHeader w:val="0"/>
        </w:trPr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Pick the type of the item from a predefined list received from the system.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the display name for the item,  the price which is a number and the description of the item.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Proceed with adding.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all the information about the item.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Accept the changes.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actor can cancel at any time.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step 1 if there is no accurate type, the actor can add the type.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step 2 if the display name of the item already exists, the system displays the error.</w:t>
            </w:r>
          </w:p>
        </w:tc>
      </w:tr>
      <w:tr>
        <w:trPr>
          <w:cantSplit w:val="0"/>
          <w:tblHeader w:val="0"/>
        </w:trPr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relevant</w:t>
            </w:r>
          </w:p>
        </w:tc>
      </w:tr>
    </w:tbl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i w:val="1"/>
          <w:color w:val="cc4125"/>
          <w:sz w:val="30"/>
          <w:szCs w:val="30"/>
          <w:rtl w:val="0"/>
        </w:rPr>
        <w:t xml:space="preserve">Remove/Edit Items - Use case description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rPr>
          <w:cantSplit w:val="0"/>
          <w:tblHeader w:val="1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section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Purpose/Guidelines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Remove/Edit Items</w:t>
            </w:r>
          </w:p>
        </w:tc>
      </w:tr>
      <w:tr>
        <w:trPr>
          <w:cantSplit w:val="0"/>
          <w:tblHeader w:val="0"/>
        </w:trPr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goal is to remove or edit items from/in the product list. 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Barista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Campus Cafe wants the system to reflect changes that are made to the menu. This can be achieved through functionality for editing and removing.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to be removed or edited.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item is removed or edited from/inside the list. </w:t>
            </w:r>
          </w:p>
        </w:tc>
      </w:tr>
      <w:tr>
        <w:trPr>
          <w:cantSplit w:val="0"/>
          <w:tblHeader w:val="0"/>
        </w:trPr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for item.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show the existing information in editable fields, along with the option to remove.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EDIT, edit the fields to be changed.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REMOVE, SYSTEM asks for confirmation of deletion.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Accept the changes.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actor can cancel at any time.</w:t>
            </w:r>
          </w:p>
        </w:tc>
      </w:tr>
      <w:tr>
        <w:trPr>
          <w:cantSplit w:val="0"/>
          <w:tblHeader w:val="0"/>
        </w:trPr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relevant</w:t>
            </w:r>
          </w:p>
        </w:tc>
      </w:tr>
    </w:tbl>
    <w:p w:rsidR="00000000" w:rsidDel="00000000" w:rsidP="00000000" w:rsidRDefault="00000000" w:rsidRPr="00000000" w14:paraId="00000059">
      <w:pPr>
        <w:jc w:val="center"/>
        <w:rPr>
          <w:i w:val="1"/>
          <w:color w:val="cc412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i w:val="1"/>
          <w:color w:val="cc412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i w:val="1"/>
          <w:color w:val="cc4125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i w:val="1"/>
          <w:color w:val="cc412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i w:val="1"/>
          <w:color w:val="cc4125"/>
          <w:sz w:val="30"/>
          <w:szCs w:val="30"/>
          <w:rtl w:val="0"/>
        </w:rPr>
        <w:t xml:space="preserve">Add item to the order - Use case description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rPr>
          <w:cantSplit w:val="0"/>
          <w:tblHeader w:val="1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section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Purpose/Guidelines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item to the order</w:t>
            </w:r>
          </w:p>
        </w:tc>
      </w:tr>
      <w:tr>
        <w:trPr>
          <w:cantSplit w:val="0"/>
          <w:tblHeader w:val="0"/>
        </w:trPr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goal is to add the chosen items to an order.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 want to add items to an order so that they can see a summary of the order with all the items they would like to buy. 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items have to be in the system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chosen items are inserted into the order.</w:t>
            </w:r>
          </w:p>
        </w:tc>
      </w:tr>
      <w:tr>
        <w:trPr>
          <w:cantSplit w:val="0"/>
          <w:tblHeader w:val="0"/>
        </w:trPr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browses through the items.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chooses an item they would like to purchase.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specifies the quantity.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is prompted for extras for this item.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OPTIONAL: The customer adds an extra.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item is added to the customer’s order.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item is out of stock and cannot be added to the same order.</w:t>
            </w:r>
          </w:p>
        </w:tc>
      </w:tr>
      <w:tr>
        <w:trPr>
          <w:cantSplit w:val="0"/>
          <w:tblHeader w:val="0"/>
        </w:trPr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relevant</w:t>
            </w:r>
          </w:p>
        </w:tc>
      </w:tr>
    </w:tbl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30"/>
          <w:szCs w:val="30"/>
        </w:rPr>
      </w:pPr>
      <w:r w:rsidDel="00000000" w:rsidR="00000000" w:rsidRPr="00000000">
        <w:rPr>
          <w:i w:val="1"/>
          <w:color w:val="cc4125"/>
          <w:sz w:val="30"/>
          <w:szCs w:val="30"/>
          <w:rtl w:val="0"/>
        </w:rPr>
        <w:t xml:space="preserve">Manage orders - Use case description</w: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090"/>
        <w:tblGridChange w:id="0">
          <w:tblGrid>
            <w:gridCol w:w="2910"/>
            <w:gridCol w:w="6090"/>
          </w:tblGrid>
        </w:tblGridChange>
      </w:tblGrid>
      <w:tr>
        <w:trPr>
          <w:cantSplit w:val="0"/>
          <w:tblHeader w:val="1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section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Purpose/Guidelines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Orders</w:t>
            </w:r>
          </w:p>
        </w:tc>
      </w:tr>
      <w:tr>
        <w:trPr>
          <w:cantSplit w:val="0"/>
          <w:tblHeader w:val="0"/>
        </w:trPr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Accept, cancel and edit orders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Barista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Baristas and Clients so the orders can be nice and clear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order has to be created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order is accepted, cancelled, or adjusted in accordance with the customer’s wishes.</w:t>
            </w:r>
          </w:p>
        </w:tc>
      </w:tr>
      <w:tr>
        <w:trPr>
          <w:cantSplit w:val="0"/>
          <w:tblHeader w:val="0"/>
        </w:trPr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whether to ACCEPT, CANCEL or EDIT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ACCEPT, go to step 3, if CANCEL, go to step 5, if EDIT, go to step 7.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ACCEPT: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barista receives the order and accepts it.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step 10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CANCEL: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barista receives the order and cancels it.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step 10.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EDIT: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customer asks the barista outside of the system to edit something in his order.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barista updates the order according to the customer’s wishes.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step 10.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 use case.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shd w:fill="c3c2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relevant</w:t>
            </w:r>
          </w:p>
        </w:tc>
      </w:tr>
    </w:tbl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2160" w:firstLine="720"/>
        <w:jc w:val="both"/>
        <w:rPr/>
      </w:pPr>
      <w:r w:rsidDel="00000000" w:rsidR="00000000" w:rsidRPr="00000000">
        <w:rPr>
          <w:i w:val="1"/>
          <w:color w:val="cc4125"/>
          <w:sz w:val="30"/>
          <w:szCs w:val="30"/>
          <w:rtl w:val="0"/>
        </w:rPr>
        <w:t xml:space="preserve">Brief use case description</w:t>
      </w:r>
      <w:r w:rsidDel="00000000" w:rsidR="00000000" w:rsidRPr="00000000">
        <w:rPr>
          <w:rtl w:val="0"/>
        </w:rPr>
        <w:br w:type="textWrapping"/>
        <w:tab/>
        <w:tab/>
        <w:tab/>
        <w:tab/>
        <w:tab/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customers’ order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After physically preparing an order, a barista can mark it as complete so that it will become ready for pickup from customers.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 an order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A client can modify his order by removing or editing items (changing quantity or adding extras, e.g., syrup), or by making a comment in the order.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Submit the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For an order to become available for the baristas or cashiers to handle, a customer has to finish it by paying for it.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