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focus on the medium product backlog items first and we follow the estimates.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Laura: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9 - As a cashier, I want to accept an order when a payment is in cash so that it will appear for baristas.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Kamil: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8 - As the display monitor, I want to fetch and display both pending and completed orders for customers to know the status of their order.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Robert: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10 - As a customer, I want to be prompted for extras to put in my drink (like syrups) so that my coffee will be more tasteful.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12 - As a customer, I want to be able to cancel my order at any time so that I am free to make that decision.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SPRINT GOAL: </w:t>
      </w:r>
      <w:r w:rsidDel="00000000" w:rsidR="00000000" w:rsidRPr="00000000">
        <w:rPr>
          <w:rtl w:val="0"/>
        </w:rPr>
        <w:t xml:space="preserve">Two or three new windows - for a cashier, proxy for the different users, Display view, view or prompt for extras,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left"/>
        <w:tblInd w:w="-10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480"/>
        <w:gridCol w:w="5100"/>
        <w:gridCol w:w="1785"/>
        <w:gridCol w:w="1140"/>
        <w:gridCol w:w="1875"/>
        <w:tblGridChange w:id="0">
          <w:tblGrid>
            <w:gridCol w:w="900"/>
            <w:gridCol w:w="480"/>
            <w:gridCol w:w="5100"/>
            <w:gridCol w:w="1785"/>
            <w:gridCol w:w="1140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PB-ID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Title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Responsible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 (hours)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and Create Display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VC and VM for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and test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Kamil + Robert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16(8*2)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and Create Cashier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VC and VM for Cashier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and test Cashier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VC and VM for - access keys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ExtraView with four different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Robert+Kamil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ExtraView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Robert+Kamil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and test Extra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the quit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2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ACHIEVED: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LAURA: Implemented the whole Cashier view with proper documentation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KAMIL: Implemented the Display View with Observer Pattern in RMI, helped with the implementation about adding extras to the item.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DANIEL: Implemented Managing of Access Keys - the window and the functionality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ROBERT: Implemented the extras, + their addition and removal in the extra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WENT WELL: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LAURA: Went to a room alone, got inspired and did documentation really fast. It felt good and effective.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ROBERT: Found things that were missing during the integration testing and created a new product backlog to further improve the system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KAMIL: The display works with the Observer and the documentation is very solid.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DANIEL: It’s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WHAT TO DO NEXT: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LAURA: start doing javadoc, start thinking about what the reports will look like, finish the rest of the implementation quickly :) most of the system is already down!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LAURA: Implement listeners in Barista - kamil please &gt;.&lt;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KAMIL: Focus on implementation, documentation and cleaning up the code. 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ROBERT: maybe javadoc, one day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DANIEL: document my work from this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