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work did you complete yesterday?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have you planned for today?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Are you facing any problems or issues?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TODAY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Extras for baristas, Customer editing comment, comment being visible for Barista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ROBERT:</w:t>
      </w:r>
      <w:r w:rsidDel="00000000" w:rsidR="00000000" w:rsidRPr="00000000">
        <w:rPr>
          <w:rtl w:val="0"/>
        </w:rPr>
        <w:t xml:space="preserve"> Payment view, functionality for Take-Away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LAURA: </w:t>
      </w:r>
      <w:r w:rsidDel="00000000" w:rsidR="00000000" w:rsidRPr="00000000">
        <w:rPr>
          <w:rtl w:val="0"/>
        </w:rPr>
        <w:t xml:space="preserve">Extra Database View, Add Extra View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  <w:t xml:space="preserve"> Documentation of access keys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PROBLEMS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