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alkthrough"/>
    <w:p>
      <w:pPr>
        <w:pStyle w:val="Heading1"/>
      </w:pPr>
      <w:r>
        <w:t xml:space="preserve">21 Walkthrough</w:t>
      </w:r>
    </w:p>
    <w:p>
      <w:pPr>
        <w:pStyle w:val="FirstParagraph"/>
      </w:pPr>
      <w:r>
        <w:t xml:space="preserve">A complete worked run,</w:t>
      </w:r>
      <w:r>
        <w:t xml:space="preserve"> </w:t>
      </w:r>
      <w:r>
        <w:rPr>
          <w:b/>
          <w:bCs/>
        </w:rPr>
        <w:t xml:space="preserve">box-on-the-bench → understanding the board → opening it → owning it</w:t>
      </w:r>
      <w:r>
        <w:t xml:space="preserve">,</w:t>
      </w:r>
      <w:r>
        <w:t xml:space="preserve"> </w:t>
      </w:r>
      <w:r>
        <w:t xml:space="preserve">chaining the whole toolkit. Every step is a real command; the offline analysis steps are run on</w:t>
      </w:r>
      <w:r>
        <w:t xml:space="preserve"> </w:t>
      </w:r>
      <w:r>
        <w:t xml:space="preserve">your host, the</w:t>
      </w:r>
      <w:r>
        <w:t xml:space="preserve"> </w:t>
      </w:r>
      <w:r>
        <w:rPr>
          <w:rStyle w:val="VerbatimChar"/>
        </w:rPr>
        <w:t xml:space="preserve">openocd …</w:t>
      </w:r>
      <w:r>
        <w:t xml:space="preserve"> </w:t>
      </w:r>
      <w:r>
        <w:t xml:space="preserve">steps talk to the target. Two capability demonstrations close it out, and</w:t>
      </w:r>
      <w:r>
        <w:t xml:space="preserve"> </w:t>
      </w:r>
      <w:r>
        <w:t xml:space="preserve">the first feeds the second.</w:t>
      </w:r>
    </w:p>
    <w:p>
      <w:pPr>
        <w:pStyle w:val="BodyText"/>
      </w:pPr>
      <w:r>
        <w:t xml:space="preserve">Each step lists the command,</w:t>
      </w:r>
      <w:r>
        <w:t xml:space="preserve"> </w:t>
      </w:r>
      <w:r>
        <w:rPr>
          <w:b/>
          <w:bCs/>
        </w:rPr>
        <w:t xml:space="preserve">what you should see</w:t>
      </w:r>
      <w:r>
        <w:t xml:space="preserve"> </w:t>
      </w:r>
      <w:r>
        <w:t xml:space="preserve">when it works, and</w:t>
      </w:r>
      <w:r>
        <w:t xml:space="preserve"> </w:t>
      </w:r>
      <w:r>
        <w:rPr>
          <w:b/>
          <w:bCs/>
        </w:rPr>
        <w:t xml:space="preserve">if it fails</w:t>
      </w:r>
      <w:r>
        <w:t xml:space="preserve"> </w:t>
      </w:r>
      <w:r>
        <w:t xml:space="preserve">the first</w:t>
      </w:r>
      <w:r>
        <w:t xml:space="preserve"> </w:t>
      </w:r>
      <w:r>
        <w:t xml:space="preserve">thing to check — so this doc is followable live on the bench, not just a command index.</w:t>
      </w:r>
    </w:p>
    <w:p>
      <w:pPr>
        <w:pStyle w:val="BodyText"/>
      </w:pPr>
      <w:r>
        <w:rPr>
          <w:b/>
          <w:bCs/>
        </w:rPr>
        <w:t xml:space="preserve">General safety posture:</w:t>
      </w:r>
      <w:r>
        <w:t xml:space="preserve"> </w:t>
      </w:r>
      <w:r>
        <w:t xml:space="preserve">every read step below is non-destructive. The only state-changing steps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(</w:t>
      </w:r>
      <w:r>
        <w:rPr>
          <w:rStyle w:val="VerbatimChar"/>
        </w:rPr>
        <w:t xml:space="preserve">reopen-debug</w:t>
      </w:r>
      <w:r>
        <w:t xml:space="preserve">, register writes that a power-cycle reverts) and</w:t>
      </w:r>
      <w:r>
        <w:t xml:space="preserve"> </w:t>
      </w:r>
      <w:r>
        <w:rPr>
          <w:b/>
          <w:bCs/>
        </w:rPr>
        <w:t xml:space="preserve">Capability 2</w:t>
      </w:r>
      <w:r>
        <w:t xml:space="preserve"> </w:t>
      </w:r>
      <w:r>
        <w:t xml:space="preserve">(</w:t>
      </w:r>
      <w:r>
        <w:rPr>
          <w:rStyle w:val="VerbatimChar"/>
        </w:rPr>
        <w:t xml:space="preserve">probe-phys-patch</w:t>
      </w:r>
      <w:r>
        <w:t xml:space="preserve">, which restores what it changed). Nothing here blows an eFuse. If a step wedges</w:t>
      </w:r>
      <w:r>
        <w:t xml:space="preserve"> </w:t>
      </w:r>
      <w:r>
        <w:t xml:space="preserve">the DAP (the dominant failure mode), the recovery is a JTAG reset / power-cycle — see</w:t>
      </w:r>
      <w:r>
        <w:t xml:space="preserve"> </w:t>
      </w:r>
      <w:r>
        <w:rPr>
          <w:rStyle w:val="VerbatimChar"/>
        </w:rPr>
        <w:t xml:space="preserve">reference_dap_wedge</w:t>
      </w:r>
      <w:r>
        <w:t xml:space="preserve">.</w:t>
      </w:r>
    </w:p>
    <w:bookmarkStart w:id="9" w:name="map-of-the-run"/>
    <w:p>
      <w:pPr>
        <w:pStyle w:val="Heading2"/>
      </w:pPr>
      <w:r>
        <w:t xml:space="preserve">Map of the run</w:t>
      </w:r>
    </w:p>
    <w:p>
      <w:pPr>
        <w:pStyle w:val="SourceCode"/>
      </w:pPr>
      <w:r>
        <w:rPr>
          <w:rStyle w:val="VerbatimChar"/>
        </w:rPr>
        <w:t xml:space="preserve">PHASE 0  Connect &amp; identify     probe-board.sh                 -&gt; openocd/&lt;soc&gt;.cfg + access verdict</w:t>
      </w:r>
      <w:r>
        <w:br/>
      </w:r>
      <w:r>
        <w:rPr>
          <w:rStyle w:val="VerbatimChar"/>
        </w:rPr>
        <w:t xml:space="preserve">PHASE 1  Understand the board   jtag-access-check -&gt; enumerate -&gt; interpret   -&gt; Security Posture + Triage</w:t>
      </w:r>
      <w:r>
        <w:br/>
      </w:r>
      <w:r>
        <w:rPr>
          <w:rStyle w:val="VerbatimChar"/>
        </w:rPr>
        <w:t xml:space="preserve">PHASE 2  Open the board         reopen-debug.tcl (+ Tier-1)    -&gt; Debug Lockdown Bypass (if gated)</w:t>
      </w:r>
      <w:r>
        <w:br/>
      </w:r>
      <w:r>
        <w:rPr>
          <w:rStyle w:val="VerbatimChar"/>
        </w:rPr>
        <w:t xml:space="preserve">PHASE 3  Harvest board profile  harvest-profile.tcl            -&gt; boards/&lt;soc&gt;.env (scripts auto-adapt)</w:t>
      </w:r>
      <w:r>
        <w:br/>
      </w:r>
      <w:r>
        <w:rPr>
          <w:rStyle w:val="VerbatimChar"/>
        </w:rPr>
        <w:t xml:space="preserve">CAP 1    Extract the firmware   qspi-jtag DMA dump -&gt; parse-bootimage --extract -&gt; vxworks-symtab -&gt; Ghidra</w:t>
      </w:r>
      <w:r>
        <w:br/>
      </w:r>
      <w:r>
        <w:rPr>
          <w:rStyle w:val="VerbatimChar"/>
        </w:rPr>
        <w:t xml:space="preserve">CAP 2    Own the live system    probe-phys-patch  (uses CAP 1's symbol addresses)</w:t>
      </w:r>
    </w:p>
    <w:bookmarkEnd w:id="9"/>
    <w:bookmarkStart w:id="10" w:name="X1c291523af65e24d18d00f94e9f4d6485e4b471"/>
    <w:p>
      <w:pPr>
        <w:pStyle w:val="Heading2"/>
      </w:pPr>
      <w:r>
        <w:t xml:space="preserve">PHASE 0 — Connect &amp; identify (unknown board → ready cfg)</w:t>
      </w:r>
    </w:p>
    <w:p>
      <w:pPr>
        <w:pStyle w:val="FirstParagraph"/>
      </w:pPr>
      <w:r>
        <w:t xml:space="preserve">Physically connected (adapter wired, Vref/GND, correct I/O voltage). One read-only command takes the</w:t>
      </w:r>
      <w:r>
        <w:t xml:space="preserve"> </w:t>
      </w:r>
      <w:r>
        <w:t xml:space="preserve">board from</w:t>
      </w:r>
      <w:r>
        <w:t xml:space="preserve"> </w:t>
      </w:r>
      <w:r>
        <w:t xml:space="preserve">“unknown”</w:t>
      </w:r>
      <w:r>
        <w:t xml:space="preserve"> </w:t>
      </w:r>
      <w:r>
        <w:t xml:space="preserve">to a ready-to-use config + an access verdict, stopping at the first failed gate:</w:t>
      </w:r>
    </w:p>
    <w:p>
      <w:pPr>
        <w:pStyle w:val="SourceCode"/>
      </w:pPr>
      <w:r>
        <w:rPr>
          <w:rStyle w:val="ExtensionTok"/>
        </w:rPr>
        <w:t xml:space="preserve">tools/probe-board.sh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zero-flag: adapter -&gt; speed-ladder chain scan -&gt; decode IDCODE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  -&gt; (ZynqMP?) gen openocd/&lt;soc&gt;.cfg -&gt; access verdict, recorded in the cfg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the detected adapter (</w:t>
      </w:r>
      <w:r>
        <w:rPr>
          <w:rStyle w:val="VerbatimChar"/>
        </w:rPr>
        <w:t xml:space="preserve">lsusb</w:t>
      </w:r>
      <w:r>
        <w:t xml:space="preserve"> </w:t>
      </w:r>
      <w:r>
        <w:t xml:space="preserve">line), a chain scan that settles on a working TAP</w:t>
      </w:r>
      <w:r>
        <w:t xml:space="preserve"> </w:t>
      </w:r>
      <w:r>
        <w:t xml:space="preserve">speed, one or more</w:t>
      </w:r>
      <w:r>
        <w:t xml:space="preserve"> </w:t>
      </w:r>
      <w:r>
        <w:rPr>
          <w:b/>
          <w:bCs/>
        </w:rPr>
        <w:t xml:space="preserve">IDCODEs</w:t>
      </w:r>
      <w:r>
        <w:t xml:space="preserve"> </w:t>
      </w:r>
      <w:r>
        <w:t xml:space="preserve">decoded to a part (e.g. </w:t>
      </w:r>
      <w:r>
        <w:rPr>
          <w:rStyle w:val="VerbatimChar"/>
        </w:rPr>
        <w:t xml:space="preserve">0x...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XCZU9EG</w:t>
      </w:r>
      <w:r>
        <w:t xml:space="preserve">, SoC</w:t>
      </w:r>
      <w:r>
        <w:t xml:space="preserve"> </w:t>
      </w:r>
      <w:r>
        <w:rPr>
          <w:rStyle w:val="VerbatimChar"/>
        </w:rPr>
        <w:t xml:space="preserve">zynqmp-zu9</w:t>
      </w:r>
      <w:r>
        <w:t xml:space="preserve">), a</w:t>
      </w:r>
      <w:r>
        <w:t xml:space="preserve"> </w:t>
      </w:r>
      <w:r>
        <w:t xml:space="preserve">written</w:t>
      </w:r>
      <w:r>
        <w:t xml:space="preserve"> </w:t>
      </w:r>
      <w:r>
        <w:rPr>
          <w:rStyle w:val="VerbatimChar"/>
        </w:rPr>
        <w:t xml:space="preserve">openocd/&lt;soc&gt;.cfg</w:t>
      </w:r>
      <w:r>
        <w:t xml:space="preserve">, and an</w:t>
      </w:r>
      <w:r>
        <w:t xml:space="preserve"> </w:t>
      </w:r>
      <w:r>
        <w:rPr>
          <w:b/>
          <w:bCs/>
        </w:rPr>
        <w:t xml:space="preserve">ACCESS VERDICT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OPEN / RESTRICTED / LOCKED / NO-DAP / NO-CHAIN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If it fails: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NO-CHAIN / no IDCODE</w:t>
      </w:r>
      <w:r>
        <w:t xml:space="preserve"> </w:t>
      </w:r>
      <w:r>
        <w:t xml:space="preserve">→ wiring or Vref. Re-seat, confirm I/O voltage, drop the adapter speed.</w:t>
      </w:r>
      <w:r>
        <w:t xml:space="preserve"> </w:t>
      </w:r>
      <w:r>
        <w:t xml:space="preserve">Nothing downstream works until the chain scans.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Decodes but</w:t>
      </w:r>
      <w:r>
        <w:rPr>
          <w:i/>
          <w:iCs/>
        </w:rPr>
        <w:t xml:space="preserve"> </w:t>
      </w:r>
      <w:r>
        <w:rPr>
          <w:i/>
          <w:iCs/>
        </w:rPr>
        <w:t xml:space="preserve">“not ZynqMP”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probe-board.sh</w:t>
      </w:r>
      <w:r>
        <w:t xml:space="preserve"> </w:t>
      </w:r>
      <w:r>
        <w:t xml:space="preserve">refuses to emit a ZynqMP cfg for a</w:t>
      </w:r>
      <w:r>
        <w:t xml:space="preserve"> </w:t>
      </w:r>
      <w:r>
        <w:t xml:space="preserve">Zynq-7000/Versal/non-Xilinx part (by design). That’s a correct stop, not a bug.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Verdict ≠ OPEN</w:t>
      </w:r>
      <w:r>
        <w:t xml:space="preserve"> </w:t>
      </w:r>
      <w:r>
        <w:t xml:space="preserve">→ that’s itself a finding: the production access controls are doing their job.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docs/18</w:t>
      </w:r>
      <w:r>
        <w:t xml:space="preserve"> </w:t>
      </w:r>
      <w:r>
        <w:t xml:space="preserve">Stage 4 for what each verdict means and how to push further (Phase 2 may still</w:t>
      </w:r>
      <w:r>
        <w:t xml:space="preserve"> </w:t>
      </w:r>
      <w:r>
        <w:t xml:space="preserve">re-open it).</w:t>
      </w:r>
    </w:p>
    <w:p>
      <w:pPr>
        <w:pStyle w:val="BodyText"/>
      </w:pPr>
      <w:r>
        <w:rPr>
          <w:i/>
          <w:iCs/>
        </w:rPr>
        <w:t xml:space="preserve">(On the known ZCU102 you can skip straight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openocd/zcu102.cfg</w:t>
      </w:r>
      <w:r>
        <w:rPr>
          <w:i/>
          <w:iCs/>
        </w:rPr>
        <w:t xml:space="preserve">.)</w:t>
      </w:r>
    </w:p>
    <w:bookmarkEnd w:id="10"/>
    <w:bookmarkStart w:id="11" w:name="X3cbdcebee613b24c640c5b8158500f892334efd"/>
    <w:p>
      <w:pPr>
        <w:pStyle w:val="Heading2"/>
      </w:pPr>
      <w:r>
        <w:t xml:space="preserve">PHASE 1 — Understand the board (enumerate → interpret)</w:t>
      </w:r>
    </w:p>
    <w:p>
      <w:pPr>
        <w:pStyle w:val="BlockText"/>
      </w:pPr>
      <w:r>
        <w:rPr>
          <w:b/>
          <w:bCs/>
        </w:rPr>
        <w:t xml:space="preserve">Note — step 1a (gate check) is only needed if you skipped Phase 0 and are connecting to a</w:t>
      </w:r>
      <w:r>
        <w:rPr>
          <w:b/>
          <w:bCs/>
        </w:rPr>
        <w:t xml:space="preserve"> </w:t>
      </w:r>
      <w:r>
        <w:rPr>
          <w:b/>
          <w:bCs/>
        </w:rPr>
        <w:t xml:space="preserve">“known”</w:t>
      </w:r>
      <w:r>
        <w:rPr>
          <w:b/>
          <w:bCs/>
        </w:rPr>
        <w:t xml:space="preserve"> </w:t>
      </w:r>
      <w:r>
        <w:rPr>
          <w:b/>
          <w:bCs/>
        </w:rPr>
        <w:t xml:space="preserve">board.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probe-board.sh</w:t>
      </w:r>
      <w:r>
        <w:t xml:space="preserve"> </w:t>
      </w:r>
      <w:r>
        <w:t xml:space="preserve">was run, it already did this check; skip 1a and go to 1b.</w:t>
      </w:r>
    </w:p>
    <w:p>
      <w:pPr>
        <w:pStyle w:val="FirstParagraph"/>
      </w:pPr>
      <w:r>
        <w:rPr>
          <w:b/>
          <w:bCs/>
        </w:rPr>
        <w:t xml:space="preserve">1a. Gate check (non-destructive).</w:t>
      </w:r>
      <w:r>
        <w:t xml:space="preserve"> </w:t>
      </w:r>
      <w:r>
        <w:t xml:space="preserve">Confirm the DAP is actually usable before the heavy read:</w:t>
      </w:r>
    </w:p>
    <w:p>
      <w:pPr>
        <w:pStyle w:val="SourceCode"/>
      </w:pP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openocd/jtag-access-check.tcl; shutdown"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OpenOCD’s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print the chain IDCODEs, then an</w:t>
      </w:r>
      <w:r>
        <w:t xml:space="preserve"> </w:t>
      </w:r>
      <w:r>
        <w:rPr>
          <w:b/>
          <w:bCs/>
        </w:rPr>
        <w:t xml:space="preserve">ACCESS VERDICT</w:t>
      </w:r>
      <w:r>
        <w:t xml:space="preserve"> </w:t>
      </w:r>
      <w:r>
        <w:t xml:space="preserve">line —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(DP power acks + AP probe + benign reads all succeed),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 </w:t>
      </w:r>
      <w:r>
        <w:t xml:space="preserve">(DAP answers but reads</w:t>
      </w:r>
      <w:r>
        <w:t xml:space="preserve"> </w:t>
      </w:r>
      <w:r>
        <w:t xml:space="preserve">are filtered),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(DAP present, secured),</w:t>
      </w:r>
      <w:r>
        <w:t xml:space="preserve"> </w:t>
      </w:r>
      <w:r>
        <w:rPr>
          <w:rStyle w:val="VerbatimChar"/>
        </w:rPr>
        <w:t xml:space="preserve">NO-DAP</w:t>
      </w:r>
      <w:r>
        <w:t xml:space="preserve"> </w:t>
      </w:r>
      <w:r>
        <w:t xml:space="preserve">(TAP but no debug port), or</w:t>
      </w:r>
      <w:r>
        <w:t xml:space="preserve"> </w:t>
      </w:r>
      <w:r>
        <w:rPr>
          <w:rStyle w:val="VerbatimChar"/>
        </w:rPr>
        <w:t xml:space="preserve">NO-CHAIN</w:t>
      </w:r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greenlights the full enumerate; the script prints the recommended next command.</w:t>
      </w:r>
      <w:r>
        <w:t xml:space="preserve"> </w:t>
      </w:r>
      <w:r>
        <w:rPr>
          <w:b/>
          <w:bCs/>
        </w:rPr>
        <w:t xml:space="preserve">If it</w:t>
      </w:r>
      <w:r>
        <w:rPr>
          <w:b/>
          <w:bCs/>
        </w:rPr>
        <w:t xml:space="preserve"> </w:t>
      </w:r>
      <w:r>
        <w:rPr>
          <w:b/>
          <w:bCs/>
        </w:rPr>
        <w:t xml:space="preserve">fails: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/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→ go to Phase 2 (</w:t>
      </w:r>
      <w:r>
        <w:rPr>
          <w:rStyle w:val="VerbatimChar"/>
        </w:rPr>
        <w:t xml:space="preserve">reopen-debug</w:t>
      </w:r>
      <w:r>
        <w:t xml:space="preserve">) before enumerating.</w:t>
      </w:r>
      <w:r>
        <w:t xml:space="preserve"> </w:t>
      </w:r>
      <w:r>
        <w:rPr>
          <w:rStyle w:val="VerbatimChar"/>
        </w:rPr>
        <w:t xml:space="preserve">NO-DAP</w:t>
      </w:r>
      <w:r>
        <w:t xml:space="preserve">/</w:t>
      </w:r>
      <w:r>
        <w:rPr>
          <w:rStyle w:val="VerbatimChar"/>
        </w:rPr>
        <w:t xml:space="preserve">NO-CHAIN</w:t>
      </w:r>
      <w:r>
        <w:t xml:space="preserve"> </w:t>
      </w:r>
      <w:r>
        <w:t xml:space="preserve">→ back to Phase 0 wiring.</w:t>
      </w:r>
    </w:p>
    <w:p>
      <w:pPr>
        <w:pStyle w:val="BodyText"/>
      </w:pPr>
      <w:r>
        <w:rPr>
          <w:b/>
          <w:bCs/>
        </w:rPr>
        <w:t xml:space="preserve">1b. Enumerate the full security posture</w:t>
      </w:r>
      <w:r>
        <w:t xml:space="preserve"> </w:t>
      </w:r>
      <w:r>
        <w:t xml:space="preserve">(capture on-site, fast):</w:t>
      </w:r>
    </w:p>
    <w:p>
      <w:pPr>
        <w:pStyle w:val="SourceCode"/>
      </w:pP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openocd/enumerate.tcl; shutdown"</w:t>
      </w:r>
      <w:r>
        <w:br/>
      </w:r>
      <w:r>
        <w:rPr>
          <w:rStyle w:val="CommentTok"/>
        </w:rPr>
        <w:t xml:space="preserve">#   -&gt; reports/raw-&lt;ts&gt;.json  (+ a human reports/enumerate-&lt;ts&gt;.md)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stream of register reads (CSU/CRL/PMU/eFuse/TrustZone sections) and, on</w:t>
      </w:r>
      <w:r>
        <w:t xml:space="preserve"> </w:t>
      </w:r>
      <w:r>
        <w:t xml:space="preserve">success, two new files in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raw-&lt;ts&gt;.json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enumerate-&lt;ts&gt;.md</w:t>
      </w:r>
      <w:r>
        <w:t xml:space="preserve">). Takes seconds to a</w:t>
      </w:r>
      <w:r>
        <w:t xml:space="preserve"> </w:t>
      </w:r>
      <w:r>
        <w:t xml:space="preserve">couple of minutes.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a mid-run</w:t>
      </w:r>
      <w:r>
        <w:t xml:space="preserve"> </w:t>
      </w:r>
      <w:r>
        <w:rPr>
          <w:rStyle w:val="VerbatimChar"/>
        </w:rPr>
        <w:t xml:space="preserve">SLVERR</w:t>
      </w:r>
      <w:r>
        <w:t xml:space="preserve">/wedge on one block is usually tolerated (the</w:t>
      </w:r>
      <w:r>
        <w:t xml:space="preserve"> </w:t>
      </w:r>
      <w:r>
        <w:t xml:space="preserve">script continues); a hard hang early means the DAP wedged — reset/power-cycle and re-run after</w:t>
      </w:r>
      <w:r>
        <w:t xml:space="preserve"> </w:t>
      </w:r>
      <w:r>
        <w:rPr>
          <w:rStyle w:val="VerbatimChar"/>
        </w:rPr>
        <w:t xml:space="preserve">jtag-access-check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1c. Interpret offline</w:t>
      </w:r>
      <w:r>
        <w:t xml:space="preserve"> </w:t>
      </w:r>
      <w:r>
        <w:t xml:space="preserve">(analyze repeatedly without touching hardware):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tools/interpret.py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reports/raw-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br/>
      </w:r>
      <w:r>
        <w:rPr>
          <w:rStyle w:val="CommentTok"/>
        </w:rPr>
        <w:t xml:space="preserve">#   -&gt; reports/interpreted-&lt;ts&gt;.md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interpreted-&lt;ts&gt;.md</w:t>
      </w:r>
      <w:r>
        <w:t xml:space="preserve"> </w:t>
      </w:r>
      <w:r>
        <w:t xml:space="preserve">written, opening with the</w:t>
      </w:r>
      <w:r>
        <w:t xml:space="preserve"> </w:t>
      </w:r>
      <w:r>
        <w:rPr>
          <w:b/>
          <w:bCs/>
        </w:rPr>
        <w:t xml:space="preserve">Engagement Triage</w:t>
      </w:r>
      <w:r>
        <w:t xml:space="preserve"> </w:t>
      </w:r>
      <w:r>
        <w:t xml:space="preserve">banner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Security Posture Summary</w:t>
      </w:r>
      <w:r>
        <w:t xml:space="preserve">. This step is pure host-side analysis — re-run it as often as</w:t>
      </w:r>
      <w:r>
        <w:t xml:space="preserve"> </w:t>
      </w:r>
      <w:r>
        <w:t xml:space="preserve">you like on the same capture.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a stack trace usually means a malformed/truncated raw</w:t>
      </w:r>
      <w:r>
        <w:t xml:space="preserve"> </w:t>
      </w:r>
      <w:r>
        <w:t xml:space="preserve">JSON (enumerate didn’t finish) — re-capture 1b.</w:t>
      </w:r>
    </w:p>
    <w:p>
      <w:pPr>
        <w:pStyle w:val="BodyText"/>
      </w:pPr>
      <w:r>
        <w:t xml:space="preserve">Read the top of the interpreted report: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Engagement Triage</w:t>
      </w:r>
      <w:r>
        <w:t xml:space="preserve"> </w:t>
      </w:r>
      <w:r>
        <w:t xml:space="preserve">banner — board state verdict (</w:t>
      </w:r>
      <w:r>
        <w:rPr>
          <w:rStyle w:val="VerbatimChar"/>
        </w:rPr>
        <w:t xml:space="preserve">ALL-OPEN / PARTIALLY-PROVISIONED / HARDENED</w:t>
      </w:r>
      <w:r>
        <w:t xml:space="preserve">)</w:t>
      </w:r>
      <w:r>
        <w:t xml:space="preserve"> </w:t>
      </w:r>
      <w:r>
        <w:t xml:space="preserve">plus the gated list of</w:t>
      </w:r>
      <w:r>
        <w:t xml:space="preserve"> </w:t>
      </w:r>
      <w:r>
        <w:rPr>
          <w:i/>
          <w:iCs/>
        </w:rPr>
        <w:t xml:space="preserve">which tools to run next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Posture Summary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OFF/dev → ON/provisioned</w:t>
      </w:r>
      <w:r>
        <w:t xml:space="preserve"> </w:t>
      </w:r>
      <w:r>
        <w:t xml:space="preserve">checklist for secure-boot policy,</w:t>
      </w:r>
      <w:r>
        <w:t xml:space="preserve"> </w:t>
      </w:r>
      <w:r>
        <w:t xml:space="preserve">JTAG/debug gates, eFuse locks, key state, anti-tamper, TrustZone.</w:t>
      </w:r>
      <w:r>
        <w:t xml:space="preserve"> </w:t>
      </w:r>
      <w:r>
        <w:rPr>
          <w:rStyle w:val="VerbatimChar"/>
        </w:rPr>
        <w:t xml:space="preserve">docs/11</w:t>
      </w:r>
      <w:r>
        <w:t xml:space="preserve"> </w:t>
      </w:r>
      <w:r>
        <w:t xml:space="preserve">is the full attribute</w:t>
      </w:r>
      <w:r>
        <w:t xml:space="preserve"> </w:t>
      </w:r>
      <w:r>
        <w:t xml:space="preserve">catalog (dev value vs hardened meaning vs why it matters).</w:t>
      </w:r>
    </w:p>
    <w:p>
      <w:pPr>
        <w:pStyle w:val="BodyText"/>
      </w:pPr>
      <w:r>
        <w:t xml:space="preserve">After Phase 1 you know what the board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what’s open vs enforcing. On the ZCU102 dev board the</w:t>
      </w:r>
      <w:r>
        <w:t xml:space="preserve"> </w:t>
      </w:r>
      <w:r>
        <w:t xml:space="preserve">triage reads</w:t>
      </w:r>
      <w:r>
        <w:t xml:space="preserve"> </w:t>
      </w:r>
      <w:r>
        <w:rPr>
          <w:b/>
          <w:bCs/>
        </w:rPr>
        <w:t xml:space="preserve">ALL-OPEN</w:t>
      </w:r>
      <w:r>
        <w:t xml:space="preserve"> </w:t>
      </w:r>
      <w:r>
        <w:t xml:space="preserve">(the baseline); a fielded target lights up some of the checklist.</w:t>
      </w:r>
    </w:p>
    <w:bookmarkEnd w:id="11"/>
    <w:bookmarkStart w:id="13" w:name="X365f8f120ee54877312c7dea481a806e23953b8"/>
    <w:p>
      <w:pPr>
        <w:pStyle w:val="Heading2"/>
      </w:pPr>
      <w:r>
        <w:t xml:space="preserve">PHASE 2 — Open the board (Debug Lockdown Bypass)</w:t>
      </w:r>
    </w:p>
    <w:p>
      <w:pPr>
        <w:pStyle w:val="FirstParagraph"/>
      </w:pPr>
      <w:r>
        <w:t xml:space="preserve">If the triage/posture shows the</w:t>
      </w:r>
      <w:r>
        <w:t xml:space="preserve"> </w:t>
      </w:r>
      <w:r>
        <w:rPr>
          <w:b/>
          <w:bCs/>
        </w:rPr>
        <w:t xml:space="preserve">debug gates closed</w:t>
      </w:r>
      <w:r>
        <w:t xml:space="preserve"> </w:t>
      </w:r>
      <w:r>
        <w:t xml:space="preserve">(software lockdown, not eFuse), re-open them:</w:t>
      </w:r>
    </w:p>
    <w:p>
      <w:pPr>
        <w:pStyle w:val="SourceCode"/>
      </w:pP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openocd/reopen-debug.tcl; shutdown"</w:t>
      </w:r>
    </w:p>
    <w:p>
      <w:pPr>
        <w:pStyle w:val="FirstParagraph"/>
      </w:pPr>
      <w:r>
        <w:t xml:space="preserve">Writes</w:t>
      </w:r>
      <w:r>
        <w:t xml:space="preserve"> </w:t>
      </w:r>
      <w:r>
        <w:rPr>
          <w:rStyle w:val="VerbatimChar"/>
        </w:rPr>
        <w:t xml:space="preserve">CSU.JTAG_SEC</w:t>
      </w:r>
      <w:r>
        <w:t xml:space="preserve">/</w:t>
      </w:r>
      <w:r>
        <w:rPr>
          <w:rStyle w:val="VerbatimChar"/>
        </w:rPr>
        <w:t xml:space="preserve">JTAG_DAP_CFG</w:t>
      </w:r>
      <w:r>
        <w:t xml:space="preserve"> </w:t>
      </w:r>
      <w:r>
        <w:t xml:space="preserve">back to open via the AXI-AP and</w:t>
      </w:r>
      <w:r>
        <w:t xml:space="preserve"> </w:t>
      </w:r>
      <w:r>
        <w:rPr>
          <w:b/>
          <w:bCs/>
        </w:rPr>
        <w:t xml:space="preserve">reads back to confirm</w:t>
      </w:r>
      <w:r>
        <w:t xml:space="preserve">.</w:t>
      </w:r>
      <w:r>
        <w:t xml:space="preserve"> </w:t>
      </w:r>
      <w:r>
        <w:rPr>
          <w:rStyle w:val="VerbatimChar"/>
        </w:rPr>
        <w:t xml:space="preserve">JTAG_SEC</w:t>
      </w:r>
      <w:r>
        <w:t xml:space="preserve"> </w:t>
      </w:r>
      <w:r>
        <w:t xml:space="preserve">is reported</w:t>
      </w:r>
      <w:r>
        <w:t xml:space="preserve"> </w:t>
      </w:r>
      <w:r>
        <w:rPr>
          <w:b/>
          <w:bCs/>
        </w:rPr>
        <w:t xml:space="preserve">per field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DAP_SEC</w:t>
      </w:r>
      <w:r>
        <w:t xml:space="preserve"> </w:t>
      </w:r>
      <w:r>
        <w:t xml:space="preserve">(the ARM-DAP gate that controls A53/R5 core debug),</w:t>
      </w:r>
      <w:r>
        <w:t xml:space="preserve"> </w:t>
      </w:r>
      <w:r>
        <w:rPr>
          <w:rStyle w:val="VerbatimChar"/>
        </w:rPr>
        <w:t xml:space="preserve">PLTAP_SEC</w:t>
      </w:r>
      <w:r>
        <w:t xml:space="preserve"> </w:t>
      </w:r>
      <w:r>
        <w:t xml:space="preserve">(PL TAP),</w:t>
      </w:r>
      <w:r>
        <w:t xml:space="preserve"> </w:t>
      </w:r>
      <w:r>
        <w:rPr>
          <w:rStyle w:val="VerbatimChar"/>
        </w:rPr>
        <w:t xml:space="preserve">PMU_SEC</w:t>
      </w:r>
      <w:r>
        <w:t xml:space="preserve"> </w:t>
      </w:r>
      <w:r>
        <w:t xml:space="preserve">(PMU BSCAN, commonly eFuse-locked). The verdict: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DEBUG RE-OPENED</w:t>
      </w:r>
      <w:r>
        <w:t xml:space="preserve"> </w:t>
      </w:r>
      <w:r>
        <w:t xml:space="preserve">→ it was software register state (reversible); the write stuck on read-back,</w:t>
      </w:r>
      <w:r>
        <w:t xml:space="preserve"> </w:t>
      </w:r>
      <w:r>
        <w:t xml:space="preserve">debug is back, continue. (</w:t>
      </w:r>
      <w:r>
        <w:rPr>
          <w:rStyle w:val="VerbatimChar"/>
        </w:rPr>
        <w:t xml:space="preserve">(all gates)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(ARM core debug)</w:t>
      </w:r>
      <w:r>
        <w:t xml:space="preserve"> </w:t>
      </w:r>
      <w:r>
        <w:t xml:space="preserve">— the latter when</w:t>
      </w:r>
      <w:r>
        <w:t xml:space="preserve"> </w:t>
      </w:r>
      <w:r>
        <w:rPr>
          <w:rStyle w:val="VerbatimChar"/>
        </w:rPr>
        <w:t xml:space="preserve">DAP_SEC</w:t>
      </w:r>
      <w:r>
        <w:t xml:space="preserve"> </w:t>
      </w:r>
      <w:r>
        <w:t xml:space="preserve">opened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PMU_SEC</w:t>
      </w:r>
      <w:r>
        <w:t xml:space="preserve">/</w:t>
      </w:r>
      <w:r>
        <w:rPr>
          <w:rStyle w:val="VerbatimChar"/>
        </w:rPr>
        <w:t xml:space="preserve">PLTAP_SEC</w:t>
      </w:r>
      <w:r>
        <w:t xml:space="preserve"> </w:t>
      </w:r>
      <w:r>
        <w:t xml:space="preserve">stayed eFuse-locked, which is</w:t>
      </w:r>
      <w:r>
        <w:t xml:space="preserve"> </w:t>
      </w:r>
      <w:r>
        <w:rPr>
          <w:b/>
          <w:bCs/>
        </w:rPr>
        <w:t xml:space="preserve">still a win</w:t>
      </w:r>
      <w:r>
        <w:t xml:space="preserve"> </w:t>
      </w:r>
      <w:r>
        <w:t xml:space="preserve">— they gate PL/PMU only.)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→ eFuse-protected (the write doesn’t stick) — not reversible by register write.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the AXI-AP mem path is often still up, which is enough for enumerate / qspi-jtag /</w:t>
      </w:r>
      <w:r>
        <w:t xml:space="preserve"> </w:t>
      </w:r>
      <w:r>
        <w:t xml:space="preserve">dump-os-ddr / physical patch even without core debug.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→ one register opened (software state), the other eFuse-locked. Work with what opened.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 AXI-AP WRITE PATH</w:t>
      </w:r>
      <w:r>
        <w:t xml:space="preserve"> </w:t>
      </w:r>
      <w:r>
        <w:t xml:space="preserve">→ re-open via a code-exec path instead (see Tier-1 below).</w:t>
      </w:r>
    </w:p>
    <w:p>
      <w:pPr>
        <w:pStyle w:val="BodyText"/>
      </w:pPr>
      <w:r>
        <w:rPr>
          <w:b/>
          <w:bCs/>
        </w:rPr>
        <w:t xml:space="preserve">If it fails / unexpected: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verdict is a</w:t>
      </w:r>
      <w:r>
        <w:t xml:space="preserve"> </w:t>
      </w:r>
      <w:r>
        <w:rPr>
          <w:i/>
          <w:iCs/>
        </w:rPr>
        <w:t xml:space="preserve">result</w:t>
      </w:r>
      <w:r>
        <w:t xml:space="preserve">, not an error — it tells you the board</w:t>
      </w:r>
      <w:r>
        <w:t xml:space="preserve"> </w:t>
      </w:r>
      <w:r>
        <w:t xml:space="preserve">is eFuse-hardened. A wedge mid-write → reset and re-run.</w:t>
      </w:r>
    </w:p>
    <w:p>
      <w:pPr>
        <w:pStyle w:val="BodyText"/>
      </w:pPr>
      <w:r>
        <w:rPr>
          <w:i/>
          <w:iCs/>
        </w:rPr>
        <w:t xml:space="preserve">(Session-only: a power-cycle restores the boot-time gates. For persistence, patch the boot image so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psu_init</w:t>
      </w:r>
      <w:r>
        <w:rPr>
          <w:i/>
          <w:iCs/>
        </w:rPr>
        <w:t xml:space="preserve">/FSBL stops re-closing them — see</w:t>
      </w:r>
      <w:r>
        <w:rPr>
          <w:i/>
          <w:iCs/>
        </w:rPr>
        <w:t xml:space="preserve"> </w:t>
      </w:r>
      <w:r>
        <w:rPr>
          <w:i/>
          <w:iCs/>
        </w:rPr>
        <w:t xml:space="preserve">“Persistence”</w:t>
      </w:r>
      <w:r>
        <w:rPr>
          <w:i/>
          <w:iCs/>
        </w:rPr>
        <w:t xml:space="preserve"> </w:t>
      </w:r>
      <w:r>
        <w:rPr>
          <w:i/>
          <w:iCs/>
        </w:rPr>
        <w:t xml:space="preserve">under Capability 2.)</w:t>
      </w:r>
    </w:p>
    <w:p>
      <w:pPr>
        <w:pStyle w:val="BodyText"/>
      </w:pPr>
      <w:r>
        <w:t xml:space="preserve">On the all-open dev board this is a no-op (already open, read-back trivially confirms) — but it’s the</w:t>
      </w:r>
      <w:r>
        <w:t xml:space="preserve"> </w:t>
      </w:r>
      <w:r>
        <w:t xml:space="preserve">gate that makes a hardened target’s capabilities reachable.</w:t>
      </w:r>
    </w:p>
    <w:bookmarkStart w:id="12" w:name="Xbeb27378ccd4b0d1e095ae126bb665434c8d727"/>
    <w:p>
      <w:pPr>
        <w:pStyle w:val="Heading3"/>
      </w:pPr>
      <w:r>
        <w:t xml:space="preserve">If reopen-debug can’t open it — other levers (Tier-1)</w:t>
      </w:r>
    </w:p>
    <w:p>
      <w:pPr>
        <w:pStyle w:val="FirstParagraph"/>
      </w:pPr>
      <w:r>
        <w:t xml:space="preserve">When the</w:t>
      </w:r>
      <w:r>
        <w:t xml:space="preserve"> </w:t>
      </w:r>
      <w:r>
        <w:rPr>
          <w:b/>
          <w:bCs/>
        </w:rPr>
        <w:t xml:space="preserve">DAP-side</w:t>
      </w:r>
      <w:r>
        <w:t xml:space="preserve"> </w:t>
      </w:r>
      <w:r>
        <w:t xml:space="preserve">write is filtered (master-aware AXI filter) but the bits aren’t eFuse-locked,</w:t>
      </w:r>
      <w:r>
        <w:t xml:space="preserve"> </w:t>
      </w:r>
      <w:r>
        <w:t xml:space="preserve">three alternate writers try the same gate. Each ends in a RE-OPENED / PARTIAL / NOT-REOPENED verdict:</w:t>
      </w:r>
    </w:p>
    <w:p>
      <w:pPr>
        <w:pStyle w:val="SourceCode"/>
      </w:pPr>
      <w:r>
        <w:rPr>
          <w:rStyle w:val="CommentTok"/>
        </w:rPr>
        <w:t xml:space="preserve"># (1) EL3 CPU-side write — a halted core writes the gate from the inside (COLD mode freezes the OS):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openocd/reopen-via-code.tcl; shutdown"</w:t>
      </w:r>
      <w:r>
        <w:br/>
      </w:r>
      <w:r>
        <w:br/>
      </w:r>
      <w:r>
        <w:rPr>
          <w:rStyle w:val="CommentTok"/>
        </w:rPr>
        <w:t xml:space="preserve"># (2) PMU PM_MMIO_WRITE — the PMU writes the gate from above the AXI filter (needs PMU FW running):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set ::BOOTED_STATE 1; set ::BOOTROM_METHOD pmu-mmio-write;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source openocd/dump-bootrom.tcl; shutdown"</w:t>
      </w:r>
      <w:r>
        <w:br/>
      </w:r>
      <w:r>
        <w:br/>
      </w:r>
      <w:r>
        <w:rPr>
          <w:rStyle w:val="CommentTok"/>
        </w:rPr>
        <w:t xml:space="preserve"># (3) CSUDMA alternate master — a different bus master writes the gate: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openocd/reopen-debug-csudma.tcl; shutdown"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each reports the gate’s before/after and whether the write stuck.</w:t>
      </w:r>
      <w:r>
        <w:t xml:space="preserve"> </w:t>
      </w:r>
      <w:r>
        <w:rPr>
          <w:b/>
          <w:bCs/>
        </w:rPr>
        <w:t xml:space="preserve">If all of</w:t>
      </w:r>
      <w:r>
        <w:rPr>
          <w:b/>
          <w:bCs/>
        </w:rPr>
        <w:t xml:space="preserve"> </w:t>
      </w:r>
      <w:r>
        <w:rPr>
          <w:b/>
          <w:bCs/>
        </w:rPr>
        <w:t xml:space="preserve">them report the write doesn’t stick</w:t>
      </w:r>
      <w:r>
        <w:t xml:space="preserve">, the gate is genuinely</w:t>
      </w:r>
      <w:r>
        <w:t xml:space="preserve"> </w:t>
      </w:r>
      <w:r>
        <w:rPr>
          <w:b/>
          <w:bCs/>
        </w:rPr>
        <w:t xml:space="preserve">eFuse-locked</w:t>
      </w:r>
      <w:r>
        <w:t xml:space="preserve"> </w:t>
      </w:r>
      <w:r>
        <w:t xml:space="preserve">— the remaining levers</w:t>
      </w:r>
      <w:r>
        <w:t xml:space="preserve"> </w:t>
      </w:r>
      <w:r>
        <w:t xml:space="preserve">are a Tier-2 boot-image patch (e.g. JustSTART / CVE-2023-20570 on an enforcing board,</w:t>
      </w:r>
      <w:r>
        <w:t xml:space="preserve"> </w:t>
      </w:r>
      <w:r>
        <w:rPr>
          <w:rStyle w:val="VerbatimChar"/>
        </w:rPr>
        <w:t xml:space="preserve">docs/15</w:t>
      </w:r>
      <w:r>
        <w:t xml:space="preserve">) or</w:t>
      </w:r>
      <w:r>
        <w:t xml:space="preserve"> </w:t>
      </w:r>
      <w:r>
        <w:t xml:space="preserve">Tier-4 fault injection (out of pure-JTAG scope). A board that refuses to open is itself the finding.</w:t>
      </w:r>
    </w:p>
    <w:bookmarkEnd w:id="12"/>
    <w:bookmarkEnd w:id="13"/>
    <w:bookmarkStart w:id="14" w:name="X1ba8732ba6e044028d5f5870785299c39d20710"/>
    <w:p>
      <w:pPr>
        <w:pStyle w:val="Heading2"/>
      </w:pPr>
      <w:r>
        <w:t xml:space="preserve">PHASE 3 — Harvest the board profile (scripts auto-adapt)</w:t>
      </w:r>
    </w:p>
    <w:p>
      <w:pPr>
        <w:pStyle w:val="FirstParagraph"/>
      </w:pPr>
      <w:r>
        <w:t xml:space="preserve">One read-only pass records the per-board variables every capability script auto-sources, so nothing</w:t>
      </w:r>
      <w:r>
        <w:t xml:space="preserve"> </w:t>
      </w:r>
      <w:r>
        <w:t xml:space="preserve">downstream is hand-edited:</w:t>
      </w:r>
    </w:p>
    <w:p>
      <w:pPr>
        <w:pStyle w:val="SourceCode"/>
      </w:pPr>
      <w:r>
        <w:rPr>
          <w:rStyle w:val="VariableTok"/>
        </w:rPr>
        <w:t xml:space="preserve">BOARD_SOC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zynqmp-zu9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openocd/harvest-profile.tcl; shutdown"</w:t>
      </w:r>
      <w:r>
        <w:br/>
      </w:r>
      <w:r>
        <w:rPr>
          <w:rStyle w:val="CommentTok"/>
        </w:rPr>
        <w:t xml:space="preserve">#   -&gt; boards/zynqmp-zu9.env  (target/DAP names, BOOT_MEDIA from the BOOT_MODE reg, DDR base, ...)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printed summary —</w:t>
      </w:r>
      <w:r>
        <w:t xml:space="preserve"> </w:t>
      </w:r>
      <w:r>
        <w:rPr>
          <w:rStyle w:val="VerbatimChar"/>
        </w:rPr>
        <w:t xml:space="preserve">boot media</w:t>
      </w:r>
      <w:r>
        <w:t xml:space="preserve"> </w:t>
      </w:r>
      <w:r>
        <w:t xml:space="preserve">(decoded from the</w:t>
      </w:r>
      <w:r>
        <w:t xml:space="preserve"> </w:t>
      </w:r>
      <w:r>
        <w:rPr>
          <w:rStyle w:val="VerbatimChar"/>
        </w:rPr>
        <w:t xml:space="preserve">BOOT_MODE</w:t>
      </w:r>
      <w:r>
        <w:t xml:space="preserve"> </w:t>
      </w:r>
      <w:r>
        <w:t xml:space="preserve">register: QSPI /</w:t>
      </w:r>
      <w:r>
        <w:t xml:space="preserve"> </w:t>
      </w:r>
      <w:r>
        <w:t xml:space="preserve">SD / JTAG / …), the</w:t>
      </w:r>
      <w:r>
        <w:t xml:space="preserve"> </w:t>
      </w:r>
      <w:r>
        <w:rPr>
          <w:rStyle w:val="VerbatimChar"/>
        </w:rPr>
        <w:t xml:space="preserve">flash read</w:t>
      </w:r>
      <w:r>
        <w:t xml:space="preserve"> </w:t>
      </w:r>
      <w:r>
        <w:t xml:space="preserve">helper command for that medium, the</w:t>
      </w:r>
      <w:r>
        <w:t xml:space="preserve"> </w:t>
      </w:r>
      <w:r>
        <w:rPr>
          <w:rStyle w:val="VerbatimChar"/>
        </w:rPr>
        <w:t xml:space="preserve">ddr base</w:t>
      </w:r>
      <w:r>
        <w:t xml:space="preserve">, and a confirmation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boards/&lt;soc&gt;.env</w:t>
      </w:r>
      <w:r>
        <w:t xml:space="preserve"> </w:t>
      </w:r>
      <w:r>
        <w:t xml:space="preserve">was written and that</w:t>
      </w:r>
      <w:r>
        <w:t xml:space="preserve"> </w:t>
      </w:r>
      <w:r>
        <w:rPr>
          <w:rStyle w:val="VerbatimChar"/>
        </w:rPr>
        <w:t xml:space="preserve">reopen-debug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dump-os-ddr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dump-boot-flash</w:t>
      </w:r>
      <w:r>
        <w:t xml:space="preserve"> </w:t>
      </w:r>
      <w:r>
        <w:t xml:space="preserve">now</w:t>
      </w:r>
      <w:r>
        <w:t xml:space="preserve"> </w:t>
      </w:r>
      <w:r>
        <w:t xml:space="preserve">auto-source it.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BOOT_MEDIA</w:t>
      </w:r>
      <w:r>
        <w:t xml:space="preserve"> </w:t>
      </w:r>
      <w:r>
        <w:t xml:space="preserve">reads unexpectedly, the board may have been strapped</w:t>
      </w:r>
      <w:r>
        <w:t xml:space="preserve"> </w:t>
      </w:r>
      <w:r>
        <w:t xml:space="preserve">differently than it boots — note it; the capability scripts still let you override via env vars.</w:t>
      </w:r>
    </w:p>
    <w:p>
      <w:pPr>
        <w:pStyle w:val="BodyText"/>
      </w:pPr>
      <w:r>
        <w:t xml:space="preserve">From here, the capability scripts resolve everything with precedence</w:t>
      </w:r>
      <w:r>
        <w:t xml:space="preserve"> </w:t>
      </w:r>
      <w:r>
        <w:rPr>
          <w:rStyle w:val="VerbatimChar"/>
        </w:rPr>
        <w:t xml:space="preserve">env &gt; boards/&lt;soc&gt;.env &gt; runtime-detect &gt; default</w:t>
      </w:r>
      <w:r>
        <w:t xml:space="preserve"> </w:t>
      </w:r>
      <w:r>
        <w:t xml:space="preserve">— the same commands run unchanged on any board.</w:t>
      </w:r>
    </w:p>
    <w:bookmarkEnd w:id="14"/>
    <w:bookmarkStart w:id="21" w:name="X1e2f68b8fad7707784855dd65a8ed92e9852fa0"/>
    <w:p>
      <w:pPr>
        <w:pStyle w:val="Heading2"/>
      </w:pPr>
      <w:r>
        <w:t xml:space="preserve">CAPABILITY 1 — Extract &amp; analyze the firmware</w:t>
      </w:r>
    </w:p>
    <w:p>
      <w:pPr>
        <w:pStyle w:val="FirstParagraph"/>
      </w:pPr>
      <w:r>
        <w:t xml:space="preserve">Goal: get the board’s</w:t>
      </w:r>
      <w:r>
        <w:t xml:space="preserve"> </w:t>
      </w:r>
      <w:r>
        <w:rPr>
          <w:b/>
          <w:bCs/>
        </w:rPr>
        <w:t xml:space="preserve">boot image</w:t>
      </w:r>
      <w:r>
        <w:t xml:space="preserve"> </w:t>
      </w:r>
      <w:r>
        <w:t xml:space="preserve">off the flash, break it into its parts, and turn the OS</w:t>
      </w:r>
      <w:r>
        <w:t xml:space="preserve"> </w:t>
      </w:r>
      <w:r>
        <w:t xml:space="preserve">partition into a named, analyzable Ghidra database. This is both a deliverable on its own (firmware</w:t>
      </w:r>
      <w:r>
        <w:t xml:space="preserve"> </w:t>
      </w:r>
      <w:r>
        <w:t xml:space="preserve">for offline RE)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address source that powers Capability 2.</w:t>
      </w:r>
    </w:p>
    <w:bookmarkStart w:id="15" w:name="X4efa5b97b66248033b703c83fa7e6dde002f559"/>
    <w:p>
      <w:pPr>
        <w:pStyle w:val="Heading3"/>
      </w:pPr>
      <w:r>
        <w:t xml:space="preserve">1.1 Dump the boot image — fast, strap-free, over JTAG</w:t>
      </w:r>
    </w:p>
    <w:p>
      <w:pPr>
        <w:pStyle w:val="FirstParagraph"/>
      </w:pPr>
      <w:r>
        <w:rPr>
          <w:rStyle w:val="VerbatimChar"/>
        </w:rPr>
        <w:t xml:space="preserve">qspi-jtag.tcl</w:t>
      </w:r>
      <w:r>
        <w:t xml:space="preserve"> </w:t>
      </w:r>
      <w:r>
        <w:t xml:space="preserve">drives the GQSPI controller directly over the AXI-AP, so it reads the flash from a</w:t>
      </w:r>
      <w:r>
        <w:t xml:space="preserve"> </w:t>
      </w:r>
      <w:r>
        <w:rPr>
          <w:b/>
          <w:bCs/>
        </w:rPr>
        <w:t xml:space="preserve">live, strap-locked board</w:t>
      </w:r>
      <w:r>
        <w:t xml:space="preserve"> </w:t>
      </w:r>
      <w:r>
        <w:t xml:space="preserve">— no U-Boot, no DDR bring-up, no boot-mode change (the engagement case).</w:t>
      </w:r>
      <w:r>
        <w:t xml:space="preserve"> </w:t>
      </w:r>
      <w:r>
        <w:t xml:space="preserve">It has two read paths: a fast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dumper (default for bulk) and a slow</w:t>
      </w:r>
      <w:r>
        <w:t xml:space="preserve"> </w:t>
      </w:r>
      <w:r>
        <w:rPr>
          <w:b/>
          <w:bCs/>
        </w:rPr>
        <w:t xml:space="preserve">PIO</w:t>
      </w:r>
      <w:r>
        <w:t xml:space="preserve"> </w:t>
      </w:r>
      <w:r>
        <w:t xml:space="preserve">fallback.</w:t>
      </w:r>
    </w:p>
    <w:p>
      <w:pPr>
        <w:pStyle w:val="BodyText"/>
      </w:pPr>
      <w:r>
        <w:rPr>
          <w:b/>
          <w:bCs/>
        </w:rPr>
        <w:t xml:space="preserve">(a) Self-test first</w:t>
      </w:r>
      <w:r>
        <w:t xml:space="preserve"> </w:t>
      </w:r>
      <w:r>
        <w:t xml:space="preserve">— proves the DMA path and reports the per-session DST-FIFO</w:t>
      </w:r>
      <w:r>
        <w:t xml:space="preserve"> </w:t>
      </w:r>
      <w:r>
        <w:t xml:space="preserve">“lead-in”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QSPI_OP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dmaread </w:t>
      </w:r>
      <w:r>
        <w:rPr>
          <w:rStyle w:val="VariableTok"/>
        </w:rPr>
        <w:t xml:space="preserve">QSPI_LEN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openocd/qspi-jtag.tcl; shutdown"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GQSPI JEDEC-ID self-test</w:t>
      </w:r>
      <w:r>
        <w:t xml:space="preserve"> </w:t>
      </w:r>
      <w:r>
        <w:t xml:space="preserve">(RDID</w:t>
      </w:r>
      <w:r>
        <w:t xml:space="preserve"> </w:t>
      </w:r>
      <w:r>
        <w:rPr>
          <w:rStyle w:val="VerbatimChar"/>
        </w:rPr>
        <w:t xml:space="preserve">0x20 0xBB 0x20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Micron MT25QU512</w:t>
      </w:r>
      <w:r>
        <w:t xml:space="preserve">,</w:t>
      </w:r>
      <w:r>
        <w:t xml:space="preserve"> </w:t>
      </w:r>
      <w:r>
        <w:t xml:space="preserve">dual-parallel, 128 MB, SPI mode 3), then</w:t>
      </w:r>
      <w:r>
        <w:t xml:space="preserve"> </w:t>
      </w:r>
      <w:r>
        <w:rPr>
          <w:rStyle w:val="VerbatimChar"/>
        </w:rPr>
        <w:t xml:space="preserve">RESULT: PASS — DMA data matches the PIO read</w:t>
      </w:r>
      <w:r>
        <w:t xml:space="preserve">.</w:t>
      </w:r>
      <w:r>
        <w:t xml:space="preserve"> </w:t>
      </w:r>
      <w:r>
        <w:rPr>
          <w:b/>
          <w:bCs/>
        </w:rPr>
        <w:t xml:space="preserve">If it</w:t>
      </w:r>
      <w:r>
        <w:rPr>
          <w:b/>
          <w:bCs/>
        </w:rPr>
        <w:t xml:space="preserve"> </w:t>
      </w:r>
      <w:r>
        <w:rPr>
          <w:b/>
          <w:bCs/>
        </w:rPr>
        <w:t xml:space="preserve">fails:</w:t>
      </w:r>
      <w:r>
        <w:t xml:space="preserve"> </w:t>
      </w:r>
      <w:r>
        <w:t xml:space="preserve">all-</w:t>
      </w:r>
      <w:r>
        <w:rPr>
          <w:rStyle w:val="VerbatimChar"/>
        </w:rPr>
        <w:t xml:space="preserve">0x00</w:t>
      </w:r>
      <w:r>
        <w:t xml:space="preserve">/</w:t>
      </w:r>
      <w:r>
        <w:rPr>
          <w:rStyle w:val="VerbatimChar"/>
        </w:rPr>
        <w:t xml:space="preserve">0xFF</w:t>
      </w:r>
      <w:r>
        <w:t xml:space="preserve"> </w:t>
      </w:r>
      <w:r>
        <w:t xml:space="preserve">RDID → the AXI-AP can’t reach the GQSPI MMIO (debug gated → do Phase 2</w:t>
      </w:r>
      <w:r>
        <w:t xml:space="preserve"> </w:t>
      </w:r>
      <w:r>
        <w:t xml:space="preserve">first) or the flash isn’t powered/strapped to the PS QSPI; a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 </w:t>
      </w:r>
      <w:r>
        <w:t xml:space="preserve">→ use the PIO fallback below.</w:t>
      </w:r>
    </w:p>
    <w:p>
      <w:pPr>
        <w:pStyle w:val="BodyText"/>
      </w:pPr>
      <w:r>
        <w:rPr>
          <w:b/>
          <w:bCs/>
        </w:rPr>
        <w:t xml:space="preserve">(b) Dump the full image — run ONE of the three commands below</w:t>
      </w:r>
      <w:r>
        <w:t xml:space="preserve"> </w:t>
      </w:r>
      <w:r>
        <w:t xml:space="preserve">(they’re alternatives, not steps;</w:t>
      </w:r>
      <w:r>
        <w:t xml:space="preserve"> </w:t>
      </w:r>
      <w:r>
        <w:t xml:space="preserve">the first is the default for an engagement). All write</w:t>
      </w:r>
      <w:r>
        <w:t xml:space="preserve"> </w:t>
      </w:r>
      <w:r>
        <w:rPr>
          <w:rStyle w:val="VerbatimChar"/>
        </w:rPr>
        <w:t xml:space="preserve">dumps/boot-image.bin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→ Default: the resilient driver</w:t>
      </w:r>
      <w:r>
        <w:t xml:space="preserve"> </w:t>
      </w:r>
      <w:r>
        <w:t xml:space="preserve">(chunks + auto USB-reset between chunks, survives the FTDI</w:t>
      </w:r>
      <w:r>
        <w:t xml:space="preserve"> </w:t>
      </w:r>
      <w:r>
        <w:t xml:space="preserve">wedging under sustained DMA traffic through VMware passthrough):</w:t>
      </w:r>
    </w:p>
    <w:p>
      <w:pPr>
        <w:pStyle w:val="SourceCode"/>
      </w:pPr>
      <w:r>
        <w:rPr>
          <w:rStyle w:val="ExtensionTok"/>
        </w:rPr>
        <w:t xml:space="preserve">tools/qspi-dump.sh</w:t>
      </w:r>
      <w:r>
        <w:rPr>
          <w:rStyle w:val="NormalTok"/>
        </w:rPr>
        <w:t xml:space="preserve"> 0xB00000 dumps/boot-image.bin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per-chunk</w:t>
      </w:r>
      <w:r>
        <w:t xml:space="preserve"> </w:t>
      </w:r>
      <w:r>
        <w:rPr>
          <w:rStyle w:val="VerbatimChar"/>
        </w:rPr>
        <w:t xml:space="preserve">OK (~9 KB/s, 0 uncovered)</w:t>
      </w:r>
      <w:r>
        <w:t xml:space="preserve"> </w:t>
      </w:r>
      <w:r>
        <w:t xml:space="preserve">lines and a final</w:t>
      </w:r>
      <w:r>
        <w:t xml:space="preserve"> </w:t>
      </w:r>
      <w:r>
        <w:rPr>
          <w:rStyle w:val="VerbatimChar"/>
        </w:rPr>
        <w:t xml:space="preserve">DONE: ... (11534336 bytes, md5 ...)</w:t>
      </w:r>
      <w:r>
        <w:t xml:space="preserve">.</w:t>
      </w:r>
      <w:r>
        <w:t xml:space="preserve"> </w:t>
      </w:r>
      <w:r>
        <w:rPr>
          <w:rStyle w:val="VerbatimChar"/>
        </w:rPr>
        <w:t xml:space="preserve">0xB00000</w:t>
      </w:r>
      <w:r>
        <w:t xml:space="preserve"> </w:t>
      </w:r>
      <w:r>
        <w:t xml:space="preserve">(11 MB) is a safe window; the real image is</w:t>
      </w:r>
      <w:r>
        <w:t xml:space="preserve"> </w:t>
      </w:r>
      <w:r>
        <w:rPr>
          <w:b/>
          <w:bCs/>
        </w:rPr>
        <w:t xml:space="preserve">~10.44 MB</w:t>
      </w:r>
      <w:r>
        <w:t xml:space="preserve">, the rest erased</w:t>
      </w:r>
      <w:r>
        <w:t xml:space="preserve"> </w:t>
      </w:r>
      <w:r>
        <w:rPr>
          <w:rStyle w:val="VerbatimChar"/>
        </w:rPr>
        <w:t xml:space="preserve">0xFF</w:t>
      </w:r>
      <w:r>
        <w:t xml:space="preserve">. ~9 KB/s (~9× PIO), so ~20–25 min for 11 MB, auto-recovering</w:t>
      </w:r>
      <w:r>
        <w:t xml:space="preserve"> </w:t>
      </w:r>
      <w:r>
        <w:t xml:space="preserve">through any wedge.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a chunk that fails 3× aborts with a partial dump — re-run (the</w:t>
      </w:r>
      <w:r>
        <w:t xml:space="preserve"> </w:t>
      </w:r>
      <w:r>
        <w:t xml:space="preserve">driver USB-resets the adapter before each chunk).</w:t>
      </w:r>
      <w:r>
        <w:t xml:space="preserve"> </w:t>
      </w:r>
      <w:r>
        <w:rPr>
          <w:b/>
          <w:bCs/>
        </w:rPr>
        <w:t xml:space="preserve">This is the one to use unless you have a reason</w:t>
      </w:r>
      <w:r>
        <w:rPr>
          <w:b/>
          <w:bCs/>
        </w:rPr>
        <w:t xml:space="preserve"> </w:t>
      </w:r>
      <w:r>
        <w:rPr>
          <w:b/>
          <w:bCs/>
        </w:rPr>
        <w:t xml:space="preserve">not to — the two below are alternatives, you do NOT run them after this.</w:t>
      </w:r>
    </w:p>
    <w:p>
      <w:pPr>
        <w:pStyle w:val="BodyText"/>
      </w:pPr>
      <w:r>
        <w:rPr>
          <w:b/>
          <w:bCs/>
        </w:rPr>
        <w:t xml:space="preserve">Or — direct DMA, no driver</w:t>
      </w:r>
      <w:r>
        <w:t xml:space="preserve"> </w:t>
      </w:r>
      <w:r>
        <w:t xml:space="preserve">(one openocd invocation, faster to launch; but a long single run can</w:t>
      </w:r>
      <w:r>
        <w:t xml:space="preserve"> </w:t>
      </w:r>
      <w:r>
        <w:t xml:space="preserve">wedge the FTDI partway, which the driver above is built to survive):</w:t>
      </w:r>
    </w:p>
    <w:p>
      <w:pPr>
        <w:pStyle w:val="SourceCode"/>
      </w:pPr>
      <w:r>
        <w:rPr>
          <w:rStyle w:val="VariableTok"/>
        </w:rPr>
        <w:t xml:space="preserve">QSPI_OP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dmadump </w:t>
      </w:r>
      <w:r>
        <w:rPr>
          <w:rStyle w:val="VariableTok"/>
        </w:rPr>
        <w:t xml:space="preserve">QSPI_SIZE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0xB00000 </w:t>
      </w:r>
      <w:r>
        <w:rPr>
          <w:rStyle w:val="VariableTok"/>
        </w:rPr>
        <w:t xml:space="preserve">QSPI_OUT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dumps/boot-image.bin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openocd/qspi-jtag.tcl; shutdown"</w:t>
      </w:r>
    </w:p>
    <w:p>
      <w:pPr>
        <w:pStyle w:val="FirstParagraph"/>
      </w:pPr>
      <w:r>
        <w:rPr>
          <w:b/>
          <w:bCs/>
        </w:rPr>
        <w:t xml:space="preserve">Or — PIO fallback</w:t>
      </w:r>
      <w:r>
        <w:t xml:space="preserve"> </w:t>
      </w:r>
      <w:r>
        <w:t xml:space="preserve">(guaranteed-correct, but ~1 KB/s, so hours for the full image; use only if the</w:t>
      </w:r>
      <w:r>
        <w:t xml:space="preserve"> </w:t>
      </w:r>
      <w:r>
        <w:t xml:space="preserve">DMA path can’t reach the controller, e.g. </w:t>
      </w:r>
      <w:r>
        <w:rPr>
          <w:rStyle w:val="VerbatimChar"/>
        </w:rPr>
        <w:t xml:space="preserve">dmaread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QSPI_OP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dump </w:t>
      </w:r>
      <w:r>
        <w:rPr>
          <w:rStyle w:val="VariableTok"/>
        </w:rPr>
        <w:t xml:space="preserve">QSPI_SIZE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0xB00000 </w:t>
      </w:r>
      <w:r>
        <w:rPr>
          <w:rStyle w:val="VariableTok"/>
        </w:rPr>
        <w:t xml:space="preserve">QSPI_OUT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dumps/boot-image.bin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openocd/qspi-jtag.tcl; shutdown"</w:t>
      </w:r>
    </w:p>
    <w:p>
      <w:pPr>
        <w:pStyle w:val="BlockText"/>
      </w:pPr>
      <w:r>
        <w:rPr>
          <w:b/>
          <w:bCs/>
        </w:rPr>
        <w:t xml:space="preserve">FTDI wedged?</w:t>
      </w:r>
      <w:r>
        <w:t xml:space="preserve"> </w:t>
      </w:r>
      <w:r>
        <w:t xml:space="preserve">(</w:t>
      </w:r>
      <w:r>
        <w:rPr>
          <w:rStyle w:val="VerbatimChar"/>
        </w:rPr>
        <w:t xml:space="preserve">LIBUSB_ERROR</w:t>
      </w:r>
      <w:r>
        <w:t xml:space="preserve"> </w:t>
      </w:r>
      <w:r>
        <w:t xml:space="preserve">/</w:t>
      </w:r>
      <w:r>
        <w:t xml:space="preserve"> </w:t>
      </w:r>
      <w:r>
        <w:t xml:space="preserve">“error while flushing MPSSE queue”</w:t>
      </w:r>
      <w:r>
        <w:t xml:space="preserve">) — the adapter locks up under</w:t>
      </w:r>
      <w:r>
        <w:t xml:space="preserve"> </w:t>
      </w:r>
      <w:r>
        <w:t xml:space="preserve">sustained DMA traffic through VMware. Reset it without a physical re-plug:</w:t>
      </w:r>
      <w:r>
        <w:t xml:space="preserve"> </w:t>
      </w:r>
      <w:r>
        <w:rPr>
          <w:rStyle w:val="VerbatimChar"/>
        </w:rPr>
        <w:t xml:space="preserve">usbreset $(lsusb | awk '/0403:/{printf "/dev/bus/usb/%s/%s",$2,substr($4,1,3)}')</w:t>
      </w:r>
      <w:r>
        <w:t xml:space="preserve"> </w:t>
      </w:r>
      <w:r>
        <w:t xml:space="preserve">(any FTDI).</w:t>
      </w:r>
      <w:r>
        <w:t xml:space="preserve"> </w:t>
      </w:r>
      <w:r>
        <w:rPr>
          <w:rStyle w:val="VerbatimChar"/>
        </w:rPr>
        <w:t xml:space="preserve">qspi-dump.sh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dram-dump.sh</w:t>
      </w:r>
      <w:r>
        <w:t xml:space="preserve"> </w:t>
      </w:r>
      <w:r>
        <w:t xml:space="preserve">do this automatically between chunks. The real speed fix is running</w:t>
      </w:r>
      <w:r>
        <w:t xml:space="preserve"> </w:t>
      </w:r>
      <w:r>
        <w:t xml:space="preserve">OpenOCD</w:t>
      </w:r>
      <w:r>
        <w:t xml:space="preserve"> </w:t>
      </w:r>
      <w:r>
        <w:rPr>
          <w:b/>
          <w:bCs/>
        </w:rPr>
        <w:t xml:space="preserve">natively on the host (outside VMware)</w:t>
      </w:r>
      <w:r>
        <w:t xml:space="preserve"> </w:t>
      </w:r>
      <w:r>
        <w:t xml:space="preserve">at a higher stable TCK — also ~10–30× faster than</w:t>
      </w:r>
      <w:r>
        <w:t xml:space="preserve"> </w:t>
      </w:r>
      <w:r>
        <w:t xml:space="preserve">the 1 MHz VMware cap.</w:t>
      </w:r>
    </w:p>
    <w:p>
      <w:pPr>
        <w:pStyle w:val="BlockText"/>
      </w:pPr>
      <w:r>
        <w:rPr>
          <w:b/>
          <w:bCs/>
        </w:rPr>
        <w:t xml:space="preserve">Different JTAG adapter?</w:t>
      </w:r>
      <w:r>
        <w:t xml:space="preserve"> </w:t>
      </w:r>
      <w:r>
        <w:t xml:space="preserve">Everything that talks to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is adapter-agnostic (it goes</w:t>
      </w:r>
      <w:r>
        <w:t xml:space="preserve"> </w:t>
      </w:r>
      <w:r>
        <w:t xml:space="preserve">through OpenOCD’s DAP/mem-AP). Only two things change: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point the scripts at a cfg for your</w:t>
      </w:r>
      <w:r>
        <w:t xml:space="preserve"> </w:t>
      </w:r>
      <w:r>
        <w:t xml:space="preserve">adapter —</w:t>
      </w:r>
      <w:r>
        <w:t xml:space="preserve"> </w:t>
      </w:r>
      <w:r>
        <w:rPr>
          <w:rStyle w:val="VerbatimChar"/>
        </w:rPr>
        <w:t xml:space="preserve">QSPI_CFG=…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DRAM_CFG=…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board-template.cfg</w:t>
      </w:r>
      <w:r>
        <w:t xml:space="preserve"> </w:t>
      </w:r>
      <w:r>
        <w:t xml:space="preserve">(env-driven</w:t>
      </w:r>
      <w:r>
        <w:t xml:space="preserve"> </w:t>
      </w:r>
      <w:r>
        <w:rPr>
          <w:rStyle w:val="VerbatimChar"/>
        </w:rPr>
        <w:t xml:space="preserve">JTAG_IFACE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probe-board.sh</w:t>
      </w:r>
      <w:r>
        <w:t xml:space="preserve"> </w:t>
      </w:r>
      <w:r>
        <w:t xml:space="preserve">to generate one;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the auto USB-reset defaults to any FTDI — set</w:t>
      </w:r>
      <w:r>
        <w:t xml:space="preserve"> </w:t>
      </w:r>
      <w:r>
        <w:rPr>
          <w:rStyle w:val="VerbatimChar"/>
        </w:rPr>
        <w:t xml:space="preserve">JTAG_USB=VID:PID</w:t>
      </w:r>
      <w:r>
        <w:t xml:space="preserve"> </w:t>
      </w:r>
      <w:r>
        <w:t xml:space="preserve">for a non-FTDI adapter (it’s a harmless no-op if it doesn’t match, and non-FTDI</w:t>
      </w:r>
      <w:r>
        <w:t xml:space="preserve"> </w:t>
      </w:r>
      <w:r>
        <w:t xml:space="preserve">adapters rarely wedge). See</w:t>
      </w:r>
      <w:r>
        <w:t xml:space="preserve"> </w:t>
      </w:r>
      <w:r>
        <w:rPr>
          <w:rStyle w:val="VerbatimChar"/>
        </w:rPr>
        <w:t xml:space="preserve">docs/18</w:t>
      </w:r>
      <w:r>
        <w:t xml:space="preserve"> </w:t>
      </w:r>
      <w:r>
        <w:t xml:space="preserve">for new-adapter/new-board bring-up.</w:t>
      </w:r>
    </w:p>
    <w:bookmarkEnd w:id="15"/>
    <w:bookmarkStart w:id="16" w:name="X863176defca7c65b66e70ec3dd60f58bc02b6f1"/>
    <w:p>
      <w:pPr>
        <w:pStyle w:val="Heading3"/>
      </w:pPr>
      <w:r>
        <w:t xml:space="preserve">1.2 (optional, separate artifact) Dump the live OS straight from DRAM</w:t>
      </w:r>
    </w:p>
    <w:p>
      <w:pPr>
        <w:pStyle w:val="BlockText"/>
      </w:pPr>
      <w:r>
        <w:rPr>
          <w:b/>
          <w:bCs/>
        </w:rPr>
        <w:t xml:space="preserve">Which artifact feeds the rest of Capability 1?</w:t>
      </w:r>
      <w:r>
        <w:t xml:space="preserve"> </w:t>
      </w:r>
      <w:r>
        <w:t xml:space="preserve">The flash boot image from</w:t>
      </w:r>
      <w:r>
        <w:t xml:space="preserve"> </w:t>
      </w:r>
      <w:r>
        <w:rPr>
          <w:b/>
          <w:bCs/>
        </w:rPr>
        <w:t xml:space="preserve">1.1</w:t>
      </w:r>
      <w:r>
        <w:t xml:space="preserve">. The parse +</w:t>
      </w:r>
      <w:r>
        <w:t xml:space="preserve"> </w:t>
      </w:r>
      <w:r>
        <w:t xml:space="preserve">Ghidra steps (1.3–1.6) all run on</w:t>
      </w:r>
      <w:r>
        <w:t xml:space="preserve"> </w:t>
      </w:r>
      <w:r>
        <w:rPr>
          <w:rStyle w:val="VerbatimChar"/>
        </w:rPr>
        <w:t xml:space="preserve">dumps/boot-image.bin</w:t>
      </w:r>
      <w:r>
        <w:t xml:space="preserve"> </w:t>
      </w:r>
      <w:r>
        <w:t xml:space="preserve">— it’s a structured</w:t>
      </w:r>
      <w:r>
        <w:t xml:space="preserve"> </w:t>
      </w:r>
      <w:r>
        <w:rPr>
          <w:i/>
          <w:iCs/>
        </w:rPr>
        <w:t xml:space="preserve">container</w:t>
      </w:r>
      <w:r>
        <w:t xml:space="preserve"> </w:t>
      </w:r>
      <w:r>
        <w:t xml:space="preserve">(Boot</w:t>
      </w:r>
      <w:r>
        <w:t xml:space="preserve"> </w:t>
      </w:r>
      <w:r>
        <w:t xml:space="preserve">Header → IHT → PHT) whose kernel partition has a known</w:t>
      </w:r>
      <w:r>
        <w:t xml:space="preserve"> </w:t>
      </w:r>
      <w:r>
        <w:rPr>
          <w:b/>
          <w:bCs/>
        </w:rPr>
        <w:t xml:space="preserve">link VA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0xFFFFFFFF80100000</w:t>
      </w:r>
      <w:r>
        <w:t xml:space="preserve">) and</w:t>
      </w:r>
      <w:r>
        <w:t xml:space="preserve"> </w:t>
      </w:r>
      <w:r>
        <w:t xml:space="preserve">the embedded symbol table, which is exactly what</w:t>
      </w:r>
      <w:r>
        <w:t xml:space="preserve"> </w:t>
      </w:r>
      <w:r>
        <w:rPr>
          <w:rStyle w:val="VerbatimChar"/>
        </w:rPr>
        <w:t xml:space="preserve">parse-bootimage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ghidra-loadspec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vxworks-symtab</w:t>
      </w:r>
      <w:r>
        <w:t xml:space="preserve"> </w:t>
      </w:r>
      <w:r>
        <w:t xml:space="preserve">need.</w:t>
      </w:r>
      <w:r>
        <w:t xml:space="preserve"> </w:t>
      </w:r>
      <w:r>
        <w:rPr>
          <w:b/>
          <w:bCs/>
        </w:rPr>
        <w:t xml:space="preserve">This 1.2 DRAM dump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thing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image (already</w:t>
      </w:r>
      <w:r>
        <w:t xml:space="preserve"> </w:t>
      </w:r>
      <w:r>
        <w:t xml:space="preserve">decompressed, relocated to its runtime address, carrying any in-memory patches). It’s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boot-image container (you can’t</w:t>
      </w:r>
      <w:r>
        <w:t xml:space="preserve"> </w:t>
      </w:r>
      <w:r>
        <w:rPr>
          <w:rStyle w:val="VerbatimChar"/>
        </w:rPr>
        <w:t xml:space="preserve">parse-bootimage</w:t>
      </w:r>
      <w:r>
        <w:t xml:space="preserve"> </w:t>
      </w:r>
      <w:r>
        <w:t xml:space="preserve">it) and sits at a different base. Grab it for</w:t>
      </w:r>
      <w:r>
        <w:t xml:space="preserve"> </w:t>
      </w:r>
      <w:r>
        <w:rPr>
          <w:b/>
          <w:bCs/>
        </w:rPr>
        <w:t xml:space="preserve">runtime forensics</w:t>
      </w:r>
      <w:r>
        <w:t xml:space="preserve"> </w:t>
      </w:r>
      <w:r>
        <w:t xml:space="preserve">(in-memory state / live modifications) or as a</w:t>
      </w:r>
      <w:r>
        <w:t xml:space="preserve"> </w:t>
      </w:r>
      <w:r>
        <w:rPr>
          <w:b/>
          <w:bCs/>
        </w:rPr>
        <w:t xml:space="preserve">fallback when you can’t read</w:t>
      </w:r>
      <w:r>
        <w:rPr>
          <w:b/>
          <w:bCs/>
        </w:rPr>
        <w:t xml:space="preserve"> </w:t>
      </w:r>
      <w:r>
        <w:rPr>
          <w:b/>
          <w:bCs/>
        </w:rPr>
        <w:t xml:space="preserve">the flash</w:t>
      </w:r>
      <w:r>
        <w:t xml:space="preserve"> </w:t>
      </w:r>
      <w:r>
        <w:t xml:space="preserve">— otherwise skip straight to 1.3 with the 1.1 image.</w:t>
      </w:r>
    </w:p>
    <w:p>
      <w:pPr>
        <w:pStyle w:val="FirstParagraph"/>
      </w:pPr>
      <w:r>
        <w:t xml:space="preserve">The running kernel is already decompressed in DRAM — grab it directly (no flash needed).</w:t>
      </w:r>
      <w:r>
        <w:t xml:space="preserve"> </w:t>
      </w:r>
      <w:r>
        <w:rPr>
          <w:b/>
          <w:bCs/>
        </w:rPr>
        <w:t xml:space="preserve">Two ways,</w:t>
      </w:r>
      <w:r>
        <w:rPr>
          <w:b/>
          <w:bCs/>
        </w:rPr>
        <w:t xml:space="preserve"> </w:t>
      </w:r>
      <w:r>
        <w:rPr>
          <w:b/>
          <w:bCs/>
        </w:rPr>
        <w:t xml:space="preserve">pick by goal:</w:t>
      </w:r>
    </w:p>
    <w:p>
      <w:pPr>
        <w:pStyle w:val="BodyText"/>
      </w:pPr>
      <w:r>
        <w:rPr>
          <w:b/>
          <w:bCs/>
        </w:rPr>
        <w:t xml:space="preserve">→ Targeted</w:t>
      </w:r>
      <w:r>
        <w:t xml:space="preserve"> </w:t>
      </w:r>
      <w:r>
        <w:t xml:space="preserve">(just the loaded kernel region — fast, usually enough):</w:t>
      </w:r>
    </w:p>
    <w:p>
      <w:pPr>
        <w:pStyle w:val="SourceCode"/>
      </w:pPr>
      <w:r>
        <w:rPr>
          <w:rStyle w:val="VariableTok"/>
        </w:rPr>
        <w:t xml:space="preserve">DUMP_ADDR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0x00100000 </w:t>
      </w:r>
      <w:r>
        <w:rPr>
          <w:rStyle w:val="VariableTok"/>
        </w:rPr>
        <w:t xml:space="preserve">DUMP_SIZE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0x02000000 </w:t>
      </w:r>
      <w:r>
        <w:rPr>
          <w:rStyle w:val="VariableTok"/>
        </w:rPr>
        <w:t xml:space="preserve">DUMP_LABEL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os-live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openocd/dump-os-ddr.tcl; shutdown"</w:t>
      </w:r>
      <w:r>
        <w:br/>
      </w:r>
      <w:r>
        <w:rPr>
          <w:rStyle w:val="CommentTok"/>
        </w:rPr>
        <w:t xml:space="preserve">#   -&gt; dumps/os-live.bin   (the *running* image, incl. any in-memory patches; OS load addr from Phase-1 enum)</w:t>
      </w:r>
    </w:p>
    <w:p>
      <w:pPr>
        <w:pStyle w:val="FirstParagraph"/>
      </w:pPr>
      <w:r>
        <w:rPr>
          <w:b/>
          <w:bCs/>
        </w:rPr>
        <w:t xml:space="preserve">→ Capture everything — sparse full-DDR, resilient driver.</w:t>
      </w:r>
      <w:r>
        <w:t xml:space="preserve"> </w:t>
      </w:r>
      <w:r>
        <w:rPr>
          <w:rStyle w:val="VerbatimChar"/>
        </w:rPr>
        <w:t xml:space="preserve">dram-dump.sh</w:t>
      </w:r>
      <w:r>
        <w:t xml:space="preserve"> </w:t>
      </w:r>
      <w:r>
        <w:t xml:space="preserve">is the DRAM analog of</w:t>
      </w:r>
      <w:r>
        <w:t xml:space="preserve"> </w:t>
      </w:r>
      <w:r>
        <w:rPr>
          <w:rStyle w:val="VerbatimChar"/>
        </w:rPr>
        <w:t xml:space="preserve">qspi-dump.sh</w:t>
      </w:r>
      <w:r>
        <w:t xml:space="preserve">: it chunks the address range, USB-resets the FTDI between chunks (a multi-hour capture</w:t>
      </w:r>
      <w:r>
        <w:t xml:space="preserve"> </w:t>
      </w:r>
      <w:r>
        <w:t xml:space="preserve">otherwise wedges it), and assembles a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image — while each chunk runs sparse internally</w:t>
      </w:r>
      <w:r>
        <w:t xml:space="preserve"> </w:t>
      </w:r>
      <w:r>
        <w:t xml:space="preserve">(probe each 1 MB block, read only the non-zero ones). So you grab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RAM without the ~89-hour</w:t>
      </w:r>
      <w:r>
        <w:t xml:space="preserve"> </w:t>
      </w:r>
      <w:r>
        <w:t xml:space="preserve">linear read of a mostly-zero 4 GB DDR, and survive the wedging:</w:t>
      </w:r>
    </w:p>
    <w:p>
      <w:pPr>
        <w:pStyle w:val="SourceCode"/>
      </w:pPr>
      <w:r>
        <w:rPr>
          <w:rStyle w:val="ExtensionTok"/>
        </w:rPr>
        <w:t xml:space="preserve">tools/dram-dump.sh</w:t>
      </w:r>
      <w:r>
        <w:rPr>
          <w:rStyle w:val="NormalTok"/>
        </w:rPr>
        <w:t xml:space="preserve"> 0x0 0x80000000 dumps/ddr-full.bin      </w:t>
      </w:r>
      <w:r>
        <w:rPr>
          <w:rStyle w:val="CommentTok"/>
        </w:rPr>
        <w:t xml:space="preserve"># low 2 GB; DUMP_HALT=1 for a frozen snapshot</w:t>
      </w:r>
      <w:r>
        <w:br/>
      </w:r>
      <w:r>
        <w:rPr>
          <w:rStyle w:val="CommentTok"/>
        </w:rPr>
        <w:t xml:space="preserve">#   -&gt; dumps/ddr-full.bin   (2 GB apparent; only the USED RAM is read &amp; on disk — see the per-chunk tally)</w:t>
      </w:r>
    </w:p>
    <w:p>
      <w:pPr>
        <w:pStyle w:val="FirstParagraph"/>
      </w:pPr>
      <w:r>
        <w:t xml:space="preserve">(Direct, no driver — fine for a small targeted range, but a long run may wedge:</w:t>
      </w:r>
      <w:r>
        <w:t xml:space="preserve"> </w:t>
      </w:r>
      <w:r>
        <w:rPr>
          <w:rStyle w:val="VerbatimChar"/>
        </w:rPr>
        <w:t xml:space="preserve">DUMP_ADDR=0x0 DUMP_SIZE=0x80000000 DUMP_SPARSE=1 DUMP_LABEL=ddr-full openocd -f openocd/zcu102.cfg -c "init; source openocd/dump-os-ddr.tcl; shutdown"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per-chunk</w:t>
      </w:r>
      <w:r>
        <w:t xml:space="preserve"> </w:t>
      </w:r>
      <w:r>
        <w:rPr>
          <w:rStyle w:val="VerbatimChar"/>
        </w:rPr>
        <w:t xml:space="preserve">OK (kept N blocks (M MB read))</w:t>
      </w:r>
      <w:r>
        <w:t xml:space="preserve"> </w:t>
      </w:r>
      <w:r>
        <w:t xml:space="preserve">lines and a final</w:t>
      </w:r>
      <w:r>
        <w:t xml:space="preserve"> </w:t>
      </w:r>
      <w:r>
        <w:rPr>
          <w:rStyle w:val="VerbatimChar"/>
        </w:rPr>
        <w:t xml:space="preserve">DONE: … apparent …, ~X on disk</w:t>
      </w:r>
      <w:r>
        <w:t xml:space="preserve"> </w:t>
      </w:r>
      <w:r>
        <w:t xml:space="preserve">— so you see exactly how much RAM was actually in use.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an empty/zero dump</w:t>
      </w:r>
      <w:r>
        <w:t xml:space="preserve"> </w:t>
      </w:r>
      <w:r>
        <w:t xml:space="preserve">means DDR isn’t up (no running OS) — this step assumes a live board; use 1.1 (flash) instead, or bring</w:t>
      </w:r>
      <w:r>
        <w:t xml:space="preserve"> </w:t>
      </w:r>
      <w:r>
        <w:t xml:space="preserve">DDR up over JTAG (</w:t>
      </w:r>
      <w:r>
        <w:rPr>
          <w:rStyle w:val="VerbatimChar"/>
        </w:rPr>
        <w:t xml:space="preserve">jtag-ddr-boot.tcl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docs/16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Speed reality:</w:t>
      </w:r>
      <w:r>
        <w:t xml:space="preserve"> </w:t>
      </w:r>
      <w:r>
        <w:t xml:space="preserve">the read is JTAG-bandwidth-bound (~12 KB/s at the 1 MHz VMware-passthrough cap),</w:t>
      </w:r>
      <w:r>
        <w:t xml:space="preserve"> </w:t>
      </w:r>
      <w:r>
        <w:t xml:space="preserve">so even the</w:t>
      </w:r>
      <w:r>
        <w:t xml:space="preserve"> </w:t>
      </w:r>
      <w:r>
        <w:rPr>
          <w:i/>
          <w:iCs/>
        </w:rPr>
        <w:t xml:space="preserve">used</w:t>
      </w:r>
      <w:r>
        <w:t xml:space="preserve"> </w:t>
      </w:r>
      <w:r>
        <w:t xml:space="preserve">RAM is slow — sparse mode avoids the zeros, but hundreds of MB of live data is</w:t>
      </w:r>
      <w:r>
        <w:t xml:space="preserve"> </w:t>
      </w:r>
      <w:r>
        <w:t xml:space="preserve">still ~hours. The real fix is running OpenOCD</w:t>
      </w:r>
      <w:r>
        <w:t xml:space="preserve"> </w:t>
      </w:r>
      <w:r>
        <w:rPr>
          <w:b/>
          <w:bCs/>
        </w:rPr>
        <w:t xml:space="preserve">natively (outside VMware)</w:t>
      </w:r>
      <w:r>
        <w:t xml:space="preserve"> </w:t>
      </w:r>
      <w:r>
        <w:t xml:space="preserve">at 10–30 MHz. Set</w:t>
      </w:r>
      <w:r>
        <w:t xml:space="preserve"> </w:t>
      </w:r>
      <w:r>
        <w:rPr>
          <w:rStyle w:val="VerbatimChar"/>
        </w:rPr>
        <w:t xml:space="preserve">DUMP_HALT=1</w:t>
      </w:r>
      <w:r>
        <w:t xml:space="preserve"> </w:t>
      </w:r>
      <w:r>
        <w:t xml:space="preserve">to freeze the cores for a consistent snapshot (it resumes after; power-cycle if the OS</w:t>
      </w:r>
      <w:r>
        <w:t xml:space="preserve"> </w:t>
      </w:r>
      <w:r>
        <w:t xml:space="preserve">doesn’t continue). A long capture can wedge the FTDI — same</w:t>
      </w:r>
      <w:r>
        <w:t xml:space="preserve"> </w:t>
      </w:r>
      <w:r>
        <w:rPr>
          <w:rStyle w:val="VerbatimChar"/>
        </w:rPr>
        <w:t xml:space="preserve">usbreset</w:t>
      </w:r>
      <w:r>
        <w:t xml:space="preserve"> </w:t>
      </w:r>
      <w:r>
        <w:t xml:space="preserve">recovery as 1.1.</w:t>
      </w:r>
    </w:p>
    <w:p>
      <w:pPr>
        <w:pStyle w:val="FirstParagraph"/>
      </w:pPr>
      <w:r>
        <w:rPr>
          <w:b/>
          <w:bCs/>
        </w:rPr>
        <w:t xml:space="preserve">Then — pull the runtime-only secrets</w:t>
      </w:r>
      <w:r>
        <w:t xml:space="preserve"> </w:t>
      </w:r>
      <w:r>
        <w:t xml:space="preserve">(the whole reason to grab DRAM).</w:t>
      </w:r>
      <w:r>
        <w:t xml:space="preserve"> </w:t>
      </w:r>
      <w:r>
        <w:rPr>
          <w:rStyle w:val="VerbatimChar"/>
        </w:rPr>
        <w:t xml:space="preserve">dram-secrets.py</w:t>
      </w:r>
      <w:r>
        <w:t xml:space="preserve"> </w:t>
      </w:r>
      <w:r>
        <w:t xml:space="preserve">scans the</w:t>
      </w:r>
      <w:r>
        <w:t xml:space="preserve"> </w:t>
      </w:r>
      <w:r>
        <w:t xml:space="preserve">dump for material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static flash image: decrypted keys, the VxWorks boot line</w:t>
      </w:r>
      <w:r>
        <w:t xml:space="preserve"> </w:t>
      </w:r>
      <w:r>
        <w:t xml:space="preserve">(network-boot</w:t>
      </w:r>
      <w:r>
        <w:t xml:space="preserve"> </w:t>
      </w:r>
      <w:r>
        <w:rPr>
          <w:rStyle w:val="VerbatimChar"/>
        </w:rPr>
        <w:t xml:space="preserve">u=</w:t>
      </w:r>
      <w:r>
        <w:t xml:space="preserve">/</w:t>
      </w:r>
      <w:r>
        <w:rPr>
          <w:rStyle w:val="VerbatimChar"/>
        </w:rPr>
        <w:t xml:space="preserve">pw=</w:t>
      </w:r>
      <w:r>
        <w:t xml:space="preserve">), login credentials, in-memory certs/private keys, session tokens, connection</w:t>
      </w:r>
      <w:r>
        <w:t xml:space="preserve"> </w:t>
      </w:r>
      <w:r>
        <w:t xml:space="preserve">strings, and high-entropy key candidates: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tools/dram-secrets.py dumps/os-live.bin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0x100000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reports/dram-secrets.md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ranked report (CRIT/HIGH first) grouped by category —</w:t>
      </w:r>
      <w:r>
        <w:t xml:space="preserve"> </w:t>
      </w:r>
      <w:r>
        <w:rPr>
          <w:rStyle w:val="VerbatimChar"/>
        </w:rPr>
        <w:t xml:space="preserve">aes-key</w:t>
      </w:r>
      <w:r>
        <w:t xml:space="preserve"> </w:t>
      </w:r>
      <w:r>
        <w:t xml:space="preserve">(AES keys whose</w:t>
      </w:r>
      <w:r>
        <w:t xml:space="preserve"> </w:t>
      </w:r>
      <w:r>
        <w:t xml:space="preserve">key</w:t>
      </w:r>
      <w:r>
        <w:t xml:space="preserve"> </w:t>
      </w:r>
      <w:r>
        <w:rPr>
          <w:b/>
          <w:bCs/>
        </w:rPr>
        <w:t xml:space="preserve">schedule validates</w:t>
      </w:r>
      <w:r>
        <w:t xml:space="preserve"> </w:t>
      </w:r>
      <w:r>
        <w:t xml:space="preserve">— near-zero false positives),</w:t>
      </w:r>
      <w:r>
        <w:t xml:space="preserve"> </w:t>
      </w:r>
      <w:r>
        <w:rPr>
          <w:rStyle w:val="VerbatimChar"/>
        </w:rPr>
        <w:t xml:space="preserve">vxworks-bootline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u=</w:t>
      </w:r>
      <w:r>
        <w:t xml:space="preserve">/</w:t>
      </w:r>
      <w:r>
        <w:rPr>
          <w:rStyle w:val="VerbatimChar"/>
        </w:rPr>
        <w:t xml:space="preserve">pw=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conn-string</w:t>
      </w:r>
      <w:r>
        <w:t xml:space="preserve"> </w:t>
      </w:r>
      <w:r>
        <w:t xml:space="preserve">(URLs with creds),</w:t>
      </w:r>
      <w:r>
        <w:t xml:space="preserve"> </w:t>
      </w:r>
      <w:r>
        <w:rPr>
          <w:rStyle w:val="VerbatimChar"/>
        </w:rPr>
        <w:t xml:space="preserve">pem</w:t>
      </w:r>
      <w:r>
        <w:t xml:space="preserve"> </w:t>
      </w:r>
      <w:r>
        <w:t xml:space="preserve">(private keys),</w:t>
      </w:r>
      <w:r>
        <w:t xml:space="preserve"> </w:t>
      </w:r>
      <w:r>
        <w:rPr>
          <w:rStyle w:val="VerbatimChar"/>
        </w:rPr>
        <w:t xml:space="preserve">pw-hash</w:t>
      </w:r>
      <w:r>
        <w:t xml:space="preserve"> </w:t>
      </w:r>
      <w:r>
        <w:t xml:space="preserve">(crypt/shadow),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(JWT / AWS / API key /</w:t>
      </w:r>
      <w:r>
        <w:t xml:space="preserve"> </w:t>
      </w:r>
      <w:r>
        <w:t xml:space="preserve">bearer),</w:t>
      </w:r>
      <w:r>
        <w:t xml:space="preserve"> </w:t>
      </w:r>
      <w:r>
        <w:rPr>
          <w:rStyle w:val="VerbatimChar"/>
        </w:rPr>
        <w:t xml:space="preserve">cred-string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der</w:t>
      </w:r>
      <w:r>
        <w:t xml:space="preserve"> </w:t>
      </w:r>
      <w:r>
        <w:t xml:space="preserve">(certs/keys),</w:t>
      </w:r>
      <w:r>
        <w:t xml:space="preserve"> </w:t>
      </w:r>
      <w:r>
        <w:rPr>
          <w:rStyle w:val="VerbatimChar"/>
        </w:rPr>
        <w:t xml:space="preserve">crypto-anchor</w:t>
      </w:r>
      <w:r>
        <w:t xml:space="preserve"> </w:t>
      </w:r>
      <w:r>
        <w:t xml:space="preserve">(AES S-box / SHA constants — keys &amp; IVs</w:t>
      </w:r>
      <w:r>
        <w:t xml:space="preserve"> </w:t>
      </w:r>
      <w:r>
        <w:t xml:space="preserve">live nearby), and</w:t>
      </w:r>
      <w:r>
        <w:t xml:space="preserve"> </w:t>
      </w:r>
      <w:r>
        <w:rPr>
          <w:rStyle w:val="VerbatimChar"/>
        </w:rPr>
        <w:t xml:space="preserve">key-candidate</w:t>
      </w:r>
      <w:r>
        <w:t xml:space="preserve"> </w:t>
      </w:r>
      <w:r>
        <w:t xml:space="preserve">(high-entropy windows — heuristic, capped). Each finding shows its</w:t>
      </w:r>
      <w:r>
        <w:t xml:space="preserve"> </w:t>
      </w:r>
      <w:r>
        <w:t xml:space="preserve">address (</w:t>
      </w:r>
      <w:r>
        <w:rPr>
          <w:rStyle w:val="VerbatimChar"/>
        </w:rPr>
        <w:t xml:space="preserve">--base</w:t>
      </w:r>
      <w:r>
        <w:t xml:space="preserve"> </w:t>
      </w:r>
      <w:r>
        <w:t xml:space="preserve">maps the file offset to the physical</w:t>
      </w:r>
      <w:r>
        <w:t xml:space="preserve"> </w:t>
      </w:r>
      <w:r>
        <w:rPr>
          <w:rStyle w:val="VerbatimChar"/>
        </w:rPr>
        <w:t xml:space="preserve">DUMP_ADDR</w:t>
      </w:r>
      <w:r>
        <w:t xml:space="preserve">). No</w:t>
      </w:r>
      <w:r>
        <w:t xml:space="preserve"> </w:t>
      </w:r>
      <w:r>
        <w:rPr>
          <w:rStyle w:val="VerbatimChar"/>
        </w:rPr>
        <w:t xml:space="preserve">aes-key</w:t>
      </w:r>
      <w:r>
        <w:t xml:space="preserve"> </w:t>
      </w:r>
      <w:r>
        <w:t xml:space="preserve">line is a</w:t>
      </w:r>
      <w:r>
        <w:t xml:space="preserve"> </w:t>
      </w:r>
      <w:r>
        <w:rPr>
          <w:i/>
          <w:iCs/>
        </w:rPr>
        <w:t xml:space="preserve">confident</w:t>
      </w:r>
      <w:r>
        <w:t xml:space="preserve"> </w:t>
      </w:r>
      <w:r>
        <w:t xml:space="preserve">negative, not</w:t>
      </w:r>
      <w:r>
        <w:t xml:space="preserve"> </w:t>
      </w:r>
      <w:r>
        <w:t xml:space="preserve">“didn’t notice.”</w:t>
      </w:r>
      <w:r>
        <w:t xml:space="preserve"> </w:t>
      </w:r>
      <w:r>
        <w:rPr>
          <w:i/>
          <w:iCs/>
        </w:rPr>
        <w:t xml:space="preserve">(On this board the scanner surfaces the compiled-in boot creds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u=target pw=vxTarget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u=ultraNP pw=ultraNP</w:t>
      </w:r>
      <w:r>
        <w:rPr>
          <w:i/>
          <w:iCs/>
        </w:rPr>
        <w:t xml:space="preserve">; a live dump adds runtime-only material.)</w:t>
      </w:r>
      <w:r>
        <w:t xml:space="preserve"> </w:t>
      </w:r>
      <w:r>
        <w:rPr>
          <w:b/>
          <w:bCs/>
        </w:rPr>
        <w:t xml:space="preserve">If it</w:t>
      </w:r>
      <w:r>
        <w:rPr>
          <w:b/>
          <w:bCs/>
        </w:rPr>
        <w:t xml:space="preserve"> </w:t>
      </w:r>
      <w:r>
        <w:rPr>
          <w:b/>
          <w:bCs/>
        </w:rPr>
        <w:t xml:space="preserve">fails / empty:</w:t>
      </w:r>
      <w:r>
        <w:t xml:space="preserve"> </w:t>
      </w:r>
      <w:r>
        <w:t xml:space="preserve">the dump was zero/short (DDR not up) — re-check the dump above.</w:t>
      </w:r>
    </w:p>
    <w:p>
      <w:pPr>
        <w:pStyle w:val="BodyText"/>
      </w:pPr>
      <w:r>
        <w:rPr>
          <w:b/>
          <w:bCs/>
        </w:rPr>
        <w:t xml:space="preserve">Then — symbol-guided extraction</w:t>
      </w:r>
      <w:r>
        <w:t xml:space="preserve"> </w:t>
      </w:r>
      <w:r>
        <w:t xml:space="preserve">(the targeted complement: don’t scan blindly, read the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crypto globals). Using the symbol map from</w:t>
      </w:r>
      <w:r>
        <w:t xml:space="preserve"> </w:t>
      </w:r>
      <w:r>
        <w:rPr>
          <w:b/>
          <w:bCs/>
        </w:rPr>
        <w:t xml:space="preserve">1.5</w:t>
      </w:r>
      <w:r>
        <w:t xml:space="preserve">,</w:t>
      </w:r>
      <w:r>
        <w:t xml:space="preserve"> </w:t>
      </w:r>
      <w:r>
        <w:rPr>
          <w:rStyle w:val="VerbatimChar"/>
        </w:rPr>
        <w:t xml:space="preserve">symbol-crypto.py</w:t>
      </w:r>
      <w:r>
        <w:t xml:space="preserve"> </w:t>
      </w:r>
      <w:r>
        <w:t xml:space="preserve">finds crypto/credential-named</w:t>
      </w:r>
      <w:r>
        <w:t xml:space="preserve"> </w:t>
      </w:r>
      <w:r>
        <w:t xml:space="preserve">globals (</w:t>
      </w:r>
      <w:r>
        <w:rPr>
          <w:rStyle w:val="VerbatimChar"/>
        </w:rPr>
        <w:t xml:space="preserve">*key*</w:t>
      </w:r>
      <w:r>
        <w:t xml:space="preserve">,</w:t>
      </w:r>
      <w:r>
        <w:t xml:space="preserve"> </w:t>
      </w:r>
      <w:r>
        <w:rPr>
          <w:rStyle w:val="VerbatimChar"/>
        </w:rPr>
        <w:t xml:space="preserve">*ssl*</w:t>
      </w:r>
      <w:r>
        <w:t xml:space="preserve">,</w:t>
      </w:r>
      <w:r>
        <w:t xml:space="preserve"> </w:t>
      </w:r>
      <w:r>
        <w:rPr>
          <w:rStyle w:val="VerbatimChar"/>
        </w:rPr>
        <w:t xml:space="preserve">*aes*</w:t>
      </w:r>
      <w:r>
        <w:t xml:space="preserve">,</w:t>
      </w:r>
      <w:r>
        <w:t xml:space="preserve"> </w:t>
      </w:r>
      <w:r>
        <w:rPr>
          <w:rStyle w:val="VerbatimChar"/>
        </w:rPr>
        <w:t xml:space="preserve">*secret*</w:t>
      </w:r>
      <w:r>
        <w:t xml:space="preserve">, …), maps each to its dump offset, reads it, and</w:t>
      </w:r>
      <w:r>
        <w:t xml:space="preserve"> </w:t>
      </w:r>
      <w:r>
        <w:rPr>
          <w:b/>
          <w:bCs/>
        </w:rPr>
        <w:t xml:space="preserve">validates</w:t>
      </w:r>
      <w:r>
        <w:t xml:space="preserve"> </w:t>
      </w:r>
      <w:r>
        <w:t xml:space="preserve">what’s there (AES key-schedule, string, high-entropy):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tools/symbol-crypto.py dumps/os-live.bin </w:t>
      </w:r>
      <w:r>
        <w:rPr>
          <w:rStyle w:val="AttributeTok"/>
        </w:rPr>
        <w:t xml:space="preserve">--syms</w:t>
      </w:r>
      <w:r>
        <w:rPr>
          <w:rStyle w:val="NormalTok"/>
        </w:rPr>
        <w:t xml:space="preserve"> dumps/symbols.txt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reports/sym-crypto.md</w:t>
      </w:r>
      <w:r>
        <w:br/>
      </w:r>
      <w:r>
        <w:rPr>
          <w:rStyle w:val="CommentTok"/>
        </w:rPr>
        <w:t xml:space="preserve">#   full-DDR dump (byte 0 = PA 0x0)?  add  --dump-base 0x0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per-symbol report ranked</w:t>
      </w:r>
      <w:r>
        <w:t xml:space="preserve"> </w:t>
      </w:r>
      <w:r>
        <w:rPr>
          <w:rStyle w:val="VerbatimChar"/>
        </w:rPr>
        <w:t xml:space="preserve">[AES KEY]</w:t>
      </w:r>
      <w:r>
        <w:t xml:space="preserve"> </w:t>
      </w:r>
      <w:r>
        <w:t xml:space="preserve">(validated) →</w:t>
      </w:r>
      <w:r>
        <w:t xml:space="preserve"> </w:t>
      </w:r>
      <w:r>
        <w:rPr>
          <w:rStyle w:val="VerbatimChar"/>
        </w:rPr>
        <w:t xml:space="preserve">[HIGH-ENTROPY]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[string]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[data]</w:t>
      </w:r>
      <w:r>
        <w:t xml:space="preserve">, each with the symbol name, VA, dump offset, and a preview. This pinpoints keys by</w:t>
      </w:r>
      <w: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i/>
          <w:iCs/>
        </w:rPr>
        <w:t xml:space="preserve">they’re named to live</w:t>
      </w:r>
      <w:r>
        <w:t xml:space="preserve"> </w:t>
      </w:r>
      <w:r>
        <w:t xml:space="preserve">instead of guessing by entropy.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“cannot read symbol map”</w:t>
      </w:r>
      <w:r>
        <w:t xml:space="preserve"> </w:t>
      </w:r>
      <w:r>
        <w:t xml:space="preserve">→</w:t>
      </w:r>
      <w:r>
        <w:t xml:space="preserve"> </w:t>
      </w:r>
      <w:r>
        <w:t xml:space="preserve">generate it first in 1.5; everything mapping out-of-range → wrong</w:t>
      </w:r>
      <w:r>
        <w:t xml:space="preserve"> </w:t>
      </w:r>
      <w:r>
        <w:rPr>
          <w:rStyle w:val="VerbatimChar"/>
        </w:rPr>
        <w:t xml:space="preserve">--dump-base</w:t>
      </w:r>
      <w:r>
        <w:t xml:space="preserve"> </w:t>
      </w:r>
      <w:r>
        <w:t xml:space="preserve">for your capture.</w:t>
      </w:r>
    </w:p>
    <w:bookmarkEnd w:id="16"/>
    <w:bookmarkStart w:id="17" w:name="Xf21a785c94e664ab38ab1b863de931b649dcb9f"/>
    <w:p>
      <w:pPr>
        <w:pStyle w:val="Heading3"/>
      </w:pPr>
      <w:r>
        <w:t xml:space="preserve">1.3 Separate the boot image into its partitions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tools/parse-bootimage.py dumps/boot-image.bin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dumps/parts/</w:t>
      </w:r>
      <w:r>
        <w:br/>
      </w:r>
      <w:r>
        <w:rPr>
          <w:rStyle w:val="CommentTok"/>
        </w:rPr>
        <w:t xml:space="preserve">#   -&gt; dumps/parts/  with each partition carved + labelled: fsbl / bl31-or-bootapp / pmufw / kernel-or-app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structural dump (Boot Header → Image Header Table → Partition Header Table),</w:t>
      </w:r>
      <w:r>
        <w:t xml:space="preserve"> </w:t>
      </w:r>
      <w:r>
        <w:t xml:space="preserve">any posture findings from the rule engine, and a</w:t>
      </w:r>
      <w:r>
        <w:t xml:space="preserve"> </w:t>
      </w:r>
      <w:r>
        <w:rPr>
          <w:rStyle w:val="VerbatimChar"/>
        </w:rPr>
        <w:t xml:space="preserve">dumps/parts/</w:t>
      </w:r>
      <w:r>
        <w:t xml:space="preserve"> </w:t>
      </w:r>
      <w:r>
        <w:t xml:space="preserve">dir with one labelled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per</w:t>
      </w:r>
      <w:r>
        <w:t xml:space="preserve"> </w:t>
      </w:r>
      <w:r>
        <w:t xml:space="preserve">partition. The</w:t>
      </w:r>
      <w:r>
        <w:t xml:space="preserve"> </w:t>
      </w:r>
      <w:r>
        <w:rPr>
          <w:rStyle w:val="VerbatimChar"/>
        </w:rPr>
        <w:t xml:space="preserve">kernel-or-app</w:t>
      </w:r>
      <w:r>
        <w:t xml:space="preserve"> </w:t>
      </w:r>
      <w:r>
        <w:t xml:space="preserve">partition (DDR load address, e.g. </w:t>
      </w:r>
      <w:r>
        <w:rPr>
          <w:rStyle w:val="VerbatimChar"/>
        </w:rPr>
        <w:t xml:space="preserve">0x100000</w:t>
      </w:r>
      <w:r>
        <w:t xml:space="preserve">) is the OS kernel.</w:t>
      </w:r>
      <w:r>
        <w:t xml:space="preserve">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it fails:</w:t>
      </w:r>
      <w:r>
        <w:t xml:space="preserve"> </w:t>
      </w:r>
      <w:r>
        <w:t xml:space="preserve">“bad BH magic”</w:t>
      </w:r>
      <w:r>
        <w:t xml:space="preserve"> </w:t>
      </w:r>
      <w:r>
        <w:t xml:space="preserve">→ the dump isn’t aligned to the boot-image start (offset into the flash)</w:t>
      </w:r>
      <w:r>
        <w:t xml:space="preserve"> </w:t>
      </w:r>
      <w:r>
        <w:t xml:space="preserve">or it’s encrypted — check the Phase-1 posture for an encrypt-only/auth bit.</w:t>
      </w:r>
    </w:p>
    <w:bookmarkEnd w:id="17"/>
    <w:bookmarkStart w:id="18" w:name="X100dd60e771df89ca50159ee1830fe41fdab4b0"/>
    <w:p>
      <w:pPr>
        <w:pStyle w:val="Heading3"/>
      </w:pPr>
      <w:r>
        <w:t xml:space="preserve">1.4 Determine the Ghidra load settings (from the bytes)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tools/ghidra-loadspec.py dumps/parts/part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_kernel-or-app_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</w:t>
      </w:r>
      <w:r>
        <w:br/>
      </w:r>
      <w:r>
        <w:rPr>
          <w:rStyle w:val="CommentTok"/>
        </w:rPr>
        <w:t xml:space="preserve">#   -&gt; Language (e.g. AARCH64:LE:64) + Base Address (the link VA, e.g. 0xFFFFFFFF80100000),</w:t>
      </w:r>
      <w:r>
        <w:br/>
      </w:r>
      <w:r>
        <w:rPr>
          <w:rStyle w:val="CommentTok"/>
        </w:rPr>
        <w:t xml:space="preserve">#      with a disassembly preview so you can confirm it's real code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recommended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Base Address</w:t>
      </w:r>
      <w:r>
        <w:t xml:space="preserve">, plus a short disassembly preview</w:t>
      </w:r>
      <w:r>
        <w:t xml:space="preserve"> </w:t>
      </w:r>
      <w:r>
        <w:t xml:space="preserve">at that base — readable prologue-looking instructions confirm the base is right.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garbage disassembly → try the alternative base it suggests, or the partition isn’t raw code</w:t>
      </w:r>
      <w:r>
        <w:t xml:space="preserve"> </w:t>
      </w:r>
      <w:r>
        <w:t xml:space="preserve">(compressed/encrypted).</w:t>
      </w:r>
    </w:p>
    <w:bookmarkEnd w:id="18"/>
    <w:bookmarkStart w:id="19" w:name="Xacf5c60f2f9a1b2d3c65062c7441fe313159a60"/>
    <w:p>
      <w:pPr>
        <w:pStyle w:val="Heading3"/>
      </w:pPr>
      <w:r>
        <w:t xml:space="preserve">1.5 Symbolize (if the kernel embeds a symbol table — many VxWorks/RTOS images do)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tools/vxworks-symtab.py dumps/parts/part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_kernel-or-app_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--va-base</w:t>
      </w:r>
      <w:r>
        <w:rPr>
          <w:rStyle w:val="NormalTok"/>
        </w:rPr>
        <w:t xml:space="preserve"> 0xFFFFFFFF80100000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--out-ghidra</w:t>
      </w:r>
      <w:r>
        <w:rPr>
          <w:rStyle w:val="NormalTok"/>
        </w:rPr>
        <w:t xml:space="preserve"> dumps/symbols_ghidra.py </w:t>
      </w:r>
      <w:r>
        <w:rPr>
          <w:rStyle w:val="AttributeTok"/>
        </w:rPr>
        <w:t xml:space="preserve">--out-map</w:t>
      </w:r>
      <w:r>
        <w:rPr>
          <w:rStyle w:val="NormalTok"/>
        </w:rPr>
        <w:t xml:space="preserve"> dumps/symbols.txt</w:t>
      </w:r>
      <w:r>
        <w:br/>
      </w:r>
      <w:r>
        <w:rPr>
          <w:rStyle w:val="CommentTok"/>
        </w:rPr>
        <w:t xml:space="preserve">#   -&gt; thousands of name-&gt;address symbols + a Ghidra import script</w:t>
      </w:r>
    </w:p>
    <w:p>
      <w:pPr>
        <w:pStyle w:val="FirstParagraph"/>
      </w:pPr>
      <w:r>
        <w:rPr>
          <w:b/>
          <w:bCs/>
        </w:rPr>
        <w:t xml:space="preserve">You should see:</w:t>
      </w:r>
      <w:r>
        <w:t xml:space="preserve"> </w:t>
      </w:r>
      <w:r>
        <w:t xml:space="preserve">a count of recovered symbols (the ZCU102 VxWorks image yields</w:t>
      </w:r>
      <w:r>
        <w:t xml:space="preserve"> </w:t>
      </w:r>
      <w:r>
        <w:rPr>
          <w:b/>
          <w:bCs/>
        </w:rPr>
        <w:t xml:space="preserve">16,331</w:t>
      </w:r>
      <w:r>
        <w:t xml:space="preserve">), and</w:t>
      </w:r>
      <w:r>
        <w:t xml:space="preserve"> </w:t>
      </w:r>
      <w:r>
        <w:t xml:space="preserve">the two output files written.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zero symbols → the image is stripped or not VxWorks;</w:t>
      </w:r>
      <w:r>
        <w:t xml:space="preserve"> </w:t>
      </w:r>
      <w:r>
        <w:t xml:space="preserve">skip symbolization and analyze unnamed in Ghidra.</w:t>
      </w:r>
    </w:p>
    <w:bookmarkEnd w:id="19"/>
    <w:bookmarkStart w:id="20" w:name="analyze-in-ghidra"/>
    <w:p>
      <w:pPr>
        <w:pStyle w:val="Heading3"/>
      </w:pPr>
      <w:r>
        <w:t xml:space="preserve">1.6 Analyze in Ghidra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→ Import File</w:t>
      </w:r>
      <w:r>
        <w:t xml:space="preserve"> </w:t>
      </w:r>
      <w:r>
        <w:t xml:space="preserve">→ the kernel partition ·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Raw Binary ·</w:t>
      </w:r>
      <w:r>
        <w:t xml:space="preserve"> </w:t>
      </w:r>
      <w:r>
        <w:rPr>
          <w:b/>
          <w:bCs/>
        </w:rPr>
        <w:t xml:space="preserve">Language/Base:</w:t>
      </w:r>
      <w:r>
        <w:t xml:space="preserve"> </w:t>
      </w:r>
      <w:r>
        <w:t xml:space="preserve">from 1.4.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Script Manager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dumps/symbols_ghidra.py</w:t>
      </w:r>
      <w:r>
        <w:t xml:space="preserve"> </w:t>
      </w:r>
      <w:r>
        <w:t xml:space="preserve">→ functions get their real names.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 Analyze</w:t>
      </w:r>
      <w:r>
        <w:t xml:space="preserve"> </w:t>
      </w:r>
      <w:r>
        <w:t xml:space="preserve">→ navigate by name, read decompiled C, plan changes.</w:t>
      </w:r>
    </w:p>
    <w:p>
      <w:pPr>
        <w:pStyle w:val="FirstParagraph"/>
      </w:pPr>
      <w:r>
        <w:rPr>
          <w:b/>
          <w:bCs/>
        </w:rPr>
        <w:t xml:space="preserve">You should see</w:t>
      </w:r>
      <w:r>
        <w:t xml:space="preserve"> </w:t>
      </w:r>
      <w:r>
        <w:t xml:space="preserve">the function list populate with real names after step 2, and clean decompilation</w:t>
      </w:r>
      <w:r>
        <w:t xml:space="preserve"> </w:t>
      </w:r>
      <w:r>
        <w:t xml:space="preserve">after auto-analysis.</w:t>
      </w:r>
      <w:r>
        <w:t xml:space="preserve"> </w:t>
      </w:r>
      <w:r>
        <w:rPr>
          <w:b/>
          <w:bCs/>
        </w:rPr>
        <w:t xml:space="preserve">Output of Capability 1:</w:t>
      </w:r>
      <w:r>
        <w:t xml:space="preserve"> </w:t>
      </w:r>
      <w:r>
        <w:t xml:space="preserve">the firmware in hand (pristine boot image +</w:t>
      </w:r>
      <w:r>
        <w:t xml:space="preserve"> </w:t>
      </w:r>
      <w:r>
        <w:t xml:space="preserve">per-partition files), the OS kernel as a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Ghidra database, and</w:t>
      </w:r>
      <w:r>
        <w:t xml:space="preserve"> </w:t>
      </w:r>
      <w:r>
        <w:rPr>
          <w:rStyle w:val="VerbatimChar"/>
        </w:rPr>
        <w:t xml:space="preserve">dumps/symbols.txt</w:t>
      </w:r>
      <w:r>
        <w:t xml:space="preserve"> </w:t>
      </w:r>
      <w:r>
        <w:t xml:space="preserve">mapping</w:t>
      </w:r>
      <w:r>
        <w:t xml:space="preserve"> </w:t>
      </w:r>
      <w:r>
        <w:t xml:space="preserve">every function to its address. That symbol map is the key input to Capability 2.</w:t>
      </w:r>
    </w:p>
    <w:bookmarkEnd w:id="20"/>
    <w:bookmarkEnd w:id="21"/>
    <w:bookmarkStart w:id="27" w:name="X6ddee761f2373458dd2ce47922e0d09d9a73fb1"/>
    <w:p>
      <w:pPr>
        <w:pStyle w:val="Heading2"/>
      </w:pPr>
      <w:r>
        <w:t xml:space="preserve">CAPABILITY 2 — Own the running system (unauthenticated physical memory R/W)</w:t>
      </w:r>
    </w:p>
    <w:p>
      <w:pPr>
        <w:pStyle w:val="FirstParagraph"/>
      </w:pPr>
      <w:r>
        <w:t xml:space="preserve">Goal: read and</w:t>
      </w:r>
      <w:r>
        <w:t xml:space="preserve"> </w:t>
      </w:r>
      <w:r>
        <w:rPr>
          <w:b/>
          <w:bCs/>
        </w:rPr>
        <w:t xml:space="preserve">modify the memory of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running</w:t>
      </w:r>
      <w:r>
        <w:rPr>
          <w:b/>
          <w:bCs/>
        </w:rPr>
        <w:t xml:space="preserve"> </w:t>
      </w:r>
      <w:r>
        <w:rPr>
          <w:b/>
          <w:bCs/>
        </w:rPr>
        <w:t xml:space="preserve">OS</w:t>
      </w:r>
      <w:r>
        <w:t xml:space="preserve"> </w:t>
      </w:r>
      <w:r>
        <w:t xml:space="preserve">over JTAG, defeating the MMU’s protection —</w:t>
      </w:r>
      <w:r>
        <w:t xml:space="preserve"> </w:t>
      </w:r>
      <w:r>
        <w:t xml:space="preserve">i.e., arbitrary live-kernel code patching. This is the realized payoff of the open DAP, and</w:t>
      </w:r>
      <w:r>
        <w:t xml:space="preserve"> </w:t>
      </w:r>
      <w:r>
        <w:rPr>
          <w:b/>
          <w:bCs/>
        </w:rPr>
        <w:t xml:space="preserve">it uses</w:t>
      </w:r>
      <w:r>
        <w:rPr>
          <w:b/>
          <w:bCs/>
        </w:rPr>
        <w:t xml:space="preserve"> </w:t>
      </w:r>
      <w:r>
        <w:rPr>
          <w:b/>
          <w:bCs/>
        </w:rPr>
        <w:t xml:space="preserve">Capability 1’s addresses to know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to patch.</w:t>
      </w:r>
    </w:p>
    <w:bookmarkStart w:id="22" w:name="why-it-works"/>
    <w:p>
      <w:pPr>
        <w:pStyle w:val="Heading3"/>
      </w:pPr>
      <w:r>
        <w:t xml:space="preserve">Why it works</w:t>
      </w:r>
    </w:p>
    <w:p>
      <w:pPr>
        <w:pStyle w:val="FirstParagraph"/>
      </w:pPr>
      <w:r>
        <w:t xml:space="preserve">The AXI-AP is a</w:t>
      </w:r>
      <w:r>
        <w:t xml:space="preserve"> </w:t>
      </w:r>
      <w:r>
        <w:rPr>
          <w:b/>
          <w:bCs/>
        </w:rPr>
        <w:t xml:space="preserve">bus master</w:t>
      </w:r>
      <w:r>
        <w:t xml:space="preserve">: it issues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memory accesses straight to the interconnect.</w:t>
      </w:r>
      <w:r>
        <w:t xml:space="preserve"> </w:t>
      </w:r>
      <w:r>
        <w:t xml:space="preserve">The MMU’s read-only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permission only constrains the</w:t>
      </w:r>
      <w:r>
        <w:t xml:space="preserve"> </w:t>
      </w:r>
      <w:r>
        <w:rPr>
          <w:i/>
          <w:iCs/>
        </w:rPr>
        <w:t xml:space="preserve">CPU’s virtual</w:t>
      </w:r>
      <w:r>
        <w:t xml:space="preserve"> </w:t>
      </w:r>
      <w:r>
        <w:t xml:space="preserve">accesses — so a physical</w:t>
      </w:r>
      <w:r>
        <w:t xml:space="preserve"> </w:t>
      </w:r>
      <w:r>
        <w:t xml:space="preserve">write via the AXI-AP overwrites</w:t>
      </w:r>
      <w:r>
        <w:t xml:space="preserve"> </w:t>
      </w:r>
      <w:r>
        <w:t xml:space="preserve">“read-only”</w:t>
      </w:r>
      <w:r>
        <w:t xml:space="preserve"> </w:t>
      </w:r>
      <w:r>
        <w:t xml:space="preserve">kernel code that the core itself could not. (See</w:t>
      </w:r>
      <w:r>
        <w:t xml:space="preserve"> </w:t>
      </w:r>
      <w:r>
        <w:rPr>
          <w:rStyle w:val="VerbatimChar"/>
        </w:rPr>
        <w:t xml:space="preserve">project_capability_demo_kernel_patch</w:t>
      </w:r>
      <w:r>
        <w:t xml:space="preserve">.)</w:t>
      </w:r>
    </w:p>
    <w:bookmarkEnd w:id="22"/>
    <w:bookmarkStart w:id="23" w:name="the-demo"/>
    <w:p>
      <w:pPr>
        <w:pStyle w:val="Heading3"/>
      </w:pPr>
      <w:r>
        <w:t xml:space="preserve">The demo</w:t>
      </w:r>
    </w:p>
    <w:p>
      <w:pPr>
        <w:pStyle w:val="SourceCode"/>
      </w:pP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openocd/probe-phys-patch.tcl; shutdown"</w:t>
      </w:r>
    </w:p>
    <w:p>
      <w:pPr>
        <w:pStyle w:val="BlockText"/>
      </w:pPr>
      <w:r>
        <w:rPr>
          <w:b/>
          <w:bCs/>
        </w:rPr>
        <w:t xml:space="preserve">Run it the safe way on a flaky DAP (VMware passthrough).</w:t>
      </w:r>
      <w:r>
        <w:t xml:space="preserve"> </w:t>
      </w:r>
      <w:r>
        <w:rPr>
          <w:rStyle w:val="VerbatimChar"/>
        </w:rPr>
        <w:t xml:space="preserve">PATCH_HALT=0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PATCH_VA</w:t>
      </w:r>
      <w:r>
        <w:t xml:space="preserve"> </w:t>
      </w:r>
      <w:r>
        <w:t xml:space="preserve">makes the</w:t>
      </w:r>
      <w:r>
        <w:t xml:space="preserve"> </w:t>
      </w:r>
      <w:r>
        <w:t xml:space="preserve">demo</w:t>
      </w:r>
      <w:r>
        <w:t xml:space="preserve"> </w:t>
      </w:r>
      <w:r>
        <w:rPr>
          <w:b/>
          <w:bCs/>
        </w:rPr>
        <w:t xml:space="preserve">pure AXI-AP — zero core interaction</w:t>
      </w:r>
      <w:r>
        <w:t xml:space="preserve">, so it can’t wedge the A53 DTR or crash OpenOCD:</w:t>
      </w:r>
    </w:p>
    <w:p>
      <w:pPr>
        <w:pStyle w:val="SourceCode"/>
      </w:pPr>
      <w:r>
        <w:rPr>
          <w:rStyle w:val="VariableTok"/>
        </w:rPr>
        <w:t xml:space="preserve">PATCH_VA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0xFFFFFFFF80928678 </w:t>
      </w:r>
      <w:r>
        <w:rPr>
          <w:rStyle w:val="VariableTok"/>
        </w:rPr>
        <w:t xml:space="preserve">PATCH_HALT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PATCH_STR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'JTAG-OWNED!'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PATCH_RESTORE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openocd/probe-phys-patch.tcl; shutdown"</w:t>
      </w:r>
    </w:p>
    <w:p>
      <w:pPr>
        <w:pStyle w:val="BlockText"/>
      </w:pPr>
      <w:r>
        <w:rPr>
          <w:i/>
          <w:iCs/>
        </w:rPr>
        <w:t xml:space="preserve">(Single-quote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PATCH_STR</w:t>
      </w:r>
      <w:r>
        <w:rPr>
          <w:i/>
          <w:iCs/>
        </w:rPr>
        <w:t xml:space="preserve"> </w:t>
      </w:r>
      <w:r>
        <w:rPr>
          <w:i/>
          <w:iCs/>
        </w:rPr>
        <w:t xml:space="preserve">in zsh.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!</w:t>
      </w:r>
      <w:r>
        <w:rPr>
          <w:i/>
          <w:iCs/>
        </w:rPr>
        <w:t xml:space="preserve"> </w:t>
      </w:r>
      <w:r>
        <w:rPr>
          <w:i/>
          <w:iCs/>
        </w:rPr>
        <w:t xml:space="preserve">inside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"double quotes"</w:t>
      </w:r>
      <w:r>
        <w:rPr>
          <w:i/>
          <w:iCs/>
        </w:rPr>
        <w:t xml:space="preserve"> </w:t>
      </w:r>
      <w:r>
        <w:rPr>
          <w:i/>
          <w:iCs/>
        </w:rPr>
        <w:t xml:space="preserve">triggers zsh history expansion and</w:t>
      </w:r>
      <w:r>
        <w:rPr>
          <w:i/>
          <w:iCs/>
        </w:rPr>
        <w:t xml:space="preserve"> </w:t>
      </w:r>
      <w:r>
        <w:rPr>
          <w:i/>
          <w:iCs/>
        </w:rPr>
        <w:t xml:space="preserve">hangs the shell at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dquote&gt;</w:t>
      </w:r>
      <w:r>
        <w:rPr>
          <w:i/>
          <w:iCs/>
        </w:rPr>
        <w:t xml:space="preserve"> </w:t>
      </w:r>
      <w:r>
        <w:rPr>
          <w:i/>
          <w:iCs/>
        </w:rPr>
        <w:t xml:space="preserve">prompt — single quotes pass it through literally. Press Ctrl-C if you</w:t>
      </w:r>
      <w:r>
        <w:rPr>
          <w:i/>
          <w:iCs/>
        </w:rPr>
        <w:t xml:space="preserve"> </w:t>
      </w:r>
      <w:r>
        <w:rPr>
          <w:i/>
          <w:iCs/>
        </w:rPr>
        <w:t xml:space="preserve">hit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dquote&gt;</w:t>
      </w:r>
      <w:r>
        <w:rPr>
          <w:i/>
          <w:iCs/>
        </w:rPr>
        <w:t xml:space="preserve">.)</w:t>
      </w:r>
      <w:r>
        <w:t xml:space="preserve"> </w:t>
      </w:r>
      <w:r>
        <w:t xml:space="preserve">The default (no args) halts core 0 and reads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— fine on a healthy DAP, but</w:t>
      </w:r>
      <w:r>
        <w:t xml:space="preserve"> </w:t>
      </w:r>
      <w:r>
        <w:rPr>
          <w:b/>
          <w:bCs/>
        </w:rPr>
        <w:t xml:space="preserve">if you 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DSCR_DTR_RX_FULL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DSCR.ERR=1</w:t>
      </w:r>
      <w:r>
        <w:rPr>
          <w:b/>
          <w:bCs/>
        </w:rPr>
        <w:t xml:space="preserve"> </w:t>
      </w:r>
      <w:r>
        <w:rPr>
          <w:b/>
          <w:bCs/>
        </w:rPr>
        <w:t xml:space="preserve">/ a segfault, the DTR is wedged from a prior core access:</w:t>
      </w:r>
      <w:r>
        <w:rPr>
          <w:b/>
          <w:bCs/>
        </w:rPr>
        <w:t xml:space="preserve"> </w:t>
      </w:r>
      <w:r>
        <w:rPr>
          <w:b/>
          <w:bCs/>
        </w:rPr>
        <w:t xml:space="preserve">power-cycle the board to clear it, then re-run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PATCH_HALT=0</w:t>
      </w:r>
      <w:r>
        <w:rPr>
          <w:b/>
          <w:bCs/>
        </w:rPr>
        <w:t xml:space="preserve">.</w:t>
      </w:r>
      <w:r>
        <w:t xml:space="preserve"> </w:t>
      </w:r>
      <w:r>
        <w:t xml:space="preserve">(The script no longer uses</w:t>
      </w:r>
      <w:r>
        <w:t xml:space="preserve"> </w:t>
      </w:r>
      <w:r>
        <w:rPr>
          <w:rStyle w:val="VerbatimChar"/>
        </w:rPr>
        <w:t xml:space="preserve">virt2phys</w:t>
      </w:r>
      <w:r>
        <w:t xml:space="preserve"> </w:t>
      </w:r>
      <w:r>
        <w:t xml:space="preserve">— it computes</w:t>
      </w:r>
      <w:r>
        <w:t xml:space="preserve"> </w:t>
      </w:r>
      <w:r>
        <w:rPr>
          <w:rStyle w:val="VerbatimChar"/>
        </w:rPr>
        <w:t xml:space="preserve">PA = (VA &amp; 0xFFFFFFFF) − 0x80000000</w:t>
      </w:r>
      <w:r>
        <w:t xml:space="preserve"> </w:t>
      </w:r>
      <w:r>
        <w:t xml:space="preserve">from the kernel’s linear map, so it</w:t>
      </w:r>
      <w:r>
        <w:t xml:space="preserve"> </w:t>
      </w:r>
      <w:r>
        <w:t xml:space="preserve">never translates through the core.)</w:t>
      </w:r>
    </w:p>
    <w:p>
      <w:pPr>
        <w:pStyle w:val="FirstParagraph"/>
      </w:pPr>
      <w:r>
        <w:t xml:space="preserve">It (optionally) halts core 0, takes a target VA (the live</w:t>
      </w:r>
      <w:r>
        <w:t xml:space="preserve"> </w:t>
      </w:r>
      <w:r>
        <w:rPr>
          <w:rStyle w:val="VerbatimChar"/>
        </w:rPr>
        <w:t xml:space="preserve">pc</w:t>
      </w:r>
      <w:r>
        <w:t xml:space="preserve"> </w:t>
      </w:r>
      <w:r>
        <w:t xml:space="preserve">or your</w:t>
      </w:r>
      <w:r>
        <w:t xml:space="preserve"> </w:t>
      </w:r>
      <w:r>
        <w:rPr>
          <w:rStyle w:val="VerbatimChar"/>
        </w:rPr>
        <w:t xml:space="preserve">PATCH_VA</w:t>
      </w:r>
      <w:r>
        <w:t xml:space="preserve">), maps it to PA</w:t>
      </w:r>
      <w:r>
        <w:t xml:space="preserve"> </w:t>
      </w:r>
      <w:r>
        <w:t xml:space="preserve">arithmetically, reads the bytes via the</w:t>
      </w:r>
      <w:r>
        <w:t xml:space="preserve"> </w:t>
      </w:r>
      <w:r>
        <w:rPr>
          <w:b/>
          <w:bCs/>
        </w:rPr>
        <w:t xml:space="preserve">AXI-AP</w:t>
      </w:r>
      <w:r>
        <w:t xml:space="preserve">,</w:t>
      </w:r>
      <w:r>
        <w:t xml:space="preserve"> </w:t>
      </w:r>
      <w:r>
        <w:rPr>
          <w:b/>
          <w:bCs/>
        </w:rPr>
        <w:t xml:space="preserve">physically writes</w:t>
      </w:r>
      <w:r>
        <w:t xml:space="preserve"> </w:t>
      </w:r>
      <w:r>
        <w:t xml:space="preserve">there, reads back, then</w:t>
      </w:r>
      <w:r>
        <w:t xml:space="preserve"> </w:t>
      </w:r>
      <w:r>
        <w:t xml:space="preserve">restores (or leaves it).</w:t>
      </w:r>
      <w:r>
        <w:t xml:space="preserve"> </w:t>
      </w:r>
      <w:r>
        <w:rPr>
          <w:b/>
          <w:bCs/>
        </w:rPr>
        <w:t xml:space="preserve">You should see</w:t>
      </w:r>
      <w:r>
        <w:t xml:space="preserve"> </w:t>
      </w:r>
      <w:r>
        <w:t xml:space="preserve">a clear</w:t>
      </w:r>
      <w:r>
        <w:t xml:space="preserve"> </w:t>
      </w:r>
      <w:r>
        <w:rPr>
          <w:b/>
          <w:bCs/>
        </w:rPr>
        <w:t xml:space="preserve">BEFORE / AFTER hex+ASCII</w:t>
      </w:r>
      <w:r>
        <w:t xml:space="preserve"> </w:t>
      </w:r>
      <w:r>
        <w:t xml:space="preserve">of that memory and a</w:t>
      </w:r>
      <w:r>
        <w:t xml:space="preserve"> </w:t>
      </w:r>
      <w:r>
        <w:t xml:space="preserve">verdict:</w:t>
      </w:r>
    </w:p>
    <w:p>
      <w:pPr>
        <w:pStyle w:val="SourceCode"/>
      </w:pPr>
      <w:r>
        <w:rPr>
          <w:rStyle w:val="VerbatimChar"/>
        </w:rPr>
        <w:t xml:space="preserve"> BEFORE  00101000:  ... 56 78 57 6f ...  |VxWorks...|     &lt;- the live kernel bytes (RO to the CPU)</w:t>
      </w:r>
      <w:r>
        <w:br/>
      </w:r>
      <w:r>
        <w:rPr>
          <w:rStyle w:val="VerbatimChar"/>
        </w:rPr>
        <w:t xml:space="preserve"> PATCH   writing word 0xd503201f ...</w:t>
      </w:r>
      <w:r>
        <w:br/>
      </w:r>
      <w:r>
        <w:rPr>
          <w:rStyle w:val="VerbatimChar"/>
        </w:rPr>
        <w:t xml:space="preserve"> AFTER   00101000:  ... 1f 20 03 d5 ...  |. ......|        &lt;- read-only memory changed via the bus master</w:t>
      </w:r>
      <w:r>
        <w:br/>
      </w:r>
      <w:r>
        <w:rPr>
          <w:rStyle w:val="VerbatimChar"/>
        </w:rPr>
        <w:t xml:space="preserve"> VERDICT: READ-ONLY KERNEL MEMORY MODIFIED over JTAG.  (PROVEN)</w:t>
      </w:r>
    </w:p>
    <w:p>
      <w:pPr>
        <w:pStyle w:val="FirstParagraph"/>
      </w:pPr>
      <w:r>
        <w:t xml:space="preserve">That verdict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proof: the MMU’s RO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/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only constrains the</w:t>
      </w:r>
      <w:r>
        <w:t xml:space="preserve"> </w:t>
      </w:r>
      <w:r>
        <w:rPr>
          <w:i/>
          <w:iCs/>
        </w:rPr>
        <w:t xml:space="preserve">CPU’s virtual</w:t>
      </w:r>
      <w:r>
        <w:t xml:space="preserve"> </w:t>
      </w:r>
      <w:r>
        <w:t xml:space="preserve">stores, but the AXI-AP is a</w:t>
      </w:r>
      <w:r>
        <w:t xml:space="preserve"> </w:t>
      </w:r>
      <w:r>
        <w:rPr>
          <w:b/>
          <w:bCs/>
        </w:rPr>
        <w:t xml:space="preserve">bus master</w:t>
      </w:r>
      <w:r>
        <w:t xml:space="preserve"> </w:t>
      </w:r>
      <w:r>
        <w:t xml:space="preserve">whose physical write ignores it.</w:t>
      </w:r>
      <w:r>
        <w:t xml:space="preserve"> </w:t>
      </w:r>
      <w:r>
        <w:rPr>
          <w:i/>
          <w:iCs/>
        </w:rPr>
        <w:t xml:space="preserve">(Never read through the</w:t>
      </w:r>
      <w:r>
        <w:rPr>
          <w:i/>
          <w:iCs/>
        </w:rPr>
        <w:t xml:space="preserve"> </w:t>
      </w:r>
      <w:r>
        <w:rPr>
          <w:i/>
          <w:iCs/>
        </w:rPr>
        <w:t xml:space="preserve">core at EL1 — it faults and wedges the A53 DTR; AXI-AP physical path only.)</w:t>
      </w:r>
      <w:r>
        <w:t xml:space="preserve"> </w:t>
      </w:r>
      <w:r>
        <w:rPr>
          <w:b/>
          <w:bCs/>
        </w:rPr>
        <w:t xml:space="preserve">If it fails:</w:t>
      </w:r>
      <w:r>
        <w:t xml:space="preserve"> </w:t>
      </w:r>
      <w:r>
        <w:t xml:space="preserve">the</w:t>
      </w:r>
      <w:r>
        <w:t xml:space="preserve"> </w:t>
      </w:r>
      <w:r>
        <w:t xml:space="preserve">verdict reads</w:t>
      </w:r>
      <w:r>
        <w:t xml:space="preserve"> </w:t>
      </w:r>
      <w:r>
        <w:rPr>
          <w:rStyle w:val="VerbatimChar"/>
        </w:rPr>
        <w:t xml:space="preserve">(BLOCKED)</w:t>
      </w:r>
      <w:r>
        <w:t xml:space="preserve"> </w:t>
      </w:r>
      <w:r>
        <w:t xml:space="preserve">— the AXI-AP is blocked for that region (DDR XMPU/TrustZone) or the VA isn’t</w:t>
      </w:r>
      <w:r>
        <w:t xml:space="preserve"> </w:t>
      </w:r>
      <w:r>
        <w:t xml:space="preserve">mapped; check</w:t>
      </w:r>
      <w:r>
        <w:t xml:space="preserve"> </w:t>
      </w:r>
      <w:r>
        <w:t xml:space="preserve">“Required security state”</w:t>
      </w:r>
      <w:r>
        <w:t xml:space="preserve"> </w:t>
      </w:r>
      <w:r>
        <w:t xml:space="preserve">below.</w:t>
      </w:r>
    </w:p>
    <w:bookmarkEnd w:id="23"/>
    <w:bookmarkStart w:id="24" w:name="X9b62fc1bb82c0dfe07cda43f7ee16da81f63c76"/>
    <w:p>
      <w:pPr>
        <w:pStyle w:val="Heading3"/>
      </w:pPr>
      <w:r>
        <w:t xml:space="preserve">Make it a visible, lasting effect (don’t just prove it — show it)</w:t>
      </w:r>
    </w:p>
    <w:p>
      <w:pPr>
        <w:pStyle w:val="FirstParagraph"/>
      </w:pPr>
      <w:r>
        <w:t xml:space="preserve">The default reverts immediately. To leave a change you can</w:t>
      </w:r>
      <w:r>
        <w:t xml:space="preserve"> </w:t>
      </w:r>
      <w:r>
        <w:rPr>
          <w:i/>
          <w:iCs/>
        </w:rPr>
        <w:t xml:space="preserve">see</w:t>
      </w:r>
      <w:r>
        <w:t xml:space="preserve">, target a chosen address and tell it</w:t>
      </w:r>
      <w:r>
        <w:t xml:space="preserve"> </w:t>
      </w:r>
      <w:r>
        <w:t xml:space="preserve">not to restore.</w:t>
      </w:r>
      <w:r>
        <w:t xml:space="preserve"> </w:t>
      </w:r>
      <w:r>
        <w:rPr>
          <w:b/>
          <w:bCs/>
        </w:rPr>
        <w:t xml:space="preserve">First, find a good printable-string target</w:t>
      </w:r>
      <w:r>
        <w:t xml:space="preserve"> </w:t>
      </w:r>
      <w:r>
        <w:t xml:space="preserve">(maps each string in the kernel image</w:t>
      </w:r>
      <w:r>
        <w:t xml:space="preserve"> </w:t>
      </w:r>
      <w:r>
        <w:t xml:space="preserve">to its runtime VA, ranked by how visible/safe a target it is — prefer one you can</w:t>
      </w:r>
      <w:r>
        <w:t xml:space="preserve"> </w:t>
      </w:r>
      <w:r>
        <w:rPr>
          <w:i/>
          <w:iCs/>
        </w:rPr>
        <w:t xml:space="preserve">trigger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'auth failed'</w:t>
      </w:r>
      <w:r>
        <w:t xml:space="preserve">, so you can watch the patched text appear):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tools/find-patch-target.py dumps/parts/part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_kernel-or-app_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  </w:t>
      </w:r>
      <w:r>
        <w:rPr>
          <w:rStyle w:val="CommentTok"/>
        </w:rPr>
        <w:t xml:space="preserve"># or dumps/sd-extract/vxWorks.bin</w:t>
      </w:r>
      <w:r>
        <w:br/>
      </w:r>
      <w:r>
        <w:rPr>
          <w:rStyle w:val="CommentTok"/>
        </w:rPr>
        <w:t xml:space="preserve">#   -&gt; ranked VAs + the current string + a ready-to-paste PATCH command for the top pick</w:t>
      </w:r>
    </w:p>
    <w:p>
      <w:pPr>
        <w:pStyle w:val="SourceCode"/>
      </w:pPr>
      <w:r>
        <w:rPr>
          <w:rStyle w:val="CommentTok"/>
        </w:rPr>
        <w:t xml:space="preserve"># overwrite a printable kernel string and LEAVE it — human-readable before/after (use the VA above,</w:t>
      </w:r>
      <w:r>
        <w:br/>
      </w:r>
      <w:r>
        <w:rPr>
          <w:rStyle w:val="CommentTok"/>
        </w:rPr>
        <w:t xml:space="preserve"># and a replacement of EQUAL-OR-SHORTER length so you don't overrun the field):</w:t>
      </w:r>
      <w:r>
        <w:br/>
      </w:r>
      <w:r>
        <w:rPr>
          <w:rStyle w:val="VariableTok"/>
        </w:rPr>
        <w:t xml:space="preserve">PATCH_VA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0xFFFFFFFF80XXXXXX </w:t>
      </w:r>
      <w:r>
        <w:rPr>
          <w:rStyle w:val="VariableTok"/>
        </w:rPr>
        <w:t xml:space="preserve">PATCH_STR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'PWNED-BY-JTAG'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PATCH_RESTORE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openocd/probe-phys-patch.tcl; shutdown"</w:t>
      </w:r>
      <w:r>
        <w:br/>
      </w:r>
      <w:r>
        <w:br/>
      </w:r>
      <w:r>
        <w:rPr>
          <w:rStyle w:val="CommentTok"/>
        </w:rPr>
        <w:t xml:space="preserve"># or neutralise a check / force a return value with a chosen instruction word, left in place:</w:t>
      </w:r>
      <w:r>
        <w:br/>
      </w:r>
      <w:r>
        <w:rPr>
          <w:rStyle w:val="VariableTok"/>
        </w:rPr>
        <w:t xml:space="preserve">PATCH_VA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0xFFFFFFFF80XXXXXX </w:t>
      </w:r>
      <w:r>
        <w:rPr>
          <w:rStyle w:val="VariableTok"/>
        </w:rPr>
        <w:t xml:space="preserve">PATCH_WORD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0xd2800000 </w:t>
      </w:r>
      <w:r>
        <w:rPr>
          <w:rStyle w:val="VariableTok"/>
        </w:rPr>
        <w:t xml:space="preserve">PATCH_RESTORE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\ 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mov x0,#0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openocd/zcu102.cfg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openocd/probe-phys-patch.tcl; shutdown"</w:t>
      </w:r>
    </w:p>
    <w:p>
      <w:pPr>
        <w:pStyle w:val="FirstParagraph"/>
      </w:pPr>
      <w:r>
        <w:rPr>
          <w:b/>
          <w:bCs/>
        </w:rPr>
        <w:t xml:space="preserve">You should see</w:t>
      </w:r>
      <w:r>
        <w:t xml:space="preserve"> </w:t>
      </w:r>
      <w:r>
        <w:t xml:space="preserve">the readable before/after (e.g. </w:t>
      </w:r>
      <w:r>
        <w:rPr>
          <w:rStyle w:val="VerbatimChar"/>
        </w:rPr>
        <w:t xml:space="preserve">|VxWorks...|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|PWNED-BY-JTAG...|</w:t>
      </w:r>
      <w:r>
        <w:t xml:space="preserve">) and, since</w:t>
      </w:r>
      <w:r>
        <w:t xml:space="preserve"> </w:t>
      </w:r>
      <w:r>
        <w:rPr>
          <w:rStyle w:val="VerbatimChar"/>
        </w:rPr>
        <w:t xml:space="preserve">PATCH_RESTORE=0</w:t>
      </w:r>
      <w:r>
        <w:t xml:space="preserve">, a line telling you to</w:t>
      </w:r>
      <w:r>
        <w:t xml:space="preserve"> </w:t>
      </w:r>
      <w:r>
        <w:rPr>
          <w:b/>
          <w:bCs/>
        </w:rPr>
        <w:t xml:space="preserve">confirm it from the target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ttyUSB0</w:t>
      </w:r>
      <w:r>
        <w:t xml:space="preserve">:</w:t>
      </w:r>
      <w:r>
        <w:t xml:space="preserve"> </w:t>
      </w:r>
      <w:r>
        <w:rPr>
          <w:rStyle w:val="VerbatimChar"/>
        </w:rPr>
        <w:t xml:space="preserve">d 0x&lt;VA&gt;</w:t>
      </w:r>
      <w:r>
        <w:t xml:space="preserve"> </w:t>
      </w:r>
      <w:r>
        <w:t xml:space="preserve">in the VxWorks shell shows your bytes — a cross-path proof that JTAG changed the memory the</w:t>
      </w:r>
      <w:r>
        <w:t xml:space="preserve"> </w:t>
      </w:r>
      <w:r>
        <w:t xml:space="preserve">running OS sees.</w:t>
      </w:r>
      <w:r>
        <w:t xml:space="preserve"> </w:t>
      </w:r>
      <w:r>
        <w:rPr>
          <w:i/>
          <w:iCs/>
        </w:rPr>
        <w:t xml:space="preserve">(Cache caveat: a cached line may read stale until it refills; data/uncached regions</w:t>
      </w:r>
      <w:r>
        <w:rPr>
          <w:i/>
          <w:iCs/>
        </w:rPr>
        <w:t xml:space="preserve"> </w:t>
      </w:r>
      <w:r>
        <w:rPr>
          <w:i/>
          <w:iCs/>
        </w:rPr>
        <w:t xml:space="preserve">show immediately. For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guaranteed</w:t>
      </w:r>
      <w:r>
        <w:rPr>
          <w:i/>
          <w:iCs/>
        </w:rPr>
        <w:t xml:space="preserve"> </w:t>
      </w:r>
      <w:r>
        <w:rPr>
          <w:i/>
          <w:iCs/>
        </w:rPr>
        <w:t xml:space="preserve">behavioral change — not subject to cache — use the persistence</w:t>
      </w:r>
      <w:r>
        <w:rPr>
          <w:i/>
          <w:iCs/>
        </w:rPr>
        <w:t xml:space="preserve"> </w:t>
      </w:r>
      <w:r>
        <w:rPr>
          <w:i/>
          <w:iCs/>
        </w:rPr>
        <w:t xml:space="preserve">path next: patch the dumped boot image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 − link_base</w:t>
      </w:r>
      <w:r>
        <w:rPr>
          <w:i/>
          <w:iCs/>
        </w:rPr>
        <w:t xml:space="preserve">, rebuild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mkbootimage</w:t>
      </w:r>
      <w:r>
        <w:rPr>
          <w:i/>
          <w:iCs/>
        </w:rPr>
        <w:t xml:space="preserve">, reflash.)</w:t>
      </w:r>
    </w:p>
    <w:bookmarkEnd w:id="24"/>
    <w:bookmarkStart w:id="25" w:name="X663c086511a5a1efa9f4d7ab10f5f00411787a7"/>
    <w:p>
      <w:pPr>
        <w:pStyle w:val="Heading3"/>
      </w:pPr>
      <w:r>
        <w:t xml:space="preserve">How Capability 1 feeds Capability 2 — patch a</w:t>
      </w:r>
      <w:r>
        <w:t xml:space="preserve"> </w:t>
      </w:r>
      <w:r>
        <w:rPr>
          <w:i/>
          <w:iCs/>
        </w:rPr>
        <w:t xml:space="preserve">chosen</w:t>
      </w:r>
      <w:r>
        <w:t xml:space="preserve"> </w:t>
      </w:r>
      <w:r>
        <w:t xml:space="preserve">function</w:t>
      </w:r>
    </w:p>
    <w:p>
      <w:pPr>
        <w:pStyle w:val="FirstParagraph"/>
      </w:pPr>
      <w:r>
        <w:t xml:space="preserve">The stock demo patches whatever the PC points at. To patch a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function you found in Ghidra:</w:t>
      </w:r>
    </w:p>
    <w:p>
      <w:pPr>
        <w:pStyle w:val="Compact"/>
        <w:numPr>
          <w:ilvl w:val="0"/>
          <w:numId w:val="1002"/>
        </w:numPr>
      </w:pPr>
      <w:r>
        <w:t xml:space="preserve">In Ghidra (Cap 1), find the function/instruction to change → note its</w:t>
      </w:r>
      <w:r>
        <w:t xml:space="preserve"> </w:t>
      </w:r>
      <w:r>
        <w:rPr>
          <w:b/>
          <w:bCs/>
        </w:rPr>
        <w:t xml:space="preserve">VA</w:t>
      </w:r>
      <w:r>
        <w:t xml:space="preserve"> </w:t>
      </w:r>
      <w:r>
        <w:t xml:space="preserve">(e.g. a login/auth</w:t>
      </w:r>
      <w:r>
        <w:t xml:space="preserve"> </w:t>
      </w:r>
      <w:r>
        <w:t xml:space="preserve">check at</w:t>
      </w:r>
      <w:r>
        <w:t xml:space="preserve"> </w:t>
      </w:r>
      <w:r>
        <w:rPr>
          <w:rStyle w:val="VerbatimChar"/>
        </w:rPr>
        <w:t xml:space="preserve">usrShellBannerInit</w:t>
      </w:r>
      <w:r>
        <w:t xml:space="preserve"> </w:t>
      </w:r>
      <w:r>
        <w:t xml:space="preserve">VA</w:t>
      </w:r>
      <w:r>
        <w:t xml:space="preserve"> </w:t>
      </w:r>
      <w:r>
        <w:rPr>
          <w:rStyle w:val="VerbatimChar"/>
        </w:rPr>
        <w:t xml:space="preserve">0xFFFFFFFF801032F8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Convert to the live</w:t>
      </w:r>
      <w:r>
        <w:t xml:space="preserve"> </w:t>
      </w:r>
      <w:r>
        <w:rPr>
          <w:b/>
          <w:bCs/>
        </w:rPr>
        <w:t xml:space="preserve">physical address</w:t>
      </w:r>
      <w:r>
        <w:t xml:space="preserve"> </w:t>
      </w:r>
      <w:r>
        <w:t xml:space="preserve">with the offset measured during the demo:</w:t>
      </w:r>
      <w:r>
        <w:t xml:space="preserve"> </w:t>
      </w:r>
      <w:r>
        <w:rPr>
          <w:rStyle w:val="VerbatimChar"/>
        </w:rPr>
        <w:t xml:space="preserve">PA = VA − 0xFFFFFFFF80000000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0x...32F8</w:t>
      </w:r>
      <w:r>
        <w:t xml:space="preserve">).</w:t>
      </w:r>
      <w:r>
        <w:t xml:space="preserve"> </w:t>
      </w:r>
      <w:r>
        <w:rPr>
          <w:i/>
          <w:iCs/>
        </w:rPr>
        <w:t xml:space="preserve">(Or the file offset for an on-flash patch: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 − link_base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ghidra-loadspec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02"/>
        </w:numPr>
      </w:pPr>
      <w:r>
        <w:t xml:space="preserve">Patch it live via the AXI-AP at that PA (the</w:t>
      </w:r>
      <w:r>
        <w:t xml:space="preserve"> </w:t>
      </w:r>
      <w:r>
        <w:rPr>
          <w:rStyle w:val="VerbatimChar"/>
        </w:rPr>
        <w:t xml:space="preserve">probe-phys-patch</w:t>
      </w:r>
      <w:r>
        <w:t xml:space="preserve"> </w:t>
      </w:r>
      <w:r>
        <w:t xml:space="preserve">write primitive), or for a</w:t>
      </w:r>
      <w:r>
        <w:t xml:space="preserve"> </w:t>
      </w:r>
      <w:r>
        <w:rPr>
          <w:b/>
          <w:bCs/>
        </w:rPr>
        <w:t xml:space="preserve">persistent</w:t>
      </w:r>
      <w:r>
        <w:t xml:space="preserve"> </w:t>
      </w:r>
      <w:r>
        <w:t xml:space="preserve">change, patch the byte in the dumped boot image (</w:t>
      </w:r>
      <w:r>
        <w:rPr>
          <w:rStyle w:val="VerbatimChar"/>
        </w:rPr>
        <w:t xml:space="preserve">VA − link_base</w:t>
      </w:r>
      <w:r>
        <w:t xml:space="preserve">), rebuild with</w:t>
      </w:r>
      <w:r>
        <w:t xml:space="preserve"> </w:t>
      </w:r>
      <w:r>
        <w:rPr>
          <w:rStyle w:val="VerbatimChar"/>
        </w:rPr>
        <w:t xml:space="preserve">mkbootimage</w:t>
      </w:r>
      <w:r>
        <w:t xml:space="preserve">, and reflash — so the change is baked into every boot.</w:t>
      </w:r>
    </w:p>
    <w:p>
      <w:pPr>
        <w:pStyle w:val="FirstParagraph"/>
      </w:pPr>
      <w:r>
        <w:t xml:space="preserve">So the chain is:</w:t>
      </w:r>
      <w:r>
        <w:t xml:space="preserve"> </w:t>
      </w:r>
      <w:r>
        <w:rPr>
          <w:b/>
          <w:bCs/>
        </w:rPr>
        <w:t xml:space="preserve">Cap 1</w:t>
      </w:r>
      <w:r>
        <w:t xml:space="preserve"> </w:t>
      </w:r>
      <w:r>
        <w:t xml:space="preserve">gives you the map (which bytes, at which address, mean what) →</w:t>
      </w:r>
      <w:r>
        <w:t xml:space="preserve"> </w:t>
      </w:r>
      <w:r>
        <w:rPr>
          <w:b/>
          <w:bCs/>
        </w:rPr>
        <w:t xml:space="preserve">Cap 2</w:t>
      </w:r>
      <w:r>
        <w:t xml:space="preserve"> </w:t>
      </w:r>
      <w:r>
        <w:t xml:space="preserve">is the write primitive that applies the change to the live system (or, persisted, to the flash).</w:t>
      </w:r>
    </w:p>
    <w:bookmarkEnd w:id="25"/>
    <w:bookmarkStart w:id="26" w:name="Xb5fe4812204341af44c32a8121b1e48a8007873"/>
    <w:p>
      <w:pPr>
        <w:pStyle w:val="Heading3"/>
      </w:pPr>
      <w:r>
        <w:t xml:space="preserve">Required security state (what makes Cap 2 possible)</w:t>
      </w:r>
    </w:p>
    <w:p>
      <w:pPr>
        <w:pStyle w:val="FirstParagraph"/>
      </w:pPr>
      <w:r>
        <w:t xml:space="preserve">Both halves need the all-open debug posture (the Phase-1 posture summary checks each):</w:t>
      </w:r>
      <w:r>
        <w:t xml:space="preserve"> </w:t>
      </w:r>
      <w:r>
        <w:rPr>
          <w:rStyle w:val="VerbatimChar"/>
        </w:rPr>
        <w:t xml:space="preserve">EFUSE.JTAG_DIS=0</w:t>
      </w:r>
      <w:r>
        <w:t xml:space="preserve">,</w:t>
      </w:r>
      <w:r>
        <w:t xml:space="preserve"> </w:t>
      </w:r>
      <w:r>
        <w:rPr>
          <w:rStyle w:val="VerbatimChar"/>
        </w:rPr>
        <w:t xml:space="preserve">JTAG_SEC.DAP_SEC</w:t>
      </w:r>
      <w:r>
        <w:t xml:space="preserve"> </w:t>
      </w:r>
      <w:r>
        <w:t xml:space="preserve">open,</w:t>
      </w:r>
      <w:r>
        <w:t xml:space="preserve"> </w:t>
      </w:r>
      <w:r>
        <w:rPr>
          <w:rStyle w:val="VerbatimChar"/>
        </w:rPr>
        <w:t xml:space="preserve">JTAG_DAP_CFG.APU_DBGEN=1</w:t>
      </w:r>
      <w:r>
        <w:t xml:space="preserve"> </w:t>
      </w:r>
      <w:r>
        <w:t xml:space="preserve">(halt/translate), DAP</w:t>
      </w:r>
      <w:r>
        <w:t xml:space="preserve"> </w:t>
      </w:r>
      <w:r>
        <w:t xml:space="preserve">powered, and</w:t>
      </w:r>
      <w:r>
        <w:t xml:space="preserve"> </w:t>
      </w:r>
      <w:r>
        <w:rPr>
          <w:rStyle w:val="VerbatimChar"/>
        </w:rPr>
        <w:t xml:space="preserve">DDR_XMPU</w:t>
      </w:r>
      <w:r>
        <w:t xml:space="preserve">/TrustZone not blocking the AXI-AP for the target region. Phase 2</w:t>
      </w:r>
      <w:r>
        <w:t xml:space="preserve"> </w:t>
      </w:r>
      <w:r>
        <w:t xml:space="preserve">(</w:t>
      </w:r>
      <w:r>
        <w:rPr>
          <w:rStyle w:val="VerbatimChar"/>
        </w:rPr>
        <w:t xml:space="preserve">reopen-debug</w:t>
      </w:r>
      <w:r>
        <w:t xml:space="preserve">) is what restores these on a software-hardened board; if they’re eFuse-locked, Cap 2</w:t>
      </w:r>
      <w:r>
        <w:t xml:space="preserve"> </w:t>
      </w:r>
      <w:r>
        <w:t xml:space="preserve">is refused — and the refusal is the finding.</w:t>
      </w:r>
    </w:p>
    <w:bookmarkEnd w:id="26"/>
    <w:bookmarkEnd w:id="27"/>
    <w:bookmarkStart w:id="28" w:name="one-line-recap-of-the-full-chain"/>
    <w:p>
      <w:pPr>
        <w:pStyle w:val="Heading2"/>
      </w:pPr>
      <w:r>
        <w:t xml:space="preserve">One-line recap of the full chain</w:t>
      </w:r>
    </w:p>
    <w:p>
      <w:pPr>
        <w:pStyle w:val="SourceCode"/>
      </w:pPr>
      <w:r>
        <w:rPr>
          <w:rStyle w:val="ExtensionTok"/>
        </w:rPr>
        <w:t xml:space="preserve">tools/probe-board.sh</w:t>
      </w:r>
      <w:r>
        <w:rPr>
          <w:rStyle w:val="NormalTok"/>
        </w:rPr>
        <w:t xml:space="preserve">                                                            </w:t>
      </w:r>
      <w:r>
        <w:rPr>
          <w:rStyle w:val="CommentTok"/>
        </w:rPr>
        <w:t xml:space="preserve"># 0  identify -&gt; &lt;soc&gt;.cfg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openocd/jtag-access-check.tcl; shutdown"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1a gate (redundant if step 0 ran)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openocd/enumerate.tcl; shutdown"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1b posture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tools/interpret.py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reports/raw-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1c triage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openocd/reopen-debug.tcl; shutdown"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  open it</w:t>
      </w:r>
      <w:r>
        <w:br/>
      </w:r>
      <w:r>
        <w:rPr>
          <w:rStyle w:val="VariableTok"/>
        </w:rPr>
        <w:t xml:space="preserve">BOARD_SOC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openocd </w:t>
      </w:r>
      <w:r>
        <w:rPr>
          <w:rStyle w:val="ExtensionTok"/>
        </w:rPr>
        <w:t xml:space="preserve">-f</w:t>
      </w:r>
      <w:r>
        <w:rPr>
          <w:rStyle w:val="NormalTok"/>
        </w:rPr>
        <w:t xml:space="preserve"> openocd/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openocd/harvest-profile.tcl; shutdown"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 profile</w:t>
      </w:r>
      <w:r>
        <w:br/>
      </w:r>
      <w:r>
        <w:rPr>
          <w:rStyle w:val="VariableTok"/>
        </w:rPr>
        <w:t xml:space="preserve">QSPI_OP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dmaread </w:t>
      </w:r>
      <w:r>
        <w:rPr>
          <w:rStyle w:val="VariableTok"/>
        </w:rPr>
        <w:t xml:space="preserve">QSPI_LEN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4096 </w:t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openocd/qspi-jtag.tcl; shutdown"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C1 self-test</w:t>
      </w:r>
      <w:r>
        <w:br/>
      </w:r>
      <w:r>
        <w:rPr>
          <w:rStyle w:val="ExtensionTok"/>
        </w:rPr>
        <w:t xml:space="preserve">tools/qspi-dump.sh</w:t>
      </w:r>
      <w:r>
        <w:rPr>
          <w:rStyle w:val="NormalTok"/>
        </w:rPr>
        <w:t xml:space="preserve"> 0xB00000 dumps/boot-image.bin                                        </w:t>
      </w:r>
      <w:r>
        <w:rPr>
          <w:rStyle w:val="CommentTok"/>
        </w:rPr>
        <w:t xml:space="preserve"># C1 dump (fast DMA, resilient)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tools/parse-bootimage.py dumps/boot-image.bin </w:t>
      </w:r>
      <w:r>
        <w:rPr>
          <w:rStyle w:val="AttributeTok"/>
        </w:rPr>
        <w:t xml:space="preserve">--extract</w:t>
      </w:r>
      <w:r>
        <w:rPr>
          <w:rStyle w:val="NormalTok"/>
        </w:rPr>
        <w:t xml:space="preserve"> dumps/parts/            </w:t>
      </w:r>
      <w:r>
        <w:rPr>
          <w:rStyle w:val="CommentTok"/>
        </w:rPr>
        <w:t xml:space="preserve"># C1 separate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tools/ghidra-loadspec.py dumps/parts/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kernel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                               </w:t>
      </w:r>
      <w:r>
        <w:rPr>
          <w:rStyle w:val="CommentTok"/>
        </w:rPr>
        <w:t xml:space="preserve"># C1 loadspec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tools/vxworks-symtab.py dumps/parts/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kernel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</w:t>
      </w:r>
      <w:r>
        <w:rPr>
          <w:rStyle w:val="AttributeTok"/>
        </w:rPr>
        <w:t xml:space="preserve">--out-ghidra</w:t>
      </w:r>
      <w:r>
        <w:rPr>
          <w:rStyle w:val="NormalTok"/>
        </w:rPr>
        <w:t xml:space="preserve"> dumps/symbols_ghidra.py  </w:t>
      </w:r>
      <w:r>
        <w:rPr>
          <w:rStyle w:val="CommentTok"/>
        </w:rPr>
        <w:t xml:space="preserve"># C1 symbols</w:t>
      </w:r>
      <w:r>
        <w:br/>
      </w:r>
      <w:r>
        <w:rPr>
          <w:rStyle w:val="ExtensionTok"/>
        </w:rPr>
        <w:t xml:space="preserve">openocd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openocd/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.cfg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"init; source openocd/probe-phys-patch.tcl; shutdown"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C2 live patch</w:t>
      </w:r>
    </w:p>
    <w:bookmarkEnd w:id="28"/>
    <w:bookmarkStart w:id="29" w:name="troubleshooting-quick-reference"/>
    <w:p>
      <w:pPr>
        <w:pStyle w:val="Heading2"/>
      </w:pPr>
      <w:r>
        <w:t xml:space="preserve">Troubleshooting quick-reference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Most likely cause</w:t>
            </w:r>
          </w:p>
        </w:tc>
        <w:tc>
          <w:tcPr/>
          <w:p>
            <w:pPr>
              <w:pStyle w:val="Compact"/>
            </w:pPr>
            <w:r>
              <w:t xml:space="preserve">First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IDCODE / NO-CHAIN</w:t>
            </w:r>
          </w:p>
        </w:tc>
        <w:tc>
          <w:tcPr/>
          <w:p>
            <w:pPr>
              <w:pStyle w:val="Compact"/>
            </w:pPr>
            <w:r>
              <w:t xml:space="preserve">Wiring, Vref, or adapter speed</w:t>
            </w:r>
          </w:p>
        </w:tc>
        <w:tc>
          <w:tcPr/>
          <w:p>
            <w:pPr>
              <w:pStyle w:val="Compact"/>
            </w:pPr>
            <w:r>
              <w:t xml:space="preserve">Re-seat, confirm 1.8 V I/O, lower speed; re-run Phase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RESTRICTED/LOCKED</w:t>
            </w:r>
          </w:p>
        </w:tc>
        <w:tc>
          <w:tcPr/>
          <w:p>
            <w:pPr>
              <w:pStyle w:val="Compact"/>
            </w:pPr>
            <w:r>
              <w:t xml:space="preserve">Production access controls active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  <w:r>
              <w:t xml:space="preserve"> </w:t>
            </w:r>
            <w:r>
              <w:rPr>
                <w:rStyle w:val="VerbatimChar"/>
              </w:rPr>
              <w:t xml:space="preserve">reopen-debug</w:t>
            </w:r>
            <w:r>
              <w:t xml:space="preserve"> </w:t>
            </w:r>
            <w:r>
              <w:t xml:space="preserve">(+ Tier-1 levers); if eFuse-locked, that’s the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 wedges mid-run</w:t>
            </w:r>
          </w:p>
        </w:tc>
        <w:tc>
          <w:tcPr/>
          <w:p>
            <w:pPr>
              <w:pStyle w:val="Compact"/>
            </w:pPr>
            <w:r>
              <w:t xml:space="preserve">A read hit a gated/unmapped region or EL1 core read</w:t>
            </w:r>
          </w:p>
        </w:tc>
        <w:tc>
          <w:tcPr/>
          <w:p>
            <w:pPr>
              <w:pStyle w:val="Compact"/>
            </w:pPr>
            <w:r>
              <w:t xml:space="preserve">JTAG reset / power-cycle; re-confirm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; never read through core at EL1 (</w:t>
            </w:r>
            <w:r>
              <w:rPr>
                <w:rStyle w:val="VerbatimChar"/>
              </w:rPr>
              <w:t xml:space="preserve">reference_dap_wedge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RDID all 0x00/0xFF</w:t>
            </w:r>
          </w:p>
        </w:tc>
        <w:tc>
          <w:tcPr/>
          <w:p>
            <w:pPr>
              <w:pStyle w:val="Compact"/>
            </w:pPr>
            <w:r>
              <w:t xml:space="preserve">GQSPI MMIO unreachable (gated) or flash not strapped</w:t>
            </w:r>
          </w:p>
        </w:tc>
        <w:tc>
          <w:tcPr/>
          <w:p>
            <w:pPr>
              <w:pStyle w:val="Compact"/>
            </w:pPr>
            <w:r>
              <w:t xml:space="preserve">Phase 2 first; else PIO</w:t>
            </w:r>
            <w:r>
              <w:t xml:space="preserve"> </w:t>
            </w:r>
            <w:r>
              <w:rPr>
                <w:rStyle w:val="VerbatimChar"/>
              </w:rPr>
              <w:t xml:space="preserve">QSPI_OP=dump</w:t>
            </w:r>
            <w:r>
              <w:t xml:space="preserve"> </w:t>
            </w:r>
            <w:r>
              <w:t xml:space="preserve">/ UART SD-pull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dmaread</w:t>
            </w:r>
            <w:r>
              <w:t xml:space="preserve"> </w:t>
            </w:r>
            <w:r>
              <w:t xml:space="preserve">MISMATCH</w:t>
            </w:r>
          </w:p>
        </w:tc>
        <w:tc>
          <w:tcPr/>
          <w:p>
            <w:pPr>
              <w:pStyle w:val="Compact"/>
            </w:pPr>
            <w:r>
              <w:t xml:space="preserve">DMA decode/lead-in issue on this board</w:t>
            </w:r>
          </w:p>
        </w:tc>
        <w:tc>
          <w:tcPr/>
          <w:p>
            <w:pPr>
              <w:pStyle w:val="Compact"/>
            </w:pPr>
            <w:r>
              <w:t xml:space="preserve">Use PIO fallback (</w:t>
            </w:r>
            <w:r>
              <w:rPr>
                <w:rStyle w:val="VerbatimChar"/>
              </w:rPr>
              <w:t xml:space="preserve">QSPI_OP=dump</w:t>
            </w:r>
            <w:r>
              <w:t xml:space="preserve">); re-run</w:t>
            </w:r>
            <w:r>
              <w:t xml:space="preserve"> </w:t>
            </w:r>
            <w:r>
              <w:rPr>
                <w:rStyle w:val="VerbatimChar"/>
              </w:rPr>
              <w:t xml:space="preserve">dmaread</w:t>
            </w:r>
            <w:r>
              <w:t xml:space="preserve"> </w:t>
            </w:r>
            <w:r>
              <w:t xml:space="preserve">to re-measure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FTDI wedged (LIBUSB / MPSSE flush)</w:t>
            </w:r>
          </w:p>
        </w:tc>
        <w:tc>
          <w:tcPr/>
          <w:p>
            <w:pPr>
              <w:pStyle w:val="Compact"/>
            </w:pPr>
            <w:r>
              <w:t xml:space="preserve">Sustained DMA traffic through VMware 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usbreset</w:t>
            </w:r>
            <w:r>
              <w:t xml:space="preserve"> </w:t>
            </w:r>
            <w:r>
              <w:t xml:space="preserve">the 0403:6014; use</w:t>
            </w:r>
            <w:r>
              <w:t xml:space="preserve"> </w:t>
            </w:r>
            <w:r>
              <w:rPr>
                <w:rStyle w:val="VerbatimChar"/>
              </w:rPr>
              <w:t xml:space="preserve">tools/qspi-dump.sh</w:t>
            </w:r>
            <w:r>
              <w:t xml:space="preserve"> </w:t>
            </w:r>
            <w:r>
              <w:t xml:space="preserve">(auto-resets); run OpenOCD natively for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parse-bootimage</w:t>
            </w:r>
            <w:r>
              <w:t xml:space="preserve"> </w:t>
            </w:r>
            <w:r>
              <w:t xml:space="preserve">bad magic</w:t>
            </w:r>
          </w:p>
        </w:tc>
        <w:tc>
          <w:tcPr/>
          <w:p>
            <w:pPr>
              <w:pStyle w:val="Compact"/>
            </w:pPr>
            <w:r>
              <w:t xml:space="preserve">Dump not aligned to BH start, or encrypted partition</w:t>
            </w:r>
          </w:p>
        </w:tc>
        <w:tc>
          <w:tcPr/>
          <w:p>
            <w:pPr>
              <w:pStyle w:val="Compact"/>
            </w:pPr>
            <w:r>
              <w:t xml:space="preserve">Check offset; check Phase-1 encrypt/auth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Ghidra garbage disassembly</w:t>
            </w:r>
          </w:p>
        </w:tc>
        <w:tc>
          <w:tcPr/>
          <w:p>
            <w:pPr>
              <w:pStyle w:val="Compact"/>
            </w:pPr>
            <w:r>
              <w:t xml:space="preserve">Wrong base or compressed/encrypted partition</w:t>
            </w:r>
          </w:p>
        </w:tc>
        <w:tc>
          <w:tcPr/>
          <w:p>
            <w:pPr>
              <w:pStyle w:val="Compact"/>
            </w:pPr>
            <w:r>
              <w:t xml:space="preserve">Try alt base from</w:t>
            </w:r>
            <w:r>
              <w:t xml:space="preserve"> </w:t>
            </w:r>
            <w:r>
              <w:rPr>
                <w:rStyle w:val="VerbatimChar"/>
              </w:rPr>
              <w:t xml:space="preserve">ghidra-loadspec</w:t>
            </w:r>
            <w:r>
              <w:t xml:space="preserve">; confirm it’s raw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 write doesn’t read back</w:t>
            </w:r>
          </w:p>
        </w:tc>
        <w:tc>
          <w:tcPr/>
          <w:p>
            <w:pPr>
              <w:pStyle w:val="Compact"/>
            </w:pPr>
            <w:r>
              <w:t xml:space="preserve">AXI-AP blocked for region (XMPU/TrustZone)</w:t>
            </w:r>
          </w:p>
        </w:tc>
        <w:tc>
          <w:tcPr/>
          <w:p>
            <w:pPr>
              <w:pStyle w:val="Compact"/>
            </w:pPr>
            <w:r>
              <w:t xml:space="preserve">Check Required-security-state list; open XMPU for the master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4"/>
      <w:szCs w:val="24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3"/>
      <w:szCs w:val="23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hd w:color="auto" w:fill="EEEEEE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color="auto" w:fill="F4F4F4" w:val="clear"/>
      <w:pBdr>
        <w:top w:color="C8C8C8" w:space="6" w:sz="6" w:val="single"/>
        <w:left w:color="5B9BD5" w:space="8" w:sz="18" w:val="single"/>
        <w:bottom w:color="C8C8C8" w:space="6" w:sz="6" w:val="single"/>
        <w:right w:color="C8C8C8" w:space="6" w:sz="6" w:val="single"/>
      </w:pBdr>
      <w:spacing w:after="80" w:before="80" w:line="240" w:lineRule="auto"/>
      <w:ind w:left="144" w:right="144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2026-06-11T20:05:23Z</dcterms:created>
  <dcterms:modified xsi:type="dcterms:W3CDTF">2026-06-11T20:05:23Z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