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3BD5E26" w:rsidP="46625AF3" w:rsidRDefault="23BD5E26" w14:paraId="3BDFB6DC" w14:textId="31F5C884">
      <w:pPr>
        <w:pStyle w:val="Normal"/>
        <w:rPr>
          <w:rFonts w:ascii="Calibri" w:hAnsi="Calibri"/>
          <w:b w:val="1"/>
          <w:bCs w:val="1"/>
          <w:noProof w:val="0"/>
          <w:sz w:val="24"/>
          <w:szCs w:val="24"/>
          <w:lang w:val="en-US"/>
        </w:rPr>
      </w:pPr>
      <w:r w:rsidRPr="46625AF3" w:rsidR="23BD5E26">
        <w:rPr>
          <w:rFonts w:ascii="Calibri" w:hAnsi="Calibri"/>
          <w:b w:val="1"/>
          <w:bCs w:val="1"/>
          <w:noProof w:val="0"/>
          <w:sz w:val="24"/>
          <w:szCs w:val="24"/>
          <w:lang w:val="en-US"/>
        </w:rPr>
        <w:t>DineCheck — Individual Interview Notes</w:t>
      </w:r>
    </w:p>
    <w:p w:rsidR="23BD5E26" w:rsidP="46625AF3" w:rsidRDefault="23BD5E26" w14:paraId="6407B2B4" w14:textId="193AA675">
      <w:pPr>
        <w:pStyle w:val="Normal"/>
        <w:rPr>
          <w:rFonts w:ascii="Calibri" w:hAnsi="Calibri"/>
          <w:b w:val="1"/>
          <w:bCs w:val="1"/>
          <w:noProof w:val="0"/>
          <w:sz w:val="24"/>
          <w:szCs w:val="24"/>
          <w:lang w:val="en-US"/>
        </w:rPr>
      </w:pPr>
      <w:r w:rsidRPr="46625AF3" w:rsidR="23BD5E26">
        <w:rPr>
          <w:rFonts w:ascii="Calibri" w:hAnsi="Calibri"/>
          <w:b w:val="1"/>
          <w:bCs w:val="1"/>
          <w:noProof w:val="0"/>
          <w:sz w:val="24"/>
          <w:szCs w:val="24"/>
          <w:lang w:val="en-US"/>
        </w:rPr>
        <w:t>Interview 1 — Student with a Tight Class Schedule</w:t>
      </w:r>
    </w:p>
    <w:p w:rsidR="23BD5E26" w:rsidP="46625AF3" w:rsidRDefault="23BD5E26" w14:paraId="65691005" w14:textId="2B7065AD">
      <w:pPr>
        <w:rPr>
          <w:rFonts w:ascii="Calibri" w:hAnsi="Calibri"/>
          <w:noProof w:val="0"/>
          <w:sz w:val="24"/>
          <w:szCs w:val="24"/>
          <w:lang w:val="en-US"/>
        </w:rPr>
      </w:pPr>
      <w:r w:rsidRPr="46625AF3" w:rsidR="23BD5E26">
        <w:rPr>
          <w:rFonts w:ascii="Calibri" w:hAnsi="Calibri"/>
          <w:noProof w:val="0"/>
          <w:sz w:val="24"/>
          <w:szCs w:val="24"/>
          <w:lang w:val="en-US"/>
        </w:rPr>
        <w:t>During this interview, what stood out to me the most was how little time the student had to eat between classes. They explained how having a short break affected where they decided to get food, even if it meant settling for something they didn't originally want. I noticed that the student was pretty straightforward with their answers. They seemed a little anxious about being interviewed, but overall they were relaxed and easy to follow.</w:t>
      </w:r>
    </w:p>
    <w:p w:rsidR="23BD5E26" w:rsidP="46625AF3" w:rsidRDefault="23BD5E26" w14:paraId="4A63BB14" w14:textId="1BA023A7">
      <w:pPr>
        <w:rPr>
          <w:rFonts w:ascii="Calibri" w:hAnsi="Calibri"/>
          <w:noProof w:val="0"/>
          <w:sz w:val="24"/>
          <w:szCs w:val="24"/>
          <w:lang w:val="en-US"/>
        </w:rPr>
      </w:pPr>
      <w:r w:rsidRPr="46625AF3" w:rsidR="23BD5E26">
        <w:rPr>
          <w:rFonts w:ascii="Calibri" w:hAnsi="Calibri"/>
          <w:noProof w:val="0"/>
          <w:sz w:val="24"/>
          <w:szCs w:val="24"/>
          <w:lang w:val="en-US"/>
        </w:rPr>
        <w:t>Nothing they mentioned really surprised me because, as a student myself, I've experienced similar situations. Sometimes there just isn't enough time to find something to eat, especially when places are busy or aren't serving what you expected. I think this interview shows that DineCheck should focus on helping students find food quickly without needing to search through multiple websites.</w:t>
      </w:r>
    </w:p>
    <w:p w:rsidR="23BD5E26" w:rsidP="46625AF3" w:rsidRDefault="23BD5E26" w14:paraId="6756C49A" w14:textId="528F4ACB">
      <w:pPr>
        <w:pStyle w:val="Normal"/>
        <w:rPr>
          <w:rFonts w:ascii="Calibri" w:hAnsi="Calibri"/>
          <w:b w:val="1"/>
          <w:bCs w:val="1"/>
          <w:noProof w:val="0"/>
          <w:sz w:val="24"/>
          <w:szCs w:val="24"/>
          <w:lang w:val="en-US"/>
        </w:rPr>
      </w:pPr>
      <w:r w:rsidRPr="46625AF3" w:rsidR="23BD5E26">
        <w:rPr>
          <w:rFonts w:ascii="Calibri" w:hAnsi="Calibri"/>
          <w:b w:val="1"/>
          <w:bCs w:val="1"/>
          <w:noProof w:val="0"/>
          <w:sz w:val="24"/>
          <w:szCs w:val="24"/>
          <w:lang w:val="en-US"/>
        </w:rPr>
        <w:t>Interview 3 — Student Who Prefers Familiar Routines</w:t>
      </w:r>
    </w:p>
    <w:p w:rsidR="23BD5E26" w:rsidP="46625AF3" w:rsidRDefault="23BD5E26" w14:paraId="6D2231D6" w14:textId="4BA7BF4B">
      <w:pPr>
        <w:rPr>
          <w:rFonts w:ascii="Calibri" w:hAnsi="Calibri"/>
          <w:noProof w:val="0"/>
          <w:sz w:val="24"/>
          <w:szCs w:val="24"/>
          <w:lang w:val="en-US"/>
        </w:rPr>
      </w:pPr>
      <w:r w:rsidRPr="46625AF3" w:rsidR="23BD5E26">
        <w:rPr>
          <w:rFonts w:ascii="Calibri" w:hAnsi="Calibri"/>
          <w:noProof w:val="0"/>
          <w:sz w:val="24"/>
          <w:szCs w:val="24"/>
          <w:lang w:val="en-US"/>
        </w:rPr>
        <w:t>Something that caught my attention while reading this interview was how the student rarely checked menus or operating hours before going somewhere to eat. Instead, they preferred visiting places they already knew and were comfortable with. I can relate to this because I sometimes do the same thing, whether it's because I forget to check or simply don't feel like looking up the information.</w:t>
      </w:r>
    </w:p>
    <w:p w:rsidR="23BD5E26" w:rsidP="46625AF3" w:rsidRDefault="23BD5E26" w14:paraId="6639EDFB" w14:textId="66B3A1B3">
      <w:pPr>
        <w:rPr>
          <w:rFonts w:ascii="Calibri" w:hAnsi="Calibri"/>
          <w:noProof w:val="0"/>
          <w:sz w:val="24"/>
          <w:szCs w:val="24"/>
          <w:lang w:val="en-US"/>
        </w:rPr>
      </w:pPr>
      <w:r w:rsidRPr="46625AF3" w:rsidR="23BD5E26">
        <w:rPr>
          <w:rFonts w:ascii="Calibri" w:hAnsi="Calibri"/>
          <w:noProof w:val="0"/>
          <w:sz w:val="24"/>
          <w:szCs w:val="24"/>
          <w:lang w:val="en-US"/>
        </w:rPr>
        <w:t>I was a little surprised by how much the student relied on familiar places rather than exploring other options. Compared to the first student, who was more concerned about finding food within a limited amount of time, this student seemed comfortable sticking to a routine even when something wasn't available. I think this brings up an important issue for DineCheck. Not everyone will want to use an application every day, especially if their current routine works. We would need to give these students a reason to use it, such as helping them discover different food options or check availability when their usual choices don't work.</w:t>
      </w:r>
    </w:p>
    <w:p w:rsidR="46625AF3" w:rsidRDefault="46625AF3" w14:paraId="32ABC0C3" w14:textId="74BC90F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8B745E"/>
    <w:rsid w:val="188B745E"/>
    <w:rsid w:val="1B35AC82"/>
    <w:rsid w:val="21555B95"/>
    <w:rsid w:val="23BD5E26"/>
    <w:rsid w:val="46625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2FDEE"/>
  <w15:chartTrackingRefBased/>
  <w15:docId w15:val="{7D5F2CF3-CB14-43B9-BD09-81B4CB275D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2026-10-20T03:34:53.2407328Z</dcterms:created>
  <dcterms:modified xsi:type="dcterms:W3CDTF">2026-10-20T03:46:42.9020879Z</dcterms:modified>
  <dc:creator>Ordonez, Jacob J</dc:creator>
  <lastModifiedBy>Ordonez, Jacob J</lastModifiedBy>
</coreProperties>
</file>