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12" w:lineRule="auto"/>
        <w:rPr>
          <w:sz w:val="30"/>
          <w:szCs w:val="30"/>
        </w:rPr>
      </w:pPr>
      <w:bookmarkStart w:colFirst="0" w:colLast="0" w:name="_cm5nswgkcis" w:id="0"/>
      <w:bookmarkEnd w:id="0"/>
      <w:r w:rsidDel="00000000" w:rsidR="00000000" w:rsidRPr="00000000">
        <w:rPr>
          <w:sz w:val="30"/>
          <w:szCs w:val="30"/>
          <w:rtl w:val="0"/>
        </w:rPr>
        <w:t xml:space="preserve">CE-442 Mobile Robotics Laboratory Report #2</w:t>
      </w:r>
    </w:p>
    <w:p w:rsidR="00000000" w:rsidDel="00000000" w:rsidP="00000000" w:rsidRDefault="00000000" w:rsidRPr="00000000" w14:paraId="00000002">
      <w:pPr>
        <w:pStyle w:val="Title"/>
        <w:spacing w:line="312" w:lineRule="auto"/>
        <w:rPr/>
      </w:pPr>
      <w:bookmarkStart w:colFirst="0" w:colLast="0" w:name="_rku0wezcy3j9" w:id="1"/>
      <w:bookmarkEnd w:id="1"/>
      <w:r w:rsidDel="00000000" w:rsidR="00000000" w:rsidRPr="00000000">
        <w:rPr>
          <w:rtl w:val="0"/>
        </w:rPr>
        <w:t xml:space="preserve">MATLAB and Simulink</w:t>
      </w:r>
    </w:p>
    <w:p w:rsidR="00000000" w:rsidDel="00000000" w:rsidP="00000000" w:rsidRDefault="00000000" w:rsidRPr="00000000" w14:paraId="00000003">
      <w:pPr>
        <w:pStyle w:val="Subtitle"/>
        <w:spacing w:line="312" w:lineRule="auto"/>
        <w:rPr>
          <w:b w:val="0"/>
          <w:sz w:val="28"/>
          <w:szCs w:val="28"/>
        </w:rPr>
      </w:pPr>
      <w:bookmarkStart w:colFirst="0" w:colLast="0" w:name="_ki6w6ixs1wi8" w:id="2"/>
      <w:bookmarkEnd w:id="2"/>
      <w:r w:rsidDel="00000000" w:rsidR="00000000" w:rsidRPr="00000000">
        <w:rPr>
          <w:b w:val="0"/>
          <w:sz w:val="28"/>
          <w:szCs w:val="28"/>
          <w:rtl w:val="0"/>
        </w:rPr>
        <w:t xml:space="preserve">Teleoperation with Keyboard Control and </w:t>
      </w:r>
    </w:p>
    <w:p w:rsidR="00000000" w:rsidDel="00000000" w:rsidP="00000000" w:rsidRDefault="00000000" w:rsidRPr="00000000" w14:paraId="00000004">
      <w:pPr>
        <w:pStyle w:val="Subtitle"/>
        <w:spacing w:line="312" w:lineRule="auto"/>
        <w:rPr>
          <w:b w:val="0"/>
          <w:sz w:val="28"/>
          <w:szCs w:val="28"/>
        </w:rPr>
      </w:pPr>
      <w:bookmarkStart w:colFirst="0" w:colLast="0" w:name="_pp7b04hkzikt" w:id="3"/>
      <w:bookmarkEnd w:id="3"/>
      <w:r w:rsidDel="00000000" w:rsidR="00000000" w:rsidRPr="00000000">
        <w:rPr>
          <w:b w:val="0"/>
          <w:sz w:val="28"/>
          <w:szCs w:val="28"/>
          <w:rtl w:val="0"/>
        </w:rPr>
        <w:t xml:space="preserve">Stoplight State of a Simulated Mobile Robot</w:t>
      </w:r>
    </w:p>
    <w:p w:rsidR="00000000" w:rsidDel="00000000" w:rsidP="00000000" w:rsidRDefault="00000000" w:rsidRPr="00000000" w14:paraId="00000005">
      <w:pPr>
        <w:spacing w:after="200" w:before="200" w:line="360" w:lineRule="auto"/>
        <w:rPr/>
      </w:pPr>
      <w:r w:rsidDel="00000000" w:rsidR="00000000" w:rsidRPr="00000000">
        <w:rPr>
          <w:rtl w:val="0"/>
        </w:rPr>
      </w:r>
    </w:p>
    <w:p w:rsidR="00000000" w:rsidDel="00000000" w:rsidP="00000000" w:rsidRDefault="00000000" w:rsidRPr="00000000" w14:paraId="00000006">
      <w:pPr>
        <w:pStyle w:val="Subtitle"/>
        <w:spacing w:line="360" w:lineRule="auto"/>
        <w:rPr>
          <w:b w:val="0"/>
          <w:sz w:val="28"/>
          <w:szCs w:val="28"/>
        </w:rPr>
      </w:pPr>
      <w:bookmarkStart w:colFirst="0" w:colLast="0" w:name="_q8yhuku9gg4o" w:id="4"/>
      <w:bookmarkEnd w:id="4"/>
      <w:r w:rsidDel="00000000" w:rsidR="00000000" w:rsidRPr="00000000">
        <w:rPr>
          <w:b w:val="0"/>
          <w:sz w:val="28"/>
          <w:szCs w:val="28"/>
          <w:rtl w:val="0"/>
        </w:rPr>
        <w:t xml:space="preserve">Heidi Gwinner</w:t>
      </w:r>
    </w:p>
    <w:p w:rsidR="00000000" w:rsidDel="00000000" w:rsidP="00000000" w:rsidRDefault="00000000" w:rsidRPr="00000000" w14:paraId="00000007">
      <w:pPr>
        <w:pStyle w:val="Subtitle"/>
        <w:spacing w:line="360" w:lineRule="auto"/>
        <w:rPr>
          <w:b w:val="0"/>
          <w:sz w:val="28"/>
          <w:szCs w:val="28"/>
        </w:rPr>
      </w:pPr>
      <w:bookmarkStart w:colFirst="0" w:colLast="0" w:name="_dixjgc3qao7v" w:id="5"/>
      <w:bookmarkEnd w:id="5"/>
      <w:r w:rsidDel="00000000" w:rsidR="00000000" w:rsidRPr="00000000">
        <w:rPr>
          <w:b w:val="0"/>
          <w:sz w:val="28"/>
          <w:szCs w:val="28"/>
          <w:rtl w:val="0"/>
        </w:rPr>
        <w:t xml:space="preserve">Dylan Lozon</w:t>
      </w:r>
    </w:p>
    <w:p w:rsidR="00000000" w:rsidDel="00000000" w:rsidP="00000000" w:rsidRDefault="00000000" w:rsidRPr="00000000" w14:paraId="00000008">
      <w:pPr>
        <w:pStyle w:val="Subtitle"/>
        <w:spacing w:line="360" w:lineRule="auto"/>
        <w:rPr>
          <w:b w:val="0"/>
          <w:sz w:val="28"/>
          <w:szCs w:val="28"/>
        </w:rPr>
      </w:pPr>
      <w:bookmarkStart w:colFirst="0" w:colLast="0" w:name="_kye7xvrrxgee" w:id="6"/>
      <w:bookmarkEnd w:id="6"/>
      <w:r w:rsidDel="00000000" w:rsidR="00000000" w:rsidRPr="00000000">
        <w:rPr>
          <w:b w:val="0"/>
          <w:sz w:val="28"/>
          <w:szCs w:val="28"/>
          <w:rtl w:val="0"/>
        </w:rPr>
        <w:t xml:space="preserve">Quinn Austin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spacing w:line="312" w:lineRule="auto"/>
        <w:rPr>
          <w:b w:val="0"/>
        </w:rPr>
      </w:pPr>
      <w:bookmarkStart w:colFirst="0" w:colLast="0" w:name="_ibqs8vjtn1rz" w:id="7"/>
      <w:bookmarkEnd w:id="7"/>
      <w:r w:rsidDel="00000000" w:rsidR="00000000" w:rsidRPr="00000000">
        <w:rPr>
          <w:b w:val="0"/>
          <w:rtl w:val="0"/>
        </w:rPr>
        <w:t xml:space="preserve">Kettering University</w:t>
      </w:r>
    </w:p>
    <w:p w:rsidR="00000000" w:rsidDel="00000000" w:rsidP="00000000" w:rsidRDefault="00000000" w:rsidRPr="00000000" w14:paraId="0000000B">
      <w:pPr>
        <w:pStyle w:val="Title"/>
        <w:spacing w:line="312" w:lineRule="auto"/>
        <w:rPr>
          <w:b w:val="0"/>
        </w:rPr>
      </w:pPr>
      <w:bookmarkStart w:colFirst="0" w:colLast="0" w:name="_mblal1pq1tsw" w:id="8"/>
      <w:bookmarkEnd w:id="8"/>
      <w:r w:rsidDel="00000000" w:rsidR="00000000" w:rsidRPr="00000000">
        <w:rPr>
          <w:b w:val="0"/>
          <w:rtl w:val="0"/>
        </w:rPr>
        <w:t xml:space="preserve">College of Engineering</w:t>
      </w:r>
    </w:p>
    <w:p w:rsidR="00000000" w:rsidDel="00000000" w:rsidP="00000000" w:rsidRDefault="00000000" w:rsidRPr="00000000" w14:paraId="0000000C">
      <w:pPr>
        <w:pStyle w:val="Title"/>
        <w:spacing w:line="312" w:lineRule="auto"/>
        <w:rPr>
          <w:b w:val="0"/>
        </w:rPr>
      </w:pPr>
      <w:bookmarkStart w:colFirst="0" w:colLast="0" w:name="_672mf0qivobc" w:id="9"/>
      <w:bookmarkEnd w:id="9"/>
      <w:r w:rsidDel="00000000" w:rsidR="00000000" w:rsidRPr="00000000">
        <w:rPr>
          <w:b w:val="0"/>
          <w:rtl w:val="0"/>
        </w:rPr>
        <w:t xml:space="preserve">Department of Electrical and Computer Engineering</w:t>
      </w:r>
    </w:p>
    <w:p w:rsidR="00000000" w:rsidDel="00000000" w:rsidP="00000000" w:rsidRDefault="00000000" w:rsidRPr="00000000" w14:paraId="0000000D">
      <w:pPr>
        <w:pStyle w:val="Subtitle"/>
        <w:spacing w:line="312" w:lineRule="auto"/>
        <w:rPr>
          <w:b w:val="0"/>
          <w:sz w:val="28"/>
          <w:szCs w:val="28"/>
        </w:rPr>
      </w:pPr>
      <w:bookmarkStart w:colFirst="0" w:colLast="0" w:name="_bphboch5iab1" w:id="10"/>
      <w:bookmarkEnd w:id="10"/>
      <w:r w:rsidDel="00000000" w:rsidR="00000000" w:rsidRPr="00000000">
        <w:rPr>
          <w:rtl w:val="0"/>
        </w:rPr>
      </w:r>
    </w:p>
    <w:p w:rsidR="00000000" w:rsidDel="00000000" w:rsidP="00000000" w:rsidRDefault="00000000" w:rsidRPr="00000000" w14:paraId="0000000E">
      <w:pPr>
        <w:pStyle w:val="Subtitle"/>
        <w:spacing w:line="312" w:lineRule="auto"/>
        <w:rPr>
          <w:b w:val="0"/>
          <w:sz w:val="28"/>
          <w:szCs w:val="28"/>
        </w:rPr>
      </w:pPr>
      <w:bookmarkStart w:colFirst="0" w:colLast="0" w:name="_c4ypq1q22gqh" w:id="11"/>
      <w:bookmarkEnd w:id="11"/>
      <w:r w:rsidDel="00000000" w:rsidR="00000000" w:rsidRPr="00000000">
        <w:rPr>
          <w:rtl w:val="0"/>
        </w:rPr>
      </w:r>
    </w:p>
    <w:p w:rsidR="00000000" w:rsidDel="00000000" w:rsidP="00000000" w:rsidRDefault="00000000" w:rsidRPr="00000000" w14:paraId="0000000F">
      <w:pPr>
        <w:pStyle w:val="Subtitle"/>
        <w:spacing w:line="312" w:lineRule="auto"/>
        <w:rPr>
          <w:b w:val="0"/>
          <w:sz w:val="28"/>
          <w:szCs w:val="28"/>
        </w:rPr>
      </w:pPr>
      <w:bookmarkStart w:colFirst="0" w:colLast="0" w:name="_c0opa5vmnnfx" w:id="12"/>
      <w:bookmarkEnd w:id="12"/>
      <w:r w:rsidDel="00000000" w:rsidR="00000000" w:rsidRPr="00000000">
        <w:rPr>
          <w:b w:val="0"/>
          <w:sz w:val="28"/>
          <w:szCs w:val="28"/>
          <w:rtl w:val="0"/>
        </w:rPr>
        <w:t xml:space="preserve">CE-442: Mobile Robotics</w:t>
      </w:r>
    </w:p>
    <w:p w:rsidR="00000000" w:rsidDel="00000000" w:rsidP="00000000" w:rsidRDefault="00000000" w:rsidRPr="00000000" w14:paraId="00000010">
      <w:pPr>
        <w:pStyle w:val="Subtitle"/>
        <w:spacing w:line="312" w:lineRule="auto"/>
        <w:rPr>
          <w:b w:val="0"/>
          <w:sz w:val="28"/>
          <w:szCs w:val="28"/>
        </w:rPr>
      </w:pPr>
      <w:bookmarkStart w:colFirst="0" w:colLast="0" w:name="_gazjve1fkifv" w:id="13"/>
      <w:bookmarkEnd w:id="13"/>
      <w:r w:rsidDel="00000000" w:rsidR="00000000" w:rsidRPr="00000000">
        <w:rPr>
          <w:b w:val="0"/>
          <w:sz w:val="28"/>
          <w:szCs w:val="28"/>
          <w:rtl w:val="0"/>
        </w:rPr>
        <w:t xml:space="preserve">Dr. </w:t>
      </w:r>
      <w:hyperlink r:id="rId6">
        <w:r w:rsidDel="00000000" w:rsidR="00000000" w:rsidRPr="00000000">
          <w:rPr>
            <w:color w:val="0000ee"/>
            <w:u w:val="single"/>
            <w:shd w:fill="auto" w:val="clear"/>
            <w:rtl w:val="0"/>
          </w:rPr>
          <w:t xml:space="preserve">Girma Tewolde</w:t>
        </w:r>
      </w:hyperlink>
      <w:r w:rsidDel="00000000" w:rsidR="00000000" w:rsidRPr="00000000">
        <w:rPr>
          <w:rtl w:val="0"/>
        </w:rPr>
      </w:r>
    </w:p>
    <w:p w:rsidR="00000000" w:rsidDel="00000000" w:rsidP="00000000" w:rsidRDefault="00000000" w:rsidRPr="00000000" w14:paraId="00000011">
      <w:pPr>
        <w:pStyle w:val="Subtitle"/>
        <w:spacing w:line="360" w:lineRule="auto"/>
        <w:rPr>
          <w:b w:val="0"/>
        </w:rPr>
      </w:pPr>
      <w:bookmarkStart w:colFirst="0" w:colLast="0" w:name="_g74qut56g00n" w:id="14"/>
      <w:bookmarkEnd w:id="14"/>
      <w:r w:rsidDel="00000000" w:rsidR="00000000" w:rsidRPr="00000000">
        <w:rPr>
          <w:rtl w:val="0"/>
        </w:rPr>
      </w:r>
    </w:p>
    <w:p w:rsidR="00000000" w:rsidDel="00000000" w:rsidP="00000000" w:rsidRDefault="00000000" w:rsidRPr="00000000" w14:paraId="00000012">
      <w:pPr>
        <w:pStyle w:val="Subtitle"/>
        <w:rPr/>
      </w:pPr>
      <w:bookmarkStart w:colFirst="0" w:colLast="0" w:name="_ivbqqac6r69o" w:id="15"/>
      <w:bookmarkEnd w:id="15"/>
      <w:r w:rsidDel="00000000" w:rsidR="00000000" w:rsidRPr="00000000">
        <w:rPr>
          <w:rtl w:val="0"/>
        </w:rPr>
      </w:r>
    </w:p>
    <w:p w:rsidR="00000000" w:rsidDel="00000000" w:rsidP="00000000" w:rsidRDefault="00000000" w:rsidRPr="00000000" w14:paraId="00000013">
      <w:pPr>
        <w:pStyle w:val="Subtitle"/>
        <w:rPr>
          <w:b w:val="0"/>
        </w:rPr>
      </w:pPr>
      <w:bookmarkStart w:colFirst="0" w:colLast="0" w:name="_83a206q2diq" w:id="16"/>
      <w:bookmarkEnd w:id="16"/>
      <w:r w:rsidDel="00000000" w:rsidR="00000000" w:rsidRPr="00000000">
        <w:rPr>
          <w:b w:val="0"/>
          <w:rtl w:val="0"/>
        </w:rPr>
        <w:t xml:space="preserve">Apr 17, 2024</w:t>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2912tbzd1g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OBJECTIVES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s7i5hizglai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Teleoperation to control a simulated mobile robot on a given map</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9rs7ly21ny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Simulate a traffic light controller using Simulink and Stateflow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000000"/>
              <w:u w:val="none"/>
            </w:rPr>
          </w:pPr>
          <w:hyperlink w:anchor="_a41uponw9sx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TASK ONE: Simulated Teleoperation Control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color w:val="000000"/>
              <w:u w:val="none"/>
            </w:rPr>
          </w:pPr>
          <w:hyperlink w:anchor="_33z0pn1j9abq">
            <w:r w:rsidDel="00000000" w:rsidR="00000000" w:rsidRPr="00000000">
              <w:rPr>
                <w:color w:val="000000"/>
                <w:u w:val="none"/>
                <w:rtl w:val="0"/>
              </w:rPr>
              <w:t xml:space="preserve">Figure 1: Initial state of the output graph for Task 1.</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000000"/>
              <w:u w:val="none"/>
            </w:rPr>
          </w:pPr>
          <w:hyperlink w:anchor="_gikgb1paxjt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TASK TWO: Simulated Stoplight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color w:val="000000"/>
              <w:u w:val="none"/>
            </w:rPr>
          </w:pPr>
          <w:hyperlink w:anchor="_3voxuwy5ynca">
            <w:r w:rsidDel="00000000" w:rsidR="00000000" w:rsidRPr="00000000">
              <w:rPr>
                <w:color w:val="000000"/>
                <w:u w:val="none"/>
                <w:rtl w:val="0"/>
              </w:rPr>
              <w:t xml:space="preserve">Figure 2: The Simulink block diagram.</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color w:val="000000"/>
              <w:u w:val="none"/>
            </w:rPr>
          </w:pPr>
          <w:hyperlink w:anchor="_om6l5lq4vbpt">
            <w:r w:rsidDel="00000000" w:rsidR="00000000" w:rsidRPr="00000000">
              <w:rPr>
                <w:color w:val="000000"/>
                <w:u w:val="none"/>
                <w:rtl w:val="0"/>
              </w:rPr>
              <w:t xml:space="preserve">Figure 3: The Stateflow diagram.</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000000"/>
              <w:u w:val="none"/>
            </w:rPr>
          </w:pPr>
          <w:hyperlink w:anchor="_8gkvv8l1z77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CONCLUSIONS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firstLine="0"/>
            <w:rPr>
              <w:b w:val="1"/>
              <w:color w:val="000000"/>
              <w:u w:val="none"/>
            </w:rPr>
          </w:pPr>
          <w:hyperlink w:anchor="_2mjhv6yc8kx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IV. SOURCE CODE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480" w:lineRule="auto"/>
        <w:jc w:val="left"/>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1"/>
        <w:numPr>
          <w:ilvl w:val="0"/>
          <w:numId w:val="4"/>
        </w:numPr>
        <w:spacing w:line="480" w:lineRule="auto"/>
        <w:ind w:left="720" w:hanging="360"/>
        <w:rPr/>
      </w:pPr>
      <w:bookmarkStart w:colFirst="0" w:colLast="0" w:name="_w2912tbzd1gv" w:id="17"/>
      <w:bookmarkEnd w:id="17"/>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lab was primarily designed to reinforce the skills learned in the MATLAB, Simulink, and Stateflow onramp laboratory assignments. By utilizing all three of these tools, the two tasks verified whether the necessary skills were obtained to complete future labs.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480" w:lineRule="auto"/>
        <w:ind w:left="0" w:firstLine="720"/>
        <w:jc w:val="left"/>
        <w:rPr/>
      </w:pPr>
      <w:r w:rsidDel="00000000" w:rsidR="00000000" w:rsidRPr="00000000">
        <w:rPr>
          <w:rtl w:val="0"/>
        </w:rPr>
        <w:t xml:space="preserve">Utilize MATLAB, Simulink, and Stateflow tools to solve the following problems:</w:t>
      </w:r>
    </w:p>
    <w:p w:rsidR="00000000" w:rsidDel="00000000" w:rsidP="00000000" w:rsidRDefault="00000000" w:rsidRPr="00000000" w14:paraId="0000002C">
      <w:pPr>
        <w:pStyle w:val="Heading2"/>
        <w:numPr>
          <w:ilvl w:val="0"/>
          <w:numId w:val="2"/>
        </w:numPr>
        <w:spacing w:line="480" w:lineRule="auto"/>
        <w:ind w:left="1440" w:hanging="360"/>
        <w:rPr/>
      </w:pPr>
      <w:bookmarkStart w:colFirst="0" w:colLast="0" w:name="_s7i5hizglaib" w:id="18"/>
      <w:bookmarkEnd w:id="18"/>
      <w:r w:rsidDel="00000000" w:rsidR="00000000" w:rsidRPr="00000000">
        <w:rPr>
          <w:rtl w:val="0"/>
        </w:rPr>
        <w:t xml:space="preserve">Teleoperation to control a simulated mobile robot on a given map</w:t>
      </w:r>
    </w:p>
    <w:p w:rsidR="00000000" w:rsidDel="00000000" w:rsidP="00000000" w:rsidRDefault="00000000" w:rsidRPr="00000000" w14:paraId="0000002D">
      <w:pPr>
        <w:ind w:left="1440" w:firstLine="0"/>
        <w:rPr/>
      </w:pPr>
      <w:r w:rsidDel="00000000" w:rsidR="00000000" w:rsidRPr="00000000">
        <w:rPr>
          <w:rtl w:val="0"/>
        </w:rPr>
        <w:t xml:space="preserve">In this first task, we simulated the direct user control of a robot using MATLAB’s graphing and user input detection capabilities. This task focused on the ability to effectively utilize </w:t>
      </w:r>
      <w:r w:rsidDel="00000000" w:rsidR="00000000" w:rsidRPr="00000000">
        <w:rPr>
          <w:rtl w:val="0"/>
        </w:rPr>
        <w:t xml:space="preserve">MATLAB</w:t>
      </w:r>
      <w:r w:rsidDel="00000000" w:rsidR="00000000" w:rsidRPr="00000000">
        <w:rPr>
          <w:rtl w:val="0"/>
        </w:rPr>
        <w:t xml:space="preserve">’s interpreted programming language.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3"/>
        </w:numPr>
        <w:spacing w:line="480" w:lineRule="auto"/>
        <w:ind w:left="2160" w:hanging="360"/>
        <w:jc w:val="left"/>
        <w:rPr>
          <w:u w:val="none"/>
        </w:rPr>
      </w:pPr>
      <w:r w:rsidDel="00000000" w:rsidR="00000000" w:rsidRPr="00000000">
        <w:rPr>
          <w:rtl w:val="0"/>
        </w:rPr>
        <w:t xml:space="preserve">Allow a user to interactively control the movement of a mobile robot using the ‘WASD’ keys on a keyboard by creating a 10x10 map with a small red square object that represents a mobile robot.</w:t>
      </w:r>
    </w:p>
    <w:p w:rsidR="00000000" w:rsidDel="00000000" w:rsidP="00000000" w:rsidRDefault="00000000" w:rsidRPr="00000000" w14:paraId="00000030">
      <w:pPr>
        <w:pStyle w:val="Heading2"/>
        <w:numPr>
          <w:ilvl w:val="0"/>
          <w:numId w:val="2"/>
        </w:numPr>
        <w:spacing w:line="480" w:lineRule="auto"/>
        <w:ind w:left="1440" w:hanging="360"/>
        <w:rPr/>
      </w:pPr>
      <w:bookmarkStart w:colFirst="0" w:colLast="0" w:name="_9rs7ly21nyxs" w:id="19"/>
      <w:bookmarkEnd w:id="19"/>
      <w:r w:rsidDel="00000000" w:rsidR="00000000" w:rsidRPr="00000000">
        <w:rPr>
          <w:rtl w:val="0"/>
        </w:rPr>
        <w:t xml:space="preserve">Simulate a traffic light controller using Simulink and Stateflow</w:t>
      </w:r>
    </w:p>
    <w:p w:rsidR="00000000" w:rsidDel="00000000" w:rsidP="00000000" w:rsidRDefault="00000000" w:rsidRPr="00000000" w14:paraId="00000031">
      <w:pPr>
        <w:ind w:left="1440" w:firstLine="0"/>
        <w:rPr/>
      </w:pPr>
      <w:r w:rsidDel="00000000" w:rsidR="00000000" w:rsidRPr="00000000">
        <w:rPr>
          <w:rtl w:val="0"/>
        </w:rPr>
        <w:t xml:space="preserve">In the second task, we simulated the states and logic required to make a stoplight function in two modes: Normal and Override. This task focused on the ability to utilize Simulink and Stateflow to achieve completion.</w:t>
      </w:r>
    </w:p>
    <w:p w:rsidR="00000000" w:rsidDel="00000000" w:rsidP="00000000" w:rsidRDefault="00000000" w:rsidRPr="00000000" w14:paraId="00000032">
      <w:pPr>
        <w:pStyle w:val="Heading1"/>
        <w:numPr>
          <w:ilvl w:val="0"/>
          <w:numId w:val="1"/>
        </w:numPr>
        <w:ind w:firstLine="360"/>
        <w:rPr/>
      </w:pPr>
      <w:bookmarkStart w:colFirst="0" w:colLast="0" w:name="_a41uponw9sxh" w:id="20"/>
      <w:bookmarkEnd w:id="20"/>
      <w:r w:rsidDel="00000000" w:rsidR="00000000" w:rsidRPr="00000000">
        <w:rPr>
          <w:rtl w:val="0"/>
        </w:rPr>
        <w:t xml:space="preserve">TASK ONE: Simulated Teleoperation Control</w:t>
      </w:r>
    </w:p>
    <w:p w:rsidR="00000000" w:rsidDel="00000000" w:rsidP="00000000" w:rsidRDefault="00000000" w:rsidRPr="00000000" w14:paraId="00000033">
      <w:pPr>
        <w:rPr/>
      </w:pPr>
      <w:r w:rsidDel="00000000" w:rsidR="00000000" w:rsidRPr="00000000">
        <w:rPr>
          <w:rtl w:val="0"/>
        </w:rPr>
        <w:t xml:space="preserve">We used MATLAB Live Script to simulate a robot being controlled directly by a human operator. To achieve this simulation, we first defined the limits of the plot, the robot’s initial position, and the robot’s step size.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 the initial plot, we represent the robot using a red square and set the axes limits to one through ten.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program then enters the main loop, which checks if the user has pressed one of four of the defined keys while focused on the figure window. When one of these four keys is pressed, the robot moves accordingly. If the robot has left its boundaries, it is forced back within them. We limit the maximum and minimum bounds of the robot’s movements to one-tenth less than the limits of the graph. The graph is then updated and continues through the loop.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initial state of the product can be seen below in Figure 1 and the final product has been demonstrated in </w:t>
      </w:r>
      <w:hyperlink r:id="rId7">
        <w:r w:rsidDel="00000000" w:rsidR="00000000" w:rsidRPr="00000000">
          <w:rPr>
            <w:color w:val="1155cc"/>
            <w:u w:val="single"/>
            <w:rtl w:val="0"/>
          </w:rPr>
          <w:t xml:space="preserve">this video</w:t>
        </w:r>
      </w:hyperlink>
      <w:r w:rsidDel="00000000" w:rsidR="00000000" w:rsidRPr="00000000">
        <w:rPr>
          <w:rtl w:val="0"/>
        </w:rPr>
        <w:t xml:space="preserve">.</w:t>
      </w:r>
    </w:p>
    <w:p w:rsidR="00000000" w:rsidDel="00000000" w:rsidP="00000000" w:rsidRDefault="00000000" w:rsidRPr="00000000" w14:paraId="0000003A">
      <w:pPr>
        <w:spacing w:line="240" w:lineRule="auto"/>
        <w:jc w:val="center"/>
        <w:rPr>
          <w:sz w:val="20"/>
          <w:szCs w:val="20"/>
        </w:rPr>
      </w:pPr>
      <w:r w:rsidDel="00000000" w:rsidR="00000000" w:rsidRPr="00000000">
        <w:rPr>
          <w:rtl w:val="0"/>
        </w:rPr>
      </w:r>
    </w:p>
    <w:p w:rsidR="00000000" w:rsidDel="00000000" w:rsidP="00000000" w:rsidRDefault="00000000" w:rsidRPr="00000000" w14:paraId="0000003B">
      <w:pPr>
        <w:pStyle w:val="Heading3"/>
        <w:spacing w:line="240" w:lineRule="auto"/>
        <w:jc w:val="center"/>
        <w:rPr/>
      </w:pPr>
      <w:bookmarkStart w:colFirst="0" w:colLast="0" w:name="_33z0pn1j9abq" w:id="21"/>
      <w:bookmarkEnd w:id="21"/>
      <w:r w:rsidDel="00000000" w:rsidR="00000000" w:rsidRPr="00000000">
        <w:rPr>
          <w:rtl w:val="0"/>
        </w:rPr>
        <w:t xml:space="preserve">Figure 1: Initial state of the output graph for Task 1.</w:t>
      </w:r>
      <w:r w:rsidDel="00000000" w:rsidR="00000000" w:rsidRPr="00000000">
        <w:drawing>
          <wp:anchor allowOverlap="1" behindDoc="0" distB="0" distT="0" distL="0" distR="0" hidden="0" layoutInCell="1" locked="0" relativeHeight="0" simplePos="0">
            <wp:simplePos x="0" y="0"/>
            <wp:positionH relativeFrom="column">
              <wp:posOffset>1104900</wp:posOffset>
            </wp:positionH>
            <wp:positionV relativeFrom="paragraph">
              <wp:posOffset>73037</wp:posOffset>
            </wp:positionV>
            <wp:extent cx="4191000" cy="3723968"/>
            <wp:effectExtent b="0" l="0" r="0" t="0"/>
            <wp:wrapTopAndBottom distB="0" dist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1000" cy="3723968"/>
                    </a:xfrm>
                    <a:prstGeom prst="rect"/>
                    <a:ln/>
                  </pic:spPr>
                </pic:pic>
              </a:graphicData>
            </a:graphic>
          </wp:anchor>
        </w:drawing>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ind w:left="0"/>
        <w:jc w:val="cente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numPr>
          <w:ilvl w:val="0"/>
          <w:numId w:val="1"/>
        </w:numPr>
        <w:ind w:firstLine="360"/>
        <w:rPr/>
      </w:pPr>
      <w:bookmarkStart w:colFirst="0" w:colLast="0" w:name="_gikgb1paxjtt" w:id="22"/>
      <w:bookmarkEnd w:id="22"/>
      <w:r w:rsidDel="00000000" w:rsidR="00000000" w:rsidRPr="00000000">
        <w:rPr>
          <w:rtl w:val="0"/>
        </w:rPr>
        <w:t xml:space="preserve">TASK TWO: Simulated Stoplight</w:t>
      </w:r>
    </w:p>
    <w:p w:rsidR="00000000" w:rsidDel="00000000" w:rsidP="00000000" w:rsidRDefault="00000000" w:rsidRPr="00000000" w14:paraId="00000040">
      <w:pPr>
        <w:rPr>
          <w:sz w:val="20"/>
          <w:szCs w:val="20"/>
        </w:rPr>
      </w:pPr>
      <w:r w:rsidDel="00000000" w:rsidR="00000000" w:rsidRPr="00000000">
        <w:rPr>
          <w:rtl w:val="0"/>
        </w:rPr>
        <w:t xml:space="preserve">This task required using Simulink and Stateflow to simulate a stoplight. We used a repeating sequence stair to generate the traffic lamp’s mode, which serves as the system’s input. Then, the input and each light’s state is sent to a scope, which allows each signal to be viewed and verified.</w:t>
      </w:r>
      <w:r w:rsidDel="00000000" w:rsidR="00000000" w:rsidRPr="00000000">
        <w:rPr>
          <w:rtl w:val="0"/>
        </w:rPr>
      </w:r>
    </w:p>
    <w:p w:rsidR="00000000" w:rsidDel="00000000" w:rsidP="00000000" w:rsidRDefault="00000000" w:rsidRPr="00000000" w14:paraId="00000041">
      <w:pPr>
        <w:pStyle w:val="Heading3"/>
        <w:ind w:left="0" w:firstLine="0"/>
        <w:jc w:val="center"/>
        <w:rPr/>
      </w:pPr>
      <w:bookmarkStart w:colFirst="0" w:colLast="0" w:name="_3voxuwy5ynca" w:id="23"/>
      <w:bookmarkEnd w:id="23"/>
      <w:r w:rsidDel="00000000" w:rsidR="00000000" w:rsidRPr="00000000">
        <w:rPr>
          <w:rtl w:val="0"/>
        </w:rPr>
        <w:t xml:space="preserve">Figure 2: The Simulink block diagram.</w:t>
      </w:r>
      <w:r w:rsidDel="00000000" w:rsidR="00000000" w:rsidRPr="00000000">
        <w:drawing>
          <wp:anchor allowOverlap="1" behindDoc="0" distB="0" distT="0" distL="0" distR="0" hidden="0" layoutInCell="1" locked="0" relativeHeight="0" simplePos="0">
            <wp:simplePos x="0" y="0"/>
            <wp:positionH relativeFrom="column">
              <wp:posOffset>1285875</wp:posOffset>
            </wp:positionH>
            <wp:positionV relativeFrom="paragraph">
              <wp:posOffset>19050</wp:posOffset>
            </wp:positionV>
            <wp:extent cx="3700463" cy="1466054"/>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0463" cy="1466054"/>
                    </a:xfrm>
                    <a:prstGeom prst="rect"/>
                    <a:ln/>
                  </pic:spPr>
                </pic:pic>
              </a:graphicData>
            </a:graphic>
          </wp:anchor>
        </w:drawing>
      </w:r>
    </w:p>
    <w:p w:rsidR="00000000" w:rsidDel="00000000" w:rsidP="00000000" w:rsidRDefault="00000000" w:rsidRPr="00000000" w14:paraId="00000042">
      <w:pPr>
        <w:ind w:left="0" w:firstLine="0"/>
        <w:jc w:val="center"/>
        <w:rPr>
          <w:sz w:val="20"/>
          <w:szCs w:val="2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t xml:space="preserve">The Stateflow chart, shown in Figure 3, takes a value from the input, 0, 1, or 2, and decides which state the stoplight is in: Off, Normal, or Override, respectively. The program's output can be seen in </w:t>
      </w:r>
      <w:hyperlink r:id="rId10">
        <w:r w:rsidDel="00000000" w:rsidR="00000000" w:rsidRPr="00000000">
          <w:rPr>
            <w:color w:val="1155cc"/>
            <w:u w:val="single"/>
            <w:rtl w:val="0"/>
          </w:rPr>
          <w:t xml:space="preserve">this video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pStyle w:val="Heading3"/>
        <w:ind w:left="0" w:firstLine="0"/>
        <w:jc w:val="center"/>
        <w:rPr/>
      </w:pPr>
      <w:bookmarkStart w:colFirst="0" w:colLast="0" w:name="_om6l5lq4vbpt" w:id="24"/>
      <w:bookmarkEnd w:id="24"/>
      <w:r w:rsidDel="00000000" w:rsidR="00000000" w:rsidRPr="00000000">
        <w:rPr>
          <w:rtl w:val="0"/>
        </w:rPr>
        <w:t xml:space="preserve">Figure 3: The Stateflow diagram.</w:t>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14529</wp:posOffset>
            </wp:positionV>
            <wp:extent cx="3705225" cy="3484566"/>
            <wp:effectExtent b="0" l="0" r="0" t="0"/>
            <wp:wrapTopAndBottom distB="0" dist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05225" cy="3484566"/>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firstLine="360"/>
        <w:rPr/>
      </w:pPr>
      <w:bookmarkStart w:colFirst="0" w:colLast="0" w:name="_8gkvv8l1z77t" w:id="25"/>
      <w:bookmarkEnd w:id="25"/>
      <w:r w:rsidDel="00000000" w:rsidR="00000000" w:rsidRPr="00000000">
        <w:rPr>
          <w:rtl w:val="0"/>
        </w:rPr>
        <w:t xml:space="preserve">CONCLUSIONS</w:t>
      </w:r>
    </w:p>
    <w:p w:rsidR="00000000" w:rsidDel="00000000" w:rsidP="00000000" w:rsidRDefault="00000000" w:rsidRPr="00000000" w14:paraId="0000004A">
      <w:pPr>
        <w:rPr/>
      </w:pPr>
      <w:r w:rsidDel="00000000" w:rsidR="00000000" w:rsidRPr="00000000">
        <w:rPr>
          <w:rtl w:val="0"/>
        </w:rPr>
        <w:t xml:space="preserve">This lab expanded on previously learned material from Lab 1. In the first task, MATLAB is used to create a simulated teleoperated robot. With task two, Simulink and Stateflow are utilized to simulate two possible modes of a traffic light. This combined tests that the basics of MATLAB, Simulink, and Stateflow are understood, ensuring that we can take on more difficult challenges in the future.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numPr>
          <w:ilvl w:val="0"/>
          <w:numId w:val="1"/>
        </w:numPr>
        <w:ind w:firstLine="360"/>
        <w:rPr/>
      </w:pPr>
      <w:bookmarkStart w:colFirst="0" w:colLast="0" w:name="_2mjhv6yc8kxe" w:id="26"/>
      <w:bookmarkEnd w:id="26"/>
      <w:r w:rsidDel="00000000" w:rsidR="00000000" w:rsidRPr="00000000">
        <w:rPr>
          <w:rtl w:val="0"/>
        </w:rPr>
        <w:t xml:space="preserve">SOURCE CODE</w:t>
      </w:r>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00" w:line="218.18181818181816" w:lineRule="auto"/>
        <w:ind w:left="0" w:firstLine="0"/>
        <w:rPr>
          <w:rFonts w:ascii="Arial" w:cs="Arial" w:eastAsia="Arial" w:hAnsi="Arial"/>
          <w:b w:val="1"/>
          <w:color w:val="212121"/>
          <w:sz w:val="30"/>
          <w:szCs w:val="30"/>
        </w:rPr>
      </w:pPr>
      <w:bookmarkStart w:colFirst="0" w:colLast="0" w:name="_4ooy9w2zd6sv" w:id="27"/>
      <w:bookmarkEnd w:id="27"/>
      <w:r w:rsidDel="00000000" w:rsidR="00000000" w:rsidRPr="00000000">
        <w:rPr>
          <w:rFonts w:ascii="Arial" w:cs="Arial" w:eastAsia="Arial" w:hAnsi="Arial"/>
          <w:b w:val="1"/>
          <w:color w:val="212121"/>
          <w:sz w:val="30"/>
          <w:szCs w:val="30"/>
          <w:rtl w:val="0"/>
        </w:rPr>
        <w:t xml:space="preserve">% Declare and Initialize Variables</w:t>
      </w:r>
    </w:p>
    <w:p w:rsidR="00000000" w:rsidDel="00000000" w:rsidP="00000000" w:rsidRDefault="00000000" w:rsidRPr="00000000" w14:paraId="00000051">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minRobotX = 1;</w:t>
      </w:r>
    </w:p>
    <w:p w:rsidR="00000000" w:rsidDel="00000000" w:rsidP="00000000" w:rsidRDefault="00000000" w:rsidRPr="00000000" w14:paraId="00000052">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maxRobotX = 10;</w:t>
      </w:r>
    </w:p>
    <w:p w:rsidR="00000000" w:rsidDel="00000000" w:rsidP="00000000" w:rsidRDefault="00000000" w:rsidRPr="00000000" w14:paraId="00000053">
      <w:pPr>
        <w:shd w:fill="f5f5f5" w:val="clear"/>
        <w:spacing w:after="160" w:before="160" w:lineRule="auto"/>
        <w:ind w:left="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54">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minRobotY = 1;</w:t>
      </w:r>
    </w:p>
    <w:p w:rsidR="00000000" w:rsidDel="00000000" w:rsidP="00000000" w:rsidRDefault="00000000" w:rsidRPr="00000000" w14:paraId="00000055">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maxRobotY = 10;</w:t>
      </w:r>
    </w:p>
    <w:p w:rsidR="00000000" w:rsidDel="00000000" w:rsidP="00000000" w:rsidRDefault="00000000" w:rsidRPr="00000000" w14:paraId="00000056">
      <w:pPr>
        <w:shd w:fill="f5f5f5" w:val="clear"/>
        <w:spacing w:after="160" w:before="160" w:lineRule="auto"/>
        <w:ind w:left="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57">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robotX = mean([minRobotX, maxRobotX]);</w:t>
      </w:r>
    </w:p>
    <w:p w:rsidR="00000000" w:rsidDel="00000000" w:rsidP="00000000" w:rsidRDefault="00000000" w:rsidRPr="00000000" w14:paraId="00000058">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robotY = mean([minRobotY, maxRobotY]);</w:t>
      </w:r>
    </w:p>
    <w:p w:rsidR="00000000" w:rsidDel="00000000" w:rsidP="00000000" w:rsidRDefault="00000000" w:rsidRPr="00000000" w14:paraId="00000059">
      <w:pPr>
        <w:shd w:fill="f5f5f5" w:val="clear"/>
        <w:spacing w:after="160" w:before="160" w:lineRule="auto"/>
        <w:ind w:left="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5A">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step = .1; </w:t>
      </w:r>
      <w:r w:rsidDel="00000000" w:rsidR="00000000" w:rsidRPr="00000000">
        <w:rPr>
          <w:rFonts w:ascii="Courier New" w:cs="Courier New" w:eastAsia="Courier New" w:hAnsi="Courier New"/>
          <w:color w:val="008013"/>
          <w:sz w:val="21"/>
          <w:szCs w:val="21"/>
          <w:rtl w:val="0"/>
        </w:rPr>
        <w:t xml:space="preserve">% How far the robot moves each frame</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00" w:line="218.18181818181816" w:lineRule="auto"/>
        <w:ind w:left="0" w:firstLine="0"/>
        <w:rPr>
          <w:rFonts w:ascii="Arial" w:cs="Arial" w:eastAsia="Arial" w:hAnsi="Arial"/>
          <w:b w:val="1"/>
          <w:color w:val="212121"/>
          <w:sz w:val="30"/>
          <w:szCs w:val="30"/>
        </w:rPr>
      </w:pPr>
      <w:bookmarkStart w:colFirst="0" w:colLast="0" w:name="_j3y8b5cmui68" w:id="28"/>
      <w:bookmarkEnd w:id="28"/>
      <w:r w:rsidDel="00000000" w:rsidR="00000000" w:rsidRPr="00000000">
        <w:rPr>
          <w:rFonts w:ascii="Arial" w:cs="Arial" w:eastAsia="Arial" w:hAnsi="Arial"/>
          <w:b w:val="1"/>
          <w:color w:val="212121"/>
          <w:sz w:val="30"/>
          <w:szCs w:val="30"/>
          <w:rtl w:val="0"/>
        </w:rPr>
        <w:t xml:space="preserve">% Draw the initial plot</w:t>
      </w:r>
    </w:p>
    <w:p w:rsidR="00000000" w:rsidDel="00000000" w:rsidP="00000000" w:rsidRDefault="00000000" w:rsidRPr="00000000" w14:paraId="0000005C">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plot(robotX, robotY, </w:t>
      </w:r>
      <w:r w:rsidDel="00000000" w:rsidR="00000000" w:rsidRPr="00000000">
        <w:rPr>
          <w:rFonts w:ascii="Courier New" w:cs="Courier New" w:eastAsia="Courier New" w:hAnsi="Courier New"/>
          <w:color w:val="a709f5"/>
          <w:sz w:val="21"/>
          <w:szCs w:val="21"/>
          <w:rtl w:val="0"/>
        </w:rPr>
        <w:t xml:space="preserve">"rs"</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5D">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xlim([minRobotX, maxRobotX]);</w:t>
      </w:r>
    </w:p>
    <w:p w:rsidR="00000000" w:rsidDel="00000000" w:rsidP="00000000" w:rsidRDefault="00000000" w:rsidRPr="00000000" w14:paraId="0000005E">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ylim([minRobotY, maxRobotY]);</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00" w:line="218.18181818181816" w:lineRule="auto"/>
        <w:ind w:left="0" w:firstLine="0"/>
        <w:rPr>
          <w:rFonts w:ascii="Arial" w:cs="Arial" w:eastAsia="Arial" w:hAnsi="Arial"/>
          <w:b w:val="1"/>
          <w:color w:val="212121"/>
          <w:sz w:val="30"/>
          <w:szCs w:val="30"/>
        </w:rPr>
      </w:pPr>
      <w:bookmarkStart w:colFirst="0" w:colLast="0" w:name="_b87namrq527v" w:id="29"/>
      <w:bookmarkEnd w:id="29"/>
      <w:r w:rsidDel="00000000" w:rsidR="00000000" w:rsidRPr="00000000">
        <w:rPr>
          <w:rFonts w:ascii="Arial" w:cs="Arial" w:eastAsia="Arial" w:hAnsi="Arial"/>
          <w:b w:val="1"/>
          <w:color w:val="212121"/>
          <w:sz w:val="30"/>
          <w:szCs w:val="30"/>
          <w:rtl w:val="0"/>
        </w:rPr>
        <w:t xml:space="preserve">% Read user input and move the robot</w:t>
      </w:r>
    </w:p>
    <w:p w:rsidR="00000000" w:rsidDel="00000000" w:rsidP="00000000" w:rsidRDefault="00000000" w:rsidRPr="00000000" w14:paraId="00000060">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0e00ff"/>
          <w:sz w:val="21"/>
          <w:szCs w:val="21"/>
          <w:rtl w:val="0"/>
        </w:rPr>
        <w:t xml:space="preserve">while </w:t>
      </w:r>
      <w:r w:rsidDel="00000000" w:rsidR="00000000" w:rsidRPr="00000000">
        <w:rPr>
          <w:rFonts w:ascii="Courier New" w:cs="Courier New" w:eastAsia="Courier New" w:hAnsi="Courier New"/>
          <w:color w:val="212121"/>
          <w:sz w:val="21"/>
          <w:szCs w:val="21"/>
          <w:rtl w:val="0"/>
        </w:rPr>
        <w:t xml:space="preserve">1</w:t>
      </w:r>
    </w:p>
    <w:p w:rsidR="00000000" w:rsidDel="00000000" w:rsidP="00000000" w:rsidRDefault="00000000" w:rsidRPr="00000000" w14:paraId="00000061">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waitforbuttonpress;</w:t>
      </w:r>
    </w:p>
    <w:p w:rsidR="00000000" w:rsidDel="00000000" w:rsidP="00000000" w:rsidRDefault="00000000" w:rsidRPr="00000000" w14:paraId="00000062">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input = get(gcf, </w:t>
      </w:r>
      <w:r w:rsidDel="00000000" w:rsidR="00000000" w:rsidRPr="00000000">
        <w:rPr>
          <w:rFonts w:ascii="Courier New" w:cs="Courier New" w:eastAsia="Courier New" w:hAnsi="Courier New"/>
          <w:color w:val="a709f5"/>
          <w:sz w:val="21"/>
          <w:szCs w:val="21"/>
          <w:rtl w:val="0"/>
        </w:rPr>
        <w:t xml:space="preserve">'CurrentCharacter'</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63">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064">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08013"/>
          <w:sz w:val="21"/>
          <w:szCs w:val="21"/>
          <w:rtl w:val="0"/>
        </w:rPr>
        <w:t xml:space="preserve">% Update the position of the robot based on the input</w:t>
      </w:r>
    </w:p>
    <w:p w:rsidR="00000000" w:rsidDel="00000000" w:rsidP="00000000" w:rsidRDefault="00000000" w:rsidRPr="00000000" w14:paraId="00000065">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switch </w:t>
      </w:r>
      <w:r w:rsidDel="00000000" w:rsidR="00000000" w:rsidRPr="00000000">
        <w:rPr>
          <w:rFonts w:ascii="Courier New" w:cs="Courier New" w:eastAsia="Courier New" w:hAnsi="Courier New"/>
          <w:color w:val="212121"/>
          <w:sz w:val="21"/>
          <w:szCs w:val="21"/>
          <w:rtl w:val="0"/>
        </w:rPr>
        <w:t xml:space="preserve">input</w:t>
      </w:r>
    </w:p>
    <w:p w:rsidR="00000000" w:rsidDel="00000000" w:rsidP="00000000" w:rsidRDefault="00000000" w:rsidRPr="00000000" w14:paraId="00000066">
      <w:pPr>
        <w:shd w:fill="f5f5f5" w:val="clear"/>
        <w:spacing w:after="160" w:before="160" w:line="308.64" w:lineRule="auto"/>
        <w:ind w:left="220" w:firstLine="0"/>
        <w:rPr>
          <w:rFonts w:ascii="Courier New" w:cs="Courier New" w:eastAsia="Courier New" w:hAnsi="Courier New"/>
          <w:color w:val="a709f5"/>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case </w:t>
      </w:r>
      <w:r w:rsidDel="00000000" w:rsidR="00000000" w:rsidRPr="00000000">
        <w:rPr>
          <w:rFonts w:ascii="Courier New" w:cs="Courier New" w:eastAsia="Courier New" w:hAnsi="Courier New"/>
          <w:color w:val="a709f5"/>
          <w:sz w:val="21"/>
          <w:szCs w:val="21"/>
          <w:rtl w:val="0"/>
        </w:rPr>
        <w:t xml:space="preserve">'w'</w:t>
      </w:r>
    </w:p>
    <w:p w:rsidR="00000000" w:rsidDel="00000000" w:rsidP="00000000" w:rsidRDefault="00000000" w:rsidRPr="00000000" w14:paraId="00000067">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robotY = robotY + step;</w:t>
      </w:r>
    </w:p>
    <w:p w:rsidR="00000000" w:rsidDel="00000000" w:rsidP="00000000" w:rsidRDefault="00000000" w:rsidRPr="00000000" w14:paraId="00000068">
      <w:pPr>
        <w:shd w:fill="f5f5f5" w:val="clear"/>
        <w:spacing w:after="160" w:before="160" w:line="308.64" w:lineRule="auto"/>
        <w:ind w:left="220" w:firstLine="0"/>
        <w:rPr>
          <w:rFonts w:ascii="Courier New" w:cs="Courier New" w:eastAsia="Courier New" w:hAnsi="Courier New"/>
          <w:color w:val="a709f5"/>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case </w:t>
      </w:r>
      <w:r w:rsidDel="00000000" w:rsidR="00000000" w:rsidRPr="00000000">
        <w:rPr>
          <w:rFonts w:ascii="Courier New" w:cs="Courier New" w:eastAsia="Courier New" w:hAnsi="Courier New"/>
          <w:color w:val="a709f5"/>
          <w:sz w:val="21"/>
          <w:szCs w:val="21"/>
          <w:rtl w:val="0"/>
        </w:rPr>
        <w:t xml:space="preserve">'a'</w:t>
      </w:r>
    </w:p>
    <w:p w:rsidR="00000000" w:rsidDel="00000000" w:rsidP="00000000" w:rsidRDefault="00000000" w:rsidRPr="00000000" w14:paraId="00000069">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robotX = robotX - step;</w:t>
      </w:r>
    </w:p>
    <w:p w:rsidR="00000000" w:rsidDel="00000000" w:rsidP="00000000" w:rsidRDefault="00000000" w:rsidRPr="00000000" w14:paraId="0000006A">
      <w:pPr>
        <w:shd w:fill="f5f5f5" w:val="clear"/>
        <w:spacing w:after="160" w:before="160" w:line="308.64" w:lineRule="auto"/>
        <w:ind w:left="220" w:firstLine="0"/>
        <w:rPr>
          <w:rFonts w:ascii="Courier New" w:cs="Courier New" w:eastAsia="Courier New" w:hAnsi="Courier New"/>
          <w:color w:val="a709f5"/>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case </w:t>
      </w:r>
      <w:r w:rsidDel="00000000" w:rsidR="00000000" w:rsidRPr="00000000">
        <w:rPr>
          <w:rFonts w:ascii="Courier New" w:cs="Courier New" w:eastAsia="Courier New" w:hAnsi="Courier New"/>
          <w:color w:val="a709f5"/>
          <w:sz w:val="21"/>
          <w:szCs w:val="21"/>
          <w:rtl w:val="0"/>
        </w:rPr>
        <w:t xml:space="preserve">'s'</w:t>
      </w:r>
    </w:p>
    <w:p w:rsidR="00000000" w:rsidDel="00000000" w:rsidP="00000000" w:rsidRDefault="00000000" w:rsidRPr="00000000" w14:paraId="0000006B">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robotY = robotY - step;</w:t>
      </w:r>
    </w:p>
    <w:p w:rsidR="00000000" w:rsidDel="00000000" w:rsidP="00000000" w:rsidRDefault="00000000" w:rsidRPr="00000000" w14:paraId="0000006C">
      <w:pPr>
        <w:shd w:fill="f5f5f5" w:val="clear"/>
        <w:spacing w:after="160" w:before="160" w:line="308.64" w:lineRule="auto"/>
        <w:ind w:left="220" w:firstLine="0"/>
        <w:rPr>
          <w:rFonts w:ascii="Courier New" w:cs="Courier New" w:eastAsia="Courier New" w:hAnsi="Courier New"/>
          <w:color w:val="a709f5"/>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case </w:t>
      </w:r>
      <w:r w:rsidDel="00000000" w:rsidR="00000000" w:rsidRPr="00000000">
        <w:rPr>
          <w:rFonts w:ascii="Courier New" w:cs="Courier New" w:eastAsia="Courier New" w:hAnsi="Courier New"/>
          <w:color w:val="a709f5"/>
          <w:sz w:val="21"/>
          <w:szCs w:val="21"/>
          <w:rtl w:val="0"/>
        </w:rPr>
        <w:t xml:space="preserve">'d'</w:t>
      </w:r>
    </w:p>
    <w:p w:rsidR="00000000" w:rsidDel="00000000" w:rsidP="00000000" w:rsidRDefault="00000000" w:rsidRPr="00000000" w14:paraId="0000006D">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robotX = robotX + step;</w:t>
      </w:r>
    </w:p>
    <w:p w:rsidR="00000000" w:rsidDel="00000000" w:rsidP="00000000" w:rsidRDefault="00000000" w:rsidRPr="00000000" w14:paraId="0000006E">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end </w:t>
      </w:r>
      <w:r w:rsidDel="00000000" w:rsidR="00000000" w:rsidRPr="00000000">
        <w:rPr>
          <w:rFonts w:ascii="Courier New" w:cs="Courier New" w:eastAsia="Courier New" w:hAnsi="Courier New"/>
          <w:color w:val="008013"/>
          <w:sz w:val="21"/>
          <w:szCs w:val="21"/>
          <w:rtl w:val="0"/>
        </w:rPr>
        <w:t xml:space="preserve">% input switch statement</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00" w:line="218.18181818181816" w:lineRule="auto"/>
        <w:ind w:left="0" w:firstLine="0"/>
        <w:rPr>
          <w:rFonts w:ascii="Arial" w:cs="Arial" w:eastAsia="Arial" w:hAnsi="Arial"/>
          <w:b w:val="1"/>
          <w:color w:val="212121"/>
          <w:sz w:val="30"/>
          <w:szCs w:val="30"/>
        </w:rPr>
      </w:pPr>
      <w:bookmarkStart w:colFirst="0" w:colLast="0" w:name="_wc8i1ery4q52" w:id="30"/>
      <w:bookmarkEnd w:id="30"/>
      <w:r w:rsidDel="00000000" w:rsidR="00000000" w:rsidRPr="00000000">
        <w:rPr>
          <w:rFonts w:ascii="Arial" w:cs="Arial" w:eastAsia="Arial" w:hAnsi="Arial"/>
          <w:b w:val="1"/>
          <w:color w:val="212121"/>
          <w:sz w:val="30"/>
          <w:szCs w:val="30"/>
          <w:rtl w:val="0"/>
        </w:rPr>
        <w:t xml:space="preserve">% Enforce the robot's boundaries</w:t>
      </w:r>
    </w:p>
    <w:p w:rsidR="00000000" w:rsidDel="00000000" w:rsidP="00000000" w:rsidRDefault="00000000" w:rsidRPr="00000000" w14:paraId="00000070">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if </w:t>
      </w:r>
      <w:r w:rsidDel="00000000" w:rsidR="00000000" w:rsidRPr="00000000">
        <w:rPr>
          <w:rFonts w:ascii="Courier New" w:cs="Courier New" w:eastAsia="Courier New" w:hAnsi="Courier New"/>
          <w:color w:val="212121"/>
          <w:sz w:val="21"/>
          <w:szCs w:val="21"/>
          <w:rtl w:val="0"/>
        </w:rPr>
        <w:t xml:space="preserve">(robotX &lt;= minRobotX)</w:t>
      </w:r>
    </w:p>
    <w:p w:rsidR="00000000" w:rsidDel="00000000" w:rsidP="00000000" w:rsidRDefault="00000000" w:rsidRPr="00000000" w14:paraId="00000071">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robotX = minRobotX + step;</w:t>
      </w:r>
    </w:p>
    <w:p w:rsidR="00000000" w:rsidDel="00000000" w:rsidP="00000000" w:rsidRDefault="00000000" w:rsidRPr="00000000" w14:paraId="00000072">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elseif </w:t>
      </w:r>
      <w:r w:rsidDel="00000000" w:rsidR="00000000" w:rsidRPr="00000000">
        <w:rPr>
          <w:rFonts w:ascii="Courier New" w:cs="Courier New" w:eastAsia="Courier New" w:hAnsi="Courier New"/>
          <w:color w:val="212121"/>
          <w:sz w:val="21"/>
          <w:szCs w:val="21"/>
          <w:rtl w:val="0"/>
        </w:rPr>
        <w:t xml:space="preserve">(robotX &gt;= maxRobotX)</w:t>
      </w:r>
    </w:p>
    <w:p w:rsidR="00000000" w:rsidDel="00000000" w:rsidP="00000000" w:rsidRDefault="00000000" w:rsidRPr="00000000" w14:paraId="00000073">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robotX = maxRobotX - step;</w:t>
      </w:r>
    </w:p>
    <w:p w:rsidR="00000000" w:rsidDel="00000000" w:rsidP="00000000" w:rsidRDefault="00000000" w:rsidRPr="00000000" w14:paraId="00000074">
      <w:pPr>
        <w:shd w:fill="f5f5f5" w:val="clear"/>
        <w:spacing w:after="160" w:before="160" w:line="308.64" w:lineRule="auto"/>
        <w:ind w:left="220" w:firstLine="0"/>
        <w:rPr>
          <w:rFonts w:ascii="Courier New" w:cs="Courier New" w:eastAsia="Courier New" w:hAnsi="Courier New"/>
          <w:color w:val="0e00ff"/>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end</w:t>
      </w:r>
    </w:p>
    <w:p w:rsidR="00000000" w:rsidDel="00000000" w:rsidP="00000000" w:rsidRDefault="00000000" w:rsidRPr="00000000" w14:paraId="00000075">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p>
    <w:p w:rsidR="00000000" w:rsidDel="00000000" w:rsidP="00000000" w:rsidRDefault="00000000" w:rsidRPr="00000000" w14:paraId="00000076">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if </w:t>
      </w:r>
      <w:r w:rsidDel="00000000" w:rsidR="00000000" w:rsidRPr="00000000">
        <w:rPr>
          <w:rFonts w:ascii="Courier New" w:cs="Courier New" w:eastAsia="Courier New" w:hAnsi="Courier New"/>
          <w:color w:val="212121"/>
          <w:sz w:val="21"/>
          <w:szCs w:val="21"/>
          <w:rtl w:val="0"/>
        </w:rPr>
        <w:t xml:space="preserve">(robotY &lt;= minRobotY)</w:t>
      </w:r>
    </w:p>
    <w:p w:rsidR="00000000" w:rsidDel="00000000" w:rsidP="00000000" w:rsidRDefault="00000000" w:rsidRPr="00000000" w14:paraId="00000077">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robotY = minRobotY + step;</w:t>
      </w:r>
    </w:p>
    <w:p w:rsidR="00000000" w:rsidDel="00000000" w:rsidP="00000000" w:rsidRDefault="00000000" w:rsidRPr="00000000" w14:paraId="00000078">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elseif </w:t>
      </w:r>
      <w:r w:rsidDel="00000000" w:rsidR="00000000" w:rsidRPr="00000000">
        <w:rPr>
          <w:rFonts w:ascii="Courier New" w:cs="Courier New" w:eastAsia="Courier New" w:hAnsi="Courier New"/>
          <w:color w:val="212121"/>
          <w:sz w:val="21"/>
          <w:szCs w:val="21"/>
          <w:rtl w:val="0"/>
        </w:rPr>
        <w:t xml:space="preserve">(robotY &gt;= maxRobotY)</w:t>
      </w:r>
    </w:p>
    <w:p w:rsidR="00000000" w:rsidDel="00000000" w:rsidP="00000000" w:rsidRDefault="00000000" w:rsidRPr="00000000" w14:paraId="00000079">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robotY = maxRobotY - step;</w:t>
      </w:r>
    </w:p>
    <w:p w:rsidR="00000000" w:rsidDel="00000000" w:rsidP="00000000" w:rsidRDefault="00000000" w:rsidRPr="00000000" w14:paraId="0000007A">
      <w:pPr>
        <w:shd w:fill="f5f5f5" w:val="clear"/>
        <w:spacing w:after="160" w:before="160" w:line="308.64" w:lineRule="auto"/>
        <w:ind w:left="220" w:firstLine="0"/>
        <w:rPr>
          <w:rFonts w:ascii="Courier New" w:cs="Courier New" w:eastAsia="Courier New" w:hAnsi="Courier New"/>
          <w:color w:val="0e00ff"/>
          <w:sz w:val="21"/>
          <w:szCs w:val="21"/>
        </w:rPr>
      </w:pPr>
      <w:r w:rsidDel="00000000" w:rsidR="00000000" w:rsidRPr="00000000">
        <w:rPr>
          <w:rFonts w:ascii="Courier New" w:cs="Courier New" w:eastAsia="Courier New" w:hAnsi="Courier New"/>
          <w:color w:val="212121"/>
          <w:sz w:val="21"/>
          <w:szCs w:val="21"/>
          <w:rtl w:val="0"/>
        </w:rPr>
        <w:t xml:space="preserve">   </w:t>
      </w:r>
      <w:r w:rsidDel="00000000" w:rsidR="00000000" w:rsidRPr="00000000">
        <w:rPr>
          <w:rFonts w:ascii="Courier New" w:cs="Courier New" w:eastAsia="Courier New" w:hAnsi="Courier New"/>
          <w:color w:val="0e00ff"/>
          <w:sz w:val="21"/>
          <w:szCs w:val="21"/>
          <w:rtl w:val="0"/>
        </w:rPr>
        <w:t xml:space="preserve">end</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300" w:line="218.18181818181816" w:lineRule="auto"/>
        <w:ind w:left="0" w:firstLine="0"/>
        <w:rPr>
          <w:rFonts w:ascii="Arial" w:cs="Arial" w:eastAsia="Arial" w:hAnsi="Arial"/>
          <w:b w:val="1"/>
          <w:color w:val="212121"/>
          <w:sz w:val="30"/>
          <w:szCs w:val="30"/>
        </w:rPr>
      </w:pPr>
      <w:bookmarkStart w:colFirst="0" w:colLast="0" w:name="_c40ifvc0f814" w:id="31"/>
      <w:bookmarkEnd w:id="31"/>
      <w:r w:rsidDel="00000000" w:rsidR="00000000" w:rsidRPr="00000000">
        <w:rPr>
          <w:rFonts w:ascii="Arial" w:cs="Arial" w:eastAsia="Arial" w:hAnsi="Arial"/>
          <w:b w:val="1"/>
          <w:color w:val="212121"/>
          <w:sz w:val="30"/>
          <w:szCs w:val="30"/>
          <w:rtl w:val="0"/>
        </w:rPr>
        <w:t xml:space="preserve">% Update the plot with the robot's position</w:t>
      </w:r>
    </w:p>
    <w:p w:rsidR="00000000" w:rsidDel="00000000" w:rsidP="00000000" w:rsidRDefault="00000000" w:rsidRPr="00000000" w14:paraId="0000007C">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plot(robotX, robotY, </w:t>
      </w:r>
      <w:r w:rsidDel="00000000" w:rsidR="00000000" w:rsidRPr="00000000">
        <w:rPr>
          <w:rFonts w:ascii="Courier New" w:cs="Courier New" w:eastAsia="Courier New" w:hAnsi="Courier New"/>
          <w:color w:val="a709f5"/>
          <w:sz w:val="21"/>
          <w:szCs w:val="21"/>
          <w:rtl w:val="0"/>
        </w:rPr>
        <w:t xml:space="preserve">"rs"</w:t>
      </w:r>
      <w:r w:rsidDel="00000000" w:rsidR="00000000" w:rsidRPr="00000000">
        <w:rPr>
          <w:rFonts w:ascii="Courier New" w:cs="Courier New" w:eastAsia="Courier New" w:hAnsi="Courier New"/>
          <w:color w:val="212121"/>
          <w:sz w:val="21"/>
          <w:szCs w:val="21"/>
          <w:rtl w:val="0"/>
        </w:rPr>
        <w:t xml:space="preserve">);</w:t>
      </w:r>
    </w:p>
    <w:p w:rsidR="00000000" w:rsidDel="00000000" w:rsidP="00000000" w:rsidRDefault="00000000" w:rsidRPr="00000000" w14:paraId="0000007D">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xlim([minRobotX, maxRobotX]);</w:t>
      </w:r>
    </w:p>
    <w:p w:rsidR="00000000" w:rsidDel="00000000" w:rsidP="00000000" w:rsidRDefault="00000000" w:rsidRPr="00000000" w14:paraId="0000007E">
      <w:pPr>
        <w:shd w:fill="f5f5f5" w:val="clear"/>
        <w:spacing w:after="160" w:before="160" w:line="308.64" w:lineRule="auto"/>
        <w:ind w:left="220" w:firstLine="0"/>
        <w:rPr>
          <w:rFonts w:ascii="Courier New" w:cs="Courier New" w:eastAsia="Courier New" w:hAnsi="Courier New"/>
          <w:color w:val="212121"/>
          <w:sz w:val="21"/>
          <w:szCs w:val="21"/>
        </w:rPr>
      </w:pPr>
      <w:r w:rsidDel="00000000" w:rsidR="00000000" w:rsidRPr="00000000">
        <w:rPr>
          <w:rFonts w:ascii="Courier New" w:cs="Courier New" w:eastAsia="Courier New" w:hAnsi="Courier New"/>
          <w:color w:val="212121"/>
          <w:sz w:val="21"/>
          <w:szCs w:val="21"/>
          <w:rtl w:val="0"/>
        </w:rPr>
        <w:t xml:space="preserve">   ylim([minRobotY, maxRobotY]);</w:t>
      </w:r>
    </w:p>
    <w:p w:rsidR="00000000" w:rsidDel="00000000" w:rsidP="00000000" w:rsidRDefault="00000000" w:rsidRPr="00000000" w14:paraId="0000007F">
      <w:pPr>
        <w:shd w:fill="f5f5f5" w:val="clear"/>
        <w:spacing w:after="160" w:before="160" w:lineRule="auto"/>
        <w:ind w:left="0" w:firstLine="0"/>
        <w:rPr>
          <w:rFonts w:ascii="Courier New" w:cs="Courier New" w:eastAsia="Courier New" w:hAnsi="Courier New"/>
          <w:color w:val="212121"/>
          <w:sz w:val="21"/>
          <w:szCs w:val="21"/>
        </w:rPr>
      </w:pPr>
      <w:r w:rsidDel="00000000" w:rsidR="00000000" w:rsidRPr="00000000">
        <w:rPr>
          <w:rtl w:val="0"/>
        </w:rPr>
      </w:r>
    </w:p>
    <w:p w:rsidR="00000000" w:rsidDel="00000000" w:rsidP="00000000" w:rsidRDefault="00000000" w:rsidRPr="00000000" w14:paraId="00000080">
      <w:pPr>
        <w:shd w:fill="f5f5f5" w:val="clear"/>
        <w:spacing w:after="160" w:before="160" w:line="308.64" w:lineRule="auto"/>
        <w:ind w:left="220" w:firstLine="0"/>
        <w:rPr>
          <w:rFonts w:ascii="Courier New" w:cs="Courier New" w:eastAsia="Courier New" w:hAnsi="Courier New"/>
          <w:color w:val="008013"/>
          <w:sz w:val="21"/>
          <w:szCs w:val="21"/>
        </w:rPr>
      </w:pPr>
      <w:r w:rsidDel="00000000" w:rsidR="00000000" w:rsidRPr="00000000">
        <w:rPr>
          <w:rFonts w:ascii="Courier New" w:cs="Courier New" w:eastAsia="Courier New" w:hAnsi="Courier New"/>
          <w:color w:val="0e00ff"/>
          <w:sz w:val="21"/>
          <w:szCs w:val="21"/>
          <w:rtl w:val="0"/>
        </w:rPr>
        <w:t xml:space="preserve">end </w:t>
      </w:r>
      <w:r w:rsidDel="00000000" w:rsidR="00000000" w:rsidRPr="00000000">
        <w:rPr>
          <w:rFonts w:ascii="Courier New" w:cs="Courier New" w:eastAsia="Courier New" w:hAnsi="Courier New"/>
          <w:color w:val="008013"/>
          <w:sz w:val="21"/>
          <w:szCs w:val="21"/>
          <w:rtl w:val="0"/>
        </w:rPr>
        <w:t xml:space="preserve">% program while loop</w:t>
      </w:r>
    </w:p>
    <w:p w:rsidR="00000000" w:rsidDel="00000000" w:rsidP="00000000" w:rsidRDefault="00000000" w:rsidRPr="00000000" w14:paraId="00000081">
      <w:pPr>
        <w:rPr/>
      </w:pPr>
      <w:r w:rsidDel="00000000" w:rsidR="00000000" w:rsidRPr="00000000">
        <w:rPr>
          <w:rtl w:val="0"/>
        </w:rPr>
      </w:r>
    </w:p>
    <w:sectPr>
      <w:footerReference r:id="rId12" w:type="default"/>
      <w:footerReference r:id="rId13" w:type="first"/>
      <w:pgSz w:h="15840" w:w="12240" w:orient="portrait"/>
      <w:pgMar w:bottom="1440" w:top="1440" w:left="1440" w:right="144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480" w:lineRule="auto"/>
      <w:ind w:left="1440" w:hanging="360"/>
    </w:pPr>
    <w:rPr/>
  </w:style>
  <w:style w:type="paragraph" w:styleId="Heading3">
    <w:name w:val="heading 3"/>
    <w:basedOn w:val="Normal"/>
    <w:next w:val="Normal"/>
    <w:pPr>
      <w:keepNext w:val="1"/>
      <w:keepLines w:val="1"/>
      <w:spacing w:line="240" w:lineRule="auto"/>
      <w:jc w:val="center"/>
    </w:pPr>
    <w:rPr>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b w:val="1"/>
      <w:sz w:val="28"/>
      <w:szCs w:val="28"/>
    </w:rPr>
  </w:style>
  <w:style w:type="paragraph" w:styleId="Subtitle">
    <w:name w:val="Subtitle"/>
    <w:basedOn w:val="Normal"/>
    <w:next w:val="Normal"/>
    <w:pPr>
      <w:keepNext w:val="1"/>
      <w:keepLines w:val="1"/>
      <w:spacing w:line="480" w:lineRule="auto"/>
      <w:jc w:val="center"/>
    </w:pPr>
    <w:rPr>
      <w:b w:val="1"/>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youtu.be/wY4fRuhIAMM"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gtewolde@kettering.edu" TargetMode="External"/><Relationship Id="rId7" Type="http://schemas.openxmlformats.org/officeDocument/2006/relationships/hyperlink" Target="https://youtu.be/tC52vXfmFu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