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7F801" w14:textId="47DC3892" w:rsidR="005448A7" w:rsidRDefault="000220A1" w:rsidP="00935430">
      <w:pPr>
        <w:spacing w:line="240" w:lineRule="auto"/>
      </w:pPr>
      <w:r>
        <w:t>Dylan Lozon</w:t>
      </w:r>
    </w:p>
    <w:p w14:paraId="6CC137EB" w14:textId="673238B6" w:rsidR="005448A7" w:rsidRDefault="000220A1" w:rsidP="00935430">
      <w:pPr>
        <w:spacing w:line="240" w:lineRule="auto"/>
      </w:pPr>
      <w:r>
        <w:t>ECE 101-02 MATLAB and C Programming</w:t>
      </w:r>
    </w:p>
    <w:p w14:paraId="58328EEC" w14:textId="74F7EFD4" w:rsidR="005448A7" w:rsidRDefault="005448A7" w:rsidP="00935430">
      <w:pPr>
        <w:spacing w:line="240" w:lineRule="auto"/>
      </w:pPr>
      <w:r>
        <w:t xml:space="preserve">Mr. Watchorn </w:t>
      </w:r>
    </w:p>
    <w:p w14:paraId="024F557A" w14:textId="042701E1" w:rsidR="005448A7" w:rsidRDefault="00DE6ECD" w:rsidP="00935430">
      <w:pPr>
        <w:spacing w:line="240" w:lineRule="auto"/>
      </w:pPr>
      <w:r>
        <w:t xml:space="preserve">May </w:t>
      </w:r>
      <w:r w:rsidR="00D82D6C">
        <w:t>16</w:t>
      </w:r>
      <w:r w:rsidR="00D80AB3">
        <w:t xml:space="preserve">, </w:t>
      </w:r>
      <w:r w:rsidR="000220A1">
        <w:t>2023</w:t>
      </w:r>
    </w:p>
    <w:p w14:paraId="7F6CB992" w14:textId="77777777" w:rsidR="00A06935" w:rsidRDefault="00A06935" w:rsidP="00A06935">
      <w:pPr>
        <w:spacing w:after="0" w:line="240" w:lineRule="auto"/>
      </w:pPr>
    </w:p>
    <w:p w14:paraId="3BDD8D28" w14:textId="3D7CFFC3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</w:rPr>
        <w:t>Mr. Watchorn,</w:t>
      </w:r>
    </w:p>
    <w:p w14:paraId="2114F3E6" w14:textId="77777777" w:rsidR="00A06935" w:rsidRDefault="00A06935" w:rsidP="00A06935"/>
    <w:p w14:paraId="51D66E26" w14:textId="0AF7FD26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Executive Summary</w:t>
      </w:r>
    </w:p>
    <w:p w14:paraId="2A4C8325" w14:textId="7D80DE98" w:rsidR="00A06935" w:rsidRPr="00A06935" w:rsidRDefault="00D82D6C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I have created a finite state machine to control our new model of fan. It should be all but ready to distribute to distribute to our partners at the circuit printing company. I’ve</w:t>
      </w:r>
      <w:r w:rsidR="0023648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coded an interactive demonstration of its functionality in MATLAB, attached to this email with the name </w:t>
      </w:r>
      <w:proofErr w:type="spellStart"/>
      <w:r w:rsidR="0023648D" w:rsidRPr="0023648D">
        <w:rPr>
          <w:rFonts w:ascii="Times New Roman" w:eastAsia="Times New Roman" w:hAnsi="Times New Roman" w:cs="Times New Roman"/>
          <w:color w:val="0E101A"/>
          <w:sz w:val="24"/>
          <w:szCs w:val="24"/>
        </w:rPr>
        <w:t>FanStateMachine</w:t>
      </w:r>
      <w:r w:rsidR="0023648D">
        <w:rPr>
          <w:rFonts w:ascii="Times New Roman" w:eastAsia="Times New Roman" w:hAnsi="Times New Roman" w:cs="Times New Roman"/>
          <w:color w:val="0E101A"/>
          <w:sz w:val="24"/>
          <w:szCs w:val="24"/>
        </w:rPr>
        <w:t>.mlx</w:t>
      </w:r>
      <w:proofErr w:type="spellEnd"/>
      <w:r w:rsidR="0023648D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544FE607" w14:textId="77777777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8386E3E" w14:textId="77777777" w:rsidR="00A06935" w:rsidRPr="00A06935" w:rsidRDefault="00A06935" w:rsidP="00A06935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A06935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Discussion</w:t>
      </w:r>
    </w:p>
    <w:p w14:paraId="43F0A009" w14:textId="4DA32B45" w:rsidR="00DE6ECD" w:rsidRDefault="0023648D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See figure 1 on the next page for a diagram of the finite state machine intended for our new fans.</w:t>
      </w:r>
    </w:p>
    <w:p w14:paraId="4AEB33CB" w14:textId="77777777" w:rsidR="0023648D" w:rsidRDefault="0023648D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48A85A5C" w14:textId="3981E1AF" w:rsidR="0023648D" w:rsidRDefault="00ED4875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Note</w:t>
      </w:r>
      <w:r w:rsidR="0023648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:</w:t>
      </w:r>
      <w:r w:rsidR="0023648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</w:t>
      </w:r>
      <w:r w:rsidR="0023648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he INIT and END state are essentially the same state when deployed to a real fan. This is because a real fan can be turned back on after being turned off unlike the demonstration. I chose to display them as distinctly separate start and end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states</w:t>
      </w:r>
      <w:r w:rsidR="0023648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largely for easy readability and understandability.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This also means that while the script allows a user to jump straight from INIT to END, </w:t>
      </w:r>
      <w:r w:rsidR="003D50CF">
        <w:rPr>
          <w:rFonts w:ascii="Times New Roman" w:eastAsia="Times New Roman" w:hAnsi="Times New Roman" w:cs="Times New Roman"/>
          <w:color w:val="0E101A"/>
          <w:sz w:val="24"/>
          <w:szCs w:val="24"/>
        </w:rPr>
        <w:t>this is not on the diagram because you never really started the fan to begin with.</w:t>
      </w:r>
    </w:p>
    <w:p w14:paraId="6906F833" w14:textId="77777777" w:rsidR="0023648D" w:rsidRDefault="0023648D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1979164" w14:textId="1EF3DB8A" w:rsidR="0023648D" w:rsidRDefault="00ED4875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Note</w:t>
      </w:r>
      <w:r w:rsidR="0023648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:</w:t>
      </w:r>
      <w:r w:rsidR="0023648D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The demonstration allows for the user to input invalid instructions. This is handled by not changing state, but I chose not to include this on the diagram because it is impossible on a real fan, leading to the diagram including irrelevant information.</w:t>
      </w:r>
    </w:p>
    <w:p w14:paraId="455C1364" w14:textId="77777777" w:rsidR="00ED4875" w:rsidRDefault="00ED4875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F82CC1C" w14:textId="1907077D" w:rsidR="00ED4875" w:rsidRDefault="00ED4875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Note 3: Because this is already a deterministic FSM, every possible action has a clearly defined result, and major optimizations will not be necessary.</w:t>
      </w:r>
    </w:p>
    <w:p w14:paraId="37534C23" w14:textId="77777777" w:rsidR="00ED4875" w:rsidRDefault="00ED4875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F0C8FF3" w14:textId="7FB17586" w:rsidR="00ED4875" w:rsidRDefault="00ED4875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Note 4: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FanState.m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is a class containing a static enumeration of each possible fan state and </w:t>
      </w:r>
      <w:proofErr w:type="spellStart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FanFSMInputParser.m</w:t>
      </w:r>
      <w:proofErr w:type="spellEnd"/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is a class containing several utility functions used to parse user input.</w:t>
      </w:r>
    </w:p>
    <w:p w14:paraId="1516ECDE" w14:textId="77777777" w:rsidR="0023648D" w:rsidRPr="002D2FB0" w:rsidRDefault="0023648D" w:rsidP="002D2FB0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7FB13E86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Outcomes</w:t>
      </w:r>
    </w:p>
    <w:p w14:paraId="7175BF9C" w14:textId="40F563EC" w:rsidR="000220A1" w:rsidRDefault="00ED4875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script’s execution perfectly matches the diagram in figure 1, with the caveat mentioned in note 2 above. </w:t>
      </w:r>
      <w:r w:rsidR="0023648D">
        <w:rPr>
          <w:color w:val="0E101A"/>
        </w:rPr>
        <w:t>The MATLAB</w:t>
      </w:r>
      <w:r w:rsidR="005E7424">
        <w:rPr>
          <w:color w:val="0E101A"/>
        </w:rPr>
        <w:t xml:space="preserve"> project required </w:t>
      </w:r>
      <w:r w:rsidR="006103E7">
        <w:rPr>
          <w:color w:val="0E101A"/>
        </w:rPr>
        <w:t xml:space="preserve">1 </w:t>
      </w:r>
      <w:r w:rsidR="005E7424">
        <w:rPr>
          <w:color w:val="0E101A"/>
        </w:rPr>
        <w:t xml:space="preserve">hour, </w:t>
      </w:r>
      <w:r w:rsidR="0023648D">
        <w:rPr>
          <w:color w:val="0E101A"/>
        </w:rPr>
        <w:t>15</w:t>
      </w:r>
      <w:r w:rsidR="005E7424">
        <w:rPr>
          <w:color w:val="0E101A"/>
        </w:rPr>
        <w:t xml:space="preserve"> minutes, and </w:t>
      </w:r>
      <w:r w:rsidR="0023648D">
        <w:rPr>
          <w:color w:val="0E101A"/>
        </w:rPr>
        <w:t>22</w:t>
      </w:r>
      <w:r w:rsidR="005E7424">
        <w:rPr>
          <w:color w:val="0E101A"/>
        </w:rPr>
        <w:t xml:space="preserve"> seconds of development time.</w:t>
      </w:r>
    </w:p>
    <w:p w14:paraId="3AE766C8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</w:p>
    <w:p w14:paraId="5A5EDF38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  <w:u w:val="single"/>
        </w:rPr>
        <w:t>Conclusions</w:t>
      </w:r>
    </w:p>
    <w:p w14:paraId="04A65C03" w14:textId="6E7A76F1" w:rsidR="00A06935" w:rsidRDefault="003D50CF" w:rsidP="00A0693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Hopefully this will be useful for demonstrating the unit’s function. Please contact me if you have any questions or concerns.</w:t>
      </w:r>
    </w:p>
    <w:p w14:paraId="7D248B72" w14:textId="77777777" w:rsidR="00A06935" w:rsidRDefault="00A06935" w:rsidP="00A06935">
      <w:pPr>
        <w:pStyle w:val="NormalWeb"/>
        <w:spacing w:before="0" w:beforeAutospacing="0" w:after="0" w:afterAutospacing="0"/>
        <w:rPr>
          <w:color w:val="0E101A"/>
        </w:rPr>
      </w:pPr>
    </w:p>
    <w:p w14:paraId="353C7E0C" w14:textId="079F684C" w:rsidR="00AF616D" w:rsidRDefault="003D50CF" w:rsidP="005C5426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Best</w:t>
      </w:r>
      <w:r w:rsidR="00E25C99">
        <w:rPr>
          <w:color w:val="0E101A"/>
        </w:rPr>
        <w:t>,</w:t>
      </w:r>
    </w:p>
    <w:p w14:paraId="439B4105" w14:textId="46BBC446" w:rsidR="0023648D" w:rsidRDefault="000220A1" w:rsidP="003D50C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Dylan</w:t>
      </w:r>
      <w:r w:rsidR="0023648D">
        <w:rPr>
          <w:color w:val="0E101A"/>
        </w:rPr>
        <w:br w:type="page"/>
      </w:r>
    </w:p>
    <w:p w14:paraId="2C95E278" w14:textId="52D2E1CF" w:rsidR="0023648D" w:rsidRDefault="0023648D">
      <w:pPr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color w:val="0E101A"/>
        </w:rPr>
        <w:lastRenderedPageBreak/>
        <w:t>FIGURE 1:</w:t>
      </w:r>
    </w:p>
    <w:p w14:paraId="23E99CA6" w14:textId="29392082" w:rsidR="0023648D" w:rsidRPr="005C5426" w:rsidRDefault="0023648D" w:rsidP="005C5426">
      <w:pPr>
        <w:pStyle w:val="NormalWeb"/>
        <w:spacing w:before="0" w:beforeAutospacing="0" w:after="0" w:afterAutospacing="0"/>
        <w:rPr>
          <w:color w:val="0E101A"/>
        </w:rPr>
      </w:pPr>
      <w:r>
        <w:rPr>
          <w:noProof/>
          <w:color w:val="0E101A"/>
        </w:rPr>
        <w:drawing>
          <wp:inline distT="0" distB="0" distL="0" distR="0" wp14:anchorId="274960A6" wp14:editId="76F17C43">
            <wp:extent cx="5943600" cy="6124575"/>
            <wp:effectExtent l="0" t="0" r="0" b="9525"/>
            <wp:docPr id="137164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48D" w:rsidRPr="005C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06F8"/>
    <w:multiLevelType w:val="hybridMultilevel"/>
    <w:tmpl w:val="305C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5531"/>
    <w:multiLevelType w:val="hybridMultilevel"/>
    <w:tmpl w:val="23561A6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0363">
    <w:abstractNumId w:val="1"/>
  </w:num>
  <w:num w:numId="2" w16cid:durableId="655644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A7"/>
    <w:rsid w:val="000220A1"/>
    <w:rsid w:val="000800BA"/>
    <w:rsid w:val="001176AE"/>
    <w:rsid w:val="00126564"/>
    <w:rsid w:val="001C14D4"/>
    <w:rsid w:val="0023648D"/>
    <w:rsid w:val="00250BD8"/>
    <w:rsid w:val="002D2FB0"/>
    <w:rsid w:val="00345B60"/>
    <w:rsid w:val="003D50CF"/>
    <w:rsid w:val="0041381C"/>
    <w:rsid w:val="0042091C"/>
    <w:rsid w:val="004D20EB"/>
    <w:rsid w:val="004E1E40"/>
    <w:rsid w:val="00542FF9"/>
    <w:rsid w:val="005448A7"/>
    <w:rsid w:val="00545991"/>
    <w:rsid w:val="005C5426"/>
    <w:rsid w:val="005E7424"/>
    <w:rsid w:val="006103E7"/>
    <w:rsid w:val="007B2017"/>
    <w:rsid w:val="008F6ADB"/>
    <w:rsid w:val="00935430"/>
    <w:rsid w:val="00973EA5"/>
    <w:rsid w:val="00A06935"/>
    <w:rsid w:val="00A2562E"/>
    <w:rsid w:val="00A45D8E"/>
    <w:rsid w:val="00A85EB7"/>
    <w:rsid w:val="00AB1CC7"/>
    <w:rsid w:val="00AF616D"/>
    <w:rsid w:val="00B67703"/>
    <w:rsid w:val="00C6062C"/>
    <w:rsid w:val="00CD3CB9"/>
    <w:rsid w:val="00D256CB"/>
    <w:rsid w:val="00D71ED5"/>
    <w:rsid w:val="00D80AB3"/>
    <w:rsid w:val="00D82D6C"/>
    <w:rsid w:val="00DE6ECD"/>
    <w:rsid w:val="00E25C99"/>
    <w:rsid w:val="00E444B4"/>
    <w:rsid w:val="00E51F72"/>
    <w:rsid w:val="00ED4875"/>
    <w:rsid w:val="00EF74E1"/>
    <w:rsid w:val="00FB3D60"/>
    <w:rsid w:val="00FD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7CF7"/>
  <w15:chartTrackingRefBased/>
  <w15:docId w15:val="{C3ACED53-A62A-482A-B78E-CE860387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EF60-9101-4DC0-A806-6285AD793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Brown</dc:creator>
  <cp:keywords/>
  <dc:description/>
  <cp:lastModifiedBy>Dylan Lozon</cp:lastModifiedBy>
  <cp:revision>15</cp:revision>
  <cp:lastPrinted>2023-05-17T00:09:00Z</cp:lastPrinted>
  <dcterms:created xsi:type="dcterms:W3CDTF">2022-01-11T12:04:00Z</dcterms:created>
  <dcterms:modified xsi:type="dcterms:W3CDTF">2023-05-17T00:13:00Z</dcterms:modified>
</cp:coreProperties>
</file>