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801" w14:textId="47DC3892" w:rsidR="005448A7" w:rsidRDefault="000220A1" w:rsidP="00935430">
      <w:pPr>
        <w:spacing w:line="240" w:lineRule="auto"/>
      </w:pPr>
      <w:r>
        <w:t>Dylan Lozon</w:t>
      </w:r>
    </w:p>
    <w:p w14:paraId="6CC137EB" w14:textId="673238B6" w:rsidR="005448A7" w:rsidRDefault="000220A1" w:rsidP="00935430">
      <w:pPr>
        <w:spacing w:line="240" w:lineRule="auto"/>
      </w:pPr>
      <w:r>
        <w:t>ECE 101-02 MATLAB and C Programming</w:t>
      </w:r>
    </w:p>
    <w:p w14:paraId="58328EEC" w14:textId="74F7EFD4" w:rsidR="005448A7" w:rsidRDefault="005448A7" w:rsidP="00935430">
      <w:pPr>
        <w:spacing w:line="240" w:lineRule="auto"/>
      </w:pPr>
      <w:r>
        <w:t xml:space="preserve">Mr. Watchorn </w:t>
      </w:r>
    </w:p>
    <w:p w14:paraId="024F557A" w14:textId="042701E1" w:rsidR="005448A7" w:rsidRDefault="00DE6ECD" w:rsidP="00935430">
      <w:pPr>
        <w:spacing w:line="240" w:lineRule="auto"/>
      </w:pPr>
      <w:r>
        <w:t xml:space="preserve">May </w:t>
      </w:r>
      <w:r w:rsidR="00D82D6C">
        <w:t>16</w:t>
      </w:r>
      <w:r w:rsidR="00D80AB3">
        <w:t xml:space="preserve">, </w:t>
      </w:r>
      <w:r w:rsidR="000220A1">
        <w:t>2023</w:t>
      </w:r>
    </w:p>
    <w:p w14:paraId="7F6CB992" w14:textId="77777777" w:rsidR="00A06935" w:rsidRDefault="00A06935" w:rsidP="00A06935">
      <w:pPr>
        <w:spacing w:after="0" w:line="240" w:lineRule="auto"/>
      </w:pPr>
    </w:p>
    <w:p w14:paraId="2114F3E6" w14:textId="58DF4A84" w:rsidR="00A06935" w:rsidRPr="005B778D" w:rsidRDefault="00A06935" w:rsidP="005B778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</w:rPr>
        <w:t>Mr. Watchorn,</w:t>
      </w:r>
    </w:p>
    <w:p w14:paraId="5D8E8EB9" w14:textId="77777777" w:rsidR="00A961F8" w:rsidRDefault="00A961F8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</w:pPr>
    </w:p>
    <w:p w14:paraId="51D66E26" w14:textId="5047622F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Executive Summary</w:t>
      </w:r>
    </w:p>
    <w:p w14:paraId="2A4C8325" w14:textId="66B4AF4F" w:rsidR="00A06935" w:rsidRPr="00A06935" w:rsidRDefault="00705F68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Here’s that stopwatch code you asked for. CTRL will stop and start the timer, while B will give you the current time. Right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now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it just runs in the terminal, but it wouldn’t be hard at all to deploy it to a physical timer if that’s what you want.</w:t>
      </w:r>
    </w:p>
    <w:p w14:paraId="544FE607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386E3E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Discussion</w:t>
      </w:r>
    </w:p>
    <w:p w14:paraId="4AA4AF5F" w14:textId="32C41497" w:rsidR="00A961F8" w:rsidRDefault="00705F68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only two inclusions are </w:t>
      </w:r>
      <w:proofErr w:type="spellStart"/>
      <w:r>
        <w:rPr>
          <w:color w:val="0E101A"/>
        </w:rPr>
        <w:t>stdio.h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windows.h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Stdio</w:t>
      </w:r>
      <w:proofErr w:type="spellEnd"/>
      <w:r>
        <w:rPr>
          <w:color w:val="0E101A"/>
        </w:rPr>
        <w:t xml:space="preserve"> is primarily used here to print to the console, while </w:t>
      </w:r>
      <w:proofErr w:type="spellStart"/>
      <w:r>
        <w:rPr>
          <w:color w:val="0E101A"/>
        </w:rPr>
        <w:t>windows.h</w:t>
      </w:r>
      <w:proofErr w:type="spellEnd"/>
      <w:r>
        <w:rPr>
          <w:color w:val="0E101A"/>
        </w:rPr>
        <w:t xml:space="preserve"> allows me to use the windows API to monitor keypresses. Of course, keypresses will need to be handled differently if you’re not running windows.</w:t>
      </w:r>
    </w:p>
    <w:p w14:paraId="42F325F6" w14:textId="77777777" w:rsidR="00705F68" w:rsidRDefault="00705F68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0B0E905C" w14:textId="6FEECA0F" w:rsidR="00705F68" w:rsidRDefault="00705F68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made sure to prompt the user every time they can start the timer, but not while the timer is running. This ensures the user can always tell at a glance whether the program is running or waiting. I also chose not to clear the console at any point, for largely the same reason.</w:t>
      </w:r>
      <w:r w:rsidR="003D2529">
        <w:rPr>
          <w:color w:val="0E101A"/>
        </w:rPr>
        <w:br/>
      </w:r>
      <w:r w:rsidR="003D2529">
        <w:rPr>
          <w:color w:val="0E101A"/>
        </w:rPr>
        <w:br/>
        <w:t>I also made the decision to make the B button non-functional if the timer was inactive. This prevents the timer from giving output when it is inactive.</w:t>
      </w:r>
    </w:p>
    <w:p w14:paraId="38580AA6" w14:textId="77777777" w:rsidR="00705F68" w:rsidRDefault="00705F68" w:rsidP="00A06935">
      <w:pPr>
        <w:pStyle w:val="NormalWeb"/>
        <w:spacing w:before="0" w:beforeAutospacing="0" w:after="0" w:afterAutospacing="0"/>
        <w:rPr>
          <w:color w:val="0E101A"/>
          <w:u w:val="single"/>
        </w:rPr>
      </w:pPr>
    </w:p>
    <w:p w14:paraId="7FB13E86" w14:textId="4B8E2F68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Outcomes</w:t>
      </w:r>
    </w:p>
    <w:p w14:paraId="3AE766C8" w14:textId="3C1A6BDE" w:rsidR="00A06935" w:rsidRDefault="00A961F8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Everything works as expected. </w:t>
      </w:r>
      <w:r w:rsidR="003D2529">
        <w:rPr>
          <w:color w:val="0E101A"/>
        </w:rPr>
        <w:t xml:space="preserve">A sample output has been provided in Figure 1. The inputs used to achieve Figure 1 were: </w:t>
      </w:r>
      <w:r w:rsidR="0006061A">
        <w:rPr>
          <w:color w:val="0E101A"/>
        </w:rPr>
        <w:t>CTRL, B, B, CTRL, B, B, CTRL, CTRL, ESCAPE.</w:t>
      </w:r>
    </w:p>
    <w:p w14:paraId="4DE8ED28" w14:textId="77777777" w:rsidR="003D2529" w:rsidRDefault="003D2529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5A5EDF3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Conclusions</w:t>
      </w:r>
    </w:p>
    <w:p w14:paraId="7D248B72" w14:textId="1F497D6E" w:rsidR="00A06935" w:rsidRDefault="0006061A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could be useful for anything that requires timing. In particular, I don’t think it would be hard to make this asynchronous and automatic, so that you can time how long it takes for a program to execute. Let me know if such a change would be useful.</w:t>
      </w:r>
    </w:p>
    <w:p w14:paraId="32A0789F" w14:textId="77777777" w:rsidR="005B778D" w:rsidRDefault="005B778D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353C7E0C" w14:textId="38B4E84B" w:rsidR="00AF616D" w:rsidRDefault="005B778D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Best,</w:t>
      </w:r>
    </w:p>
    <w:p w14:paraId="2108CC4C" w14:textId="751E390F" w:rsidR="003D2529" w:rsidRDefault="000220A1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Dylan</w:t>
      </w:r>
    </w:p>
    <w:p w14:paraId="237FE106" w14:textId="77777777" w:rsidR="003D2529" w:rsidRDefault="003D2529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color w:val="0E101A"/>
        </w:rPr>
        <w:br w:type="page"/>
      </w:r>
    </w:p>
    <w:p w14:paraId="59DC57B9" w14:textId="1016EF62" w:rsidR="000F404A" w:rsidRDefault="003D2529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FIGURE 1:</w:t>
      </w:r>
      <w:r>
        <w:rPr>
          <w:color w:val="0E101A"/>
        </w:rPr>
        <w:br/>
      </w:r>
      <w:r>
        <w:rPr>
          <w:noProof/>
        </w:rPr>
        <w:drawing>
          <wp:inline distT="0" distB="0" distL="0" distR="0" wp14:anchorId="5AEA3301" wp14:editId="65B3943D">
            <wp:extent cx="4924425" cy="2333625"/>
            <wp:effectExtent l="0" t="0" r="9525" b="9525"/>
            <wp:docPr id="806418277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18277" name="Picture 1" descr="A picture containing text, screenshot, fon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28D1" w14:textId="77777777" w:rsidR="003D2529" w:rsidRDefault="003D2529" w:rsidP="00A97805">
      <w:pPr>
        <w:pStyle w:val="NormalWeb"/>
        <w:spacing w:before="0" w:beforeAutospacing="0" w:after="0" w:afterAutospacing="0"/>
        <w:rPr>
          <w:color w:val="0E101A"/>
        </w:rPr>
      </w:pPr>
    </w:p>
    <w:p w14:paraId="46A14756" w14:textId="72D766CB" w:rsidR="003D2529" w:rsidRDefault="003D2529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FIGURE 2:</w:t>
      </w:r>
    </w:p>
    <w:p w14:paraId="4601D1B9" w14:textId="77777777" w:rsidR="003D2529" w:rsidRDefault="003D2529" w:rsidP="00A97805">
      <w:pPr>
        <w:pStyle w:val="NormalWeb"/>
        <w:spacing w:before="0" w:beforeAutospacing="0" w:after="0" w:afterAutospacing="0"/>
        <w:rPr>
          <w:noProof/>
          <w:color w:val="0E101A"/>
        </w:rPr>
      </w:pPr>
    </w:p>
    <w:p w14:paraId="330A81DB" w14:textId="7BF6CC20" w:rsidR="003D2529" w:rsidRDefault="003D2529" w:rsidP="00A97805">
      <w:pPr>
        <w:pStyle w:val="NormalWeb"/>
        <w:spacing w:before="0" w:beforeAutospacing="0" w:after="0" w:afterAutospacing="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209175FB" wp14:editId="0C9C1CF5">
            <wp:extent cx="5560269" cy="2228850"/>
            <wp:effectExtent l="0" t="0" r="2540" b="0"/>
            <wp:docPr id="14169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2" t="13245" r="11557" b="24503"/>
                    <a:stretch/>
                  </pic:blipFill>
                  <pic:spPr bwMode="auto">
                    <a:xfrm>
                      <a:off x="0" y="0"/>
                      <a:ext cx="5563214" cy="22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AA48" w14:textId="74005D2A" w:rsidR="000F404A" w:rsidRDefault="000F404A" w:rsidP="008C19C0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AEA96ED" w14:textId="5F6DA25C" w:rsidR="003D2529" w:rsidRDefault="003D2529" w:rsidP="008C19C0">
      <w:pPr>
        <w:rPr>
          <w:color w:val="0E101A"/>
        </w:rPr>
      </w:pPr>
      <w:r>
        <w:rPr>
          <w:color w:val="0E101A"/>
        </w:rPr>
        <w:t>ANY is a collection of every state in the machine. Therefore, END can be reached from any other state.</w:t>
      </w:r>
    </w:p>
    <w:p w14:paraId="7D5B7945" w14:textId="7EE97AFA" w:rsidR="003D2529" w:rsidRPr="008C19C0" w:rsidRDefault="003D2529" w:rsidP="008C19C0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color w:val="0E101A"/>
        </w:rPr>
        <w:t>There is no state that corresponds to the B button being pressed. This is because, for all practical purposes, B does not actually move the program to a different state, it simply performs a single action. It is worth noting, however, that the B button can only be pressed from the TIME state.</w:t>
      </w:r>
    </w:p>
    <w:sectPr w:rsidR="003D2529" w:rsidRPr="008C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6F8"/>
    <w:multiLevelType w:val="hybridMultilevel"/>
    <w:tmpl w:val="305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5531"/>
    <w:multiLevelType w:val="hybridMultilevel"/>
    <w:tmpl w:val="23561A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A367A"/>
    <w:multiLevelType w:val="hybridMultilevel"/>
    <w:tmpl w:val="C5BC4986"/>
    <w:lvl w:ilvl="0" w:tplc="040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0363">
    <w:abstractNumId w:val="1"/>
  </w:num>
  <w:num w:numId="2" w16cid:durableId="655644101">
    <w:abstractNumId w:val="0"/>
  </w:num>
  <w:num w:numId="3" w16cid:durableId="509486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7"/>
    <w:rsid w:val="000220A1"/>
    <w:rsid w:val="0006061A"/>
    <w:rsid w:val="000800BA"/>
    <w:rsid w:val="000F404A"/>
    <w:rsid w:val="001176AE"/>
    <w:rsid w:val="00126564"/>
    <w:rsid w:val="001A17D1"/>
    <w:rsid w:val="001C14D4"/>
    <w:rsid w:val="0023648D"/>
    <w:rsid w:val="00250BD8"/>
    <w:rsid w:val="002D2FB0"/>
    <w:rsid w:val="00345B60"/>
    <w:rsid w:val="003D2529"/>
    <w:rsid w:val="003D50CF"/>
    <w:rsid w:val="0041381C"/>
    <w:rsid w:val="0042091C"/>
    <w:rsid w:val="004566B2"/>
    <w:rsid w:val="00484E2C"/>
    <w:rsid w:val="004D20EB"/>
    <w:rsid w:val="004E1E40"/>
    <w:rsid w:val="00500A24"/>
    <w:rsid w:val="00542FF9"/>
    <w:rsid w:val="005448A7"/>
    <w:rsid w:val="00545991"/>
    <w:rsid w:val="00581455"/>
    <w:rsid w:val="005B778D"/>
    <w:rsid w:val="005C5426"/>
    <w:rsid w:val="005E7424"/>
    <w:rsid w:val="006103E7"/>
    <w:rsid w:val="00705F68"/>
    <w:rsid w:val="00783DDD"/>
    <w:rsid w:val="007B2017"/>
    <w:rsid w:val="008C19C0"/>
    <w:rsid w:val="008F2473"/>
    <w:rsid w:val="008F6ADB"/>
    <w:rsid w:val="00935430"/>
    <w:rsid w:val="00973EA5"/>
    <w:rsid w:val="00A06935"/>
    <w:rsid w:val="00A16FE3"/>
    <w:rsid w:val="00A2562E"/>
    <w:rsid w:val="00A45D8E"/>
    <w:rsid w:val="00A85EB7"/>
    <w:rsid w:val="00A961F8"/>
    <w:rsid w:val="00A97805"/>
    <w:rsid w:val="00AB1CC7"/>
    <w:rsid w:val="00AF616D"/>
    <w:rsid w:val="00B67703"/>
    <w:rsid w:val="00C6062C"/>
    <w:rsid w:val="00CD3CB9"/>
    <w:rsid w:val="00D256CB"/>
    <w:rsid w:val="00D71ED5"/>
    <w:rsid w:val="00D80AB3"/>
    <w:rsid w:val="00D82D6C"/>
    <w:rsid w:val="00DB3238"/>
    <w:rsid w:val="00DE6ECD"/>
    <w:rsid w:val="00E25C99"/>
    <w:rsid w:val="00E444B4"/>
    <w:rsid w:val="00E51F72"/>
    <w:rsid w:val="00ED4875"/>
    <w:rsid w:val="00EF74E1"/>
    <w:rsid w:val="00FB3D60"/>
    <w:rsid w:val="00FD74C2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7CF7"/>
  <w15:chartTrackingRefBased/>
  <w15:docId w15:val="{C3ACED53-A62A-482A-B78E-CE860387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EF60-9101-4DC0-A806-6285AD79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Dylan Lozon</cp:lastModifiedBy>
  <cp:revision>25</cp:revision>
  <cp:lastPrinted>2023-06-17T03:04:00Z</cp:lastPrinted>
  <dcterms:created xsi:type="dcterms:W3CDTF">2022-01-11T12:04:00Z</dcterms:created>
  <dcterms:modified xsi:type="dcterms:W3CDTF">2023-06-17T03:04:00Z</dcterms:modified>
</cp:coreProperties>
</file>