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28"/>
        </w:rPr>
        <w:t>Tabelas Comparativas — AOH vs Algoritmos Clássicos</w:t>
      </w:r>
    </w:p>
    <w:p>
      <w:pPr>
        <w:jc w:val="center"/>
      </w:pPr>
      <w:r>
        <w:rPr>
          <w:rFonts w:ascii="Arial" w:hAnsi="Arial"/>
          <w:i/>
          <w:color w:val="444444"/>
          <w:sz w:val="20"/>
        </w:rPr>
        <w:t>Algoritmo de Ordenação Híbrido: QuickSort (pivô aleatório) + Insertion Sort | Threshold = 16</w:t>
      </w:r>
    </w:p>
    <w:p/>
    <w:p>
      <w:pPr>
        <w:jc w:val="left"/>
      </w:pPr>
      <w:r>
        <w:rPr>
          <w:rFonts w:ascii="Arial" w:hAnsi="Arial"/>
          <w:b/>
          <w:color w:val="1F4E79"/>
          <w:sz w:val="20"/>
        </w:rPr>
        <w:t>Tabela — Tempo Médio de Execução (s) — Vetor Crescente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Algoritmo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100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1.000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5.000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30.000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50.000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100.000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150.000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200.000</w:t>
            </w:r>
          </w:p>
        </w:tc>
      </w:tr>
      <w:tr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Bubble Sort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2.66e-04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0.02600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0.60260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21.4300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57.7310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250.5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573.6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1026.6</w:t>
            </w:r>
          </w:p>
        </w:tc>
      </w:tr>
      <w:tr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Insertion Sort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7.87e-06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6.77e-05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3.77e-04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0.00228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0.00375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0.00740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0.01140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0.01600</w:t>
            </w:r>
          </w:p>
        </w:tc>
      </w:tr>
      <w:tr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Merge Sort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1.10e-04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0.00154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0.00998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0.07090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0.10310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0.22210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0.34230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0.47140</w:t>
            </w:r>
          </w:p>
        </w:tc>
      </w:tr>
      <w:tr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Heap Sort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1.27e-04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0.00224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0.01500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0.10930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0.16660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0.35410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0.55740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0.78490</w:t>
            </w:r>
          </w:p>
        </w:tc>
      </w:tr>
      <w:tr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Quick Sort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7.26e-05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0.00106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0.00577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0.05260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0.07050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0.14610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0.22940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0.31110</w:t>
            </w:r>
          </w:p>
        </w:tc>
      </w:tr>
      <w:tr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AOH (T=16)</w:t>
            </w:r>
          </w:p>
        </w:tc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3.57e-05</w:t>
            </w:r>
          </w:p>
        </w:tc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6.74e-04</w:t>
            </w:r>
          </w:p>
        </w:tc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0.00491</w:t>
            </w:r>
          </w:p>
        </w:tc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0.03190</w:t>
            </w:r>
          </w:p>
        </w:tc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0.05600</w:t>
            </w:r>
          </w:p>
        </w:tc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0.12410</w:t>
            </w:r>
          </w:p>
        </w:tc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0.18480</w:t>
            </w:r>
          </w:p>
        </w:tc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0.23850</w:t>
            </w:r>
          </w:p>
        </w:tc>
      </w:tr>
    </w:tbl>
    <w:p>
      <w:pPr>
        <w:jc w:val="left"/>
      </w:pPr>
      <w:r>
        <w:rPr>
          <w:rFonts w:ascii="Arial" w:hAnsi="Arial"/>
          <w:i/>
          <w:color w:val="666666"/>
          <w:sz w:val="16"/>
        </w:rPr>
        <w:t>Verde = AOH (T=16).  Amarelo = melhor tempo da coluna.  Valores em segundos (s).</w:t>
      </w:r>
    </w:p>
    <w:p/>
    <w:p>
      <w:pPr>
        <w:jc w:val="left"/>
      </w:pPr>
      <w:r>
        <w:rPr>
          <w:rFonts w:ascii="Arial" w:hAnsi="Arial"/>
          <w:b/>
          <w:color w:val="1F4E79"/>
          <w:sz w:val="20"/>
        </w:rPr>
        <w:t>Tabela — Tempo Médio de Execução (s) — Vetor Decrescente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Algoritmo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100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1.000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5.000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30.000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50.000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100.000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150.000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200.000</w:t>
            </w:r>
          </w:p>
        </w:tc>
      </w:tr>
      <w:tr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Bubble Sort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3.12e-04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0.04540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1.1115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41.1950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111.3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459.3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1108.1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2020.1</w:t>
            </w:r>
          </w:p>
        </w:tc>
      </w:tr>
      <w:tr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Insertion Sort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2.52e-04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0.03330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0.89040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32.2800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92.7240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384.3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867.3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1639.3</w:t>
            </w:r>
          </w:p>
        </w:tc>
      </w:tr>
      <w:tr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Merge Sort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1.08e-04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0.00147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0.01030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0.05900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0.10300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0.21820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0.34160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0.47770</w:t>
            </w:r>
          </w:p>
        </w:tc>
      </w:tr>
      <w:tr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Heap Sort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1.02e-04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0.00173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0.01350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0.08700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0.15310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0.33100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0.51790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0.71380</w:t>
            </w:r>
          </w:p>
        </w:tc>
      </w:tr>
      <w:tr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Quick Sort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6.65e-05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0.00127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0.00682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0.03910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0.07080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0.15230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0.23530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0.30870</w:t>
            </w:r>
          </w:p>
        </w:tc>
      </w:tr>
      <w:tr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AOH (T=16)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4.17e-05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8.75e-04</w:t>
            </w:r>
          </w:p>
        </w:tc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0.00731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0.03820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0.06870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0.13930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0.21830</w:t>
            </w:r>
          </w:p>
        </w:tc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0.33280</w:t>
            </w:r>
          </w:p>
        </w:tc>
      </w:tr>
    </w:tbl>
    <w:p>
      <w:pPr>
        <w:jc w:val="left"/>
      </w:pPr>
      <w:r>
        <w:rPr>
          <w:rFonts w:ascii="Arial" w:hAnsi="Arial"/>
          <w:i/>
          <w:color w:val="666666"/>
          <w:sz w:val="16"/>
        </w:rPr>
        <w:t>Verde = AOH (T=16).  Amarelo = melhor tempo da coluna.  Valores em segundos (s).</w:t>
      </w:r>
    </w:p>
    <w:p/>
    <w:p>
      <w:pPr>
        <w:jc w:val="left"/>
      </w:pPr>
      <w:r>
        <w:rPr>
          <w:rFonts w:ascii="Arial" w:hAnsi="Arial"/>
          <w:b/>
          <w:color w:val="1F4E79"/>
          <w:sz w:val="20"/>
        </w:rPr>
        <w:t>Tabela — Tempo Médio de Execução (s) — Vetor Aleatório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Algoritmo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100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1.000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5.000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30.000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50.000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100.000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150.000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200.000</w:t>
            </w:r>
          </w:p>
        </w:tc>
      </w:tr>
      <w:tr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Bubble Sort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2.72e-04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0.04020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0.90050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33.2920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93.4610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402.9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916.6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1716.1</w:t>
            </w:r>
          </w:p>
        </w:tc>
      </w:tr>
      <w:tr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Insertion Sort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1.46e-04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0.01940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0.45320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16.3370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45.7130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185.0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437.9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801.9</w:t>
            </w:r>
          </w:p>
        </w:tc>
      </w:tr>
      <w:tr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Merge Sort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1.08e-04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0.00163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0.01050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0.06220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0.10890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0.23350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0.37050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0.51910</w:t>
            </w:r>
          </w:p>
        </w:tc>
      </w:tr>
      <w:tr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Heap Sort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1.15e-04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0.00194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0.01410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0.09370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0.17220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0.36280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0.56780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0.80570</w:t>
            </w:r>
          </w:p>
        </w:tc>
      </w:tr>
      <w:tr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Quick Sort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6.84e-05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0.00105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0.00708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0.04360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0.07550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0.16290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0.26050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0.35340</w:t>
            </w:r>
          </w:p>
        </w:tc>
      </w:tr>
      <w:tr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AOH (T=16)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4.38e-05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7.35e-04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0.00655</w:t>
            </w:r>
          </w:p>
        </w:tc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0.04600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0.07480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0.15560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0.25010</w:t>
            </w:r>
          </w:p>
        </w:tc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0.35740</w:t>
            </w:r>
          </w:p>
        </w:tc>
      </w:tr>
    </w:tbl>
    <w:p>
      <w:pPr>
        <w:jc w:val="left"/>
      </w:pPr>
      <w:r>
        <w:rPr>
          <w:rFonts w:ascii="Arial" w:hAnsi="Arial"/>
          <w:i/>
          <w:color w:val="666666"/>
          <w:sz w:val="16"/>
        </w:rPr>
        <w:t>Verde = AOH (T=16).  Amarelo = melhor tempo da coluna.  Valores em segundos (s).</w:t>
      </w:r>
    </w:p>
    <w:p>
      <w:r>
        <w:br w:type="page"/>
      </w:r>
    </w:p>
    <w:p/>
    <w:p>
      <w:pPr>
        <w:jc w:val="left"/>
      </w:pPr>
      <w:r>
        <w:rPr>
          <w:rFonts w:ascii="Arial" w:hAnsi="Arial"/>
          <w:b/>
          <w:color w:val="1F4E79"/>
          <w:sz w:val="20"/>
        </w:rPr>
        <w:t>Tabela — Comparações Médias — Vetor Crescente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Algoritmo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100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1.000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5.000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30.000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50.000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100.000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150.000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200.000</w:t>
            </w:r>
          </w:p>
        </w:tc>
      </w:tr>
      <w:tr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Bubble Sort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4.950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499.500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12.497.500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449.985.000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1.249.975.000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4.999.950.000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11.249.925.000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19.999.900.000</w:t>
            </w:r>
          </w:p>
        </w:tc>
      </w:tr>
      <w:tr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Insertion Sort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99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999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4.999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29.999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49.999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99.999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149.999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199.999</w:t>
            </w:r>
          </w:p>
        </w:tc>
      </w:tr>
      <w:tr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Merge Sort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672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9.976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61.808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447.232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784.464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1.668.928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2.587.856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3.537.856</w:t>
            </w:r>
          </w:p>
        </w:tc>
      </w:tr>
      <w:tr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Heap Sort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1.081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17.583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112.126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826.347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1.455.438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3.112.517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4.838.906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6.626.912</w:t>
            </w:r>
          </w:p>
        </w:tc>
      </w:tr>
      <w:tr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Quick Sort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660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11.062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66.170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535.409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937.344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2.007.740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3.162.895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4.193.823</w:t>
            </w:r>
          </w:p>
        </w:tc>
      </w:tr>
      <w:tr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AOH (T=16)</w:t>
            </w:r>
          </w:p>
        </w:tc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486</w:t>
            </w:r>
          </w:p>
        </w:tc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9.767</w:t>
            </w:r>
          </w:p>
        </w:tc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61.609</w:t>
            </w:r>
          </w:p>
        </w:tc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487.102</w:t>
            </w:r>
          </w:p>
        </w:tc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867.695</w:t>
            </w:r>
          </w:p>
        </w:tc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1.939.823</w:t>
            </w:r>
          </w:p>
        </w:tc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2.953.479</w:t>
            </w:r>
          </w:p>
        </w:tc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3.844.858</w:t>
            </w:r>
          </w:p>
        </w:tc>
      </w:tr>
    </w:tbl>
    <w:p>
      <w:r>
        <w:rPr>
          <w:rFonts w:ascii="Arial" w:hAnsi="Arial"/>
          <w:i/>
          <w:color w:val="666666"/>
          <w:sz w:val="16"/>
        </w:rPr>
        <w:t>Verde = AOH (T=16).  Amarelo = menor número de comparações da coluna.</w:t>
      </w:r>
    </w:p>
    <w:p/>
    <w:p>
      <w:pPr>
        <w:jc w:val="left"/>
      </w:pPr>
      <w:r>
        <w:rPr>
          <w:rFonts w:ascii="Arial" w:hAnsi="Arial"/>
          <w:b/>
          <w:color w:val="1F4E79"/>
          <w:sz w:val="20"/>
        </w:rPr>
        <w:t>Tabela — Comparações Médias — Vetor Decrescente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Algoritmo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100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1.000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5.000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30.000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50.000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100.000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150.000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200.000</w:t>
            </w:r>
          </w:p>
        </w:tc>
      </w:tr>
      <w:tr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Bubble Sort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4.950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499.500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12.497.500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449.985.000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1.249.975.000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4.999.950.000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11.249.925.000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19.999.900.000</w:t>
            </w:r>
          </w:p>
        </w:tc>
      </w:tr>
      <w:tr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Insertion Sort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4.950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499.500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12.497.500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449.985.000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1.249.975.000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4.999.950.000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11.249.925.000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19.999.900.000</w:t>
            </w:r>
          </w:p>
        </w:tc>
      </w:tr>
      <w:tr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Merge Sort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672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9.976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61.808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447.232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784.464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1.668.928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2.587.856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3.537.856</w:t>
            </w:r>
          </w:p>
        </w:tc>
      </w:tr>
      <w:tr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Heap Sort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944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15.965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103.227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775.687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1.366.047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2.926.640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4.571.170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6.256.303</w:t>
            </w:r>
          </w:p>
        </w:tc>
      </w:tr>
      <w:tr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Quick Sort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641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10.888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70.078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527.901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969.865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2.063.974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3.112.641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4.230.386</w:t>
            </w:r>
          </w:p>
        </w:tc>
      </w:tr>
      <w:tr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AOH (T=16)</w:t>
            </w:r>
          </w:p>
        </w:tc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728</w:t>
            </w:r>
          </w:p>
        </w:tc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12.793</w:t>
            </w:r>
          </w:p>
        </w:tc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74.252</w:t>
            </w:r>
          </w:p>
        </w:tc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573.309</w:t>
            </w:r>
          </w:p>
        </w:tc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1.005.193</w:t>
            </w:r>
          </w:p>
        </w:tc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2.115.875</w:t>
            </w:r>
          </w:p>
        </w:tc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3.289.519</w:t>
            </w:r>
          </w:p>
        </w:tc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4.652.837</w:t>
            </w:r>
          </w:p>
        </w:tc>
      </w:tr>
    </w:tbl>
    <w:p>
      <w:r>
        <w:rPr>
          <w:rFonts w:ascii="Arial" w:hAnsi="Arial"/>
          <w:i/>
          <w:color w:val="666666"/>
          <w:sz w:val="16"/>
        </w:rPr>
        <w:t>Verde = AOH (T=16).  Amarelo = menor número de comparações da coluna.</w:t>
      </w:r>
    </w:p>
    <w:p/>
    <w:p>
      <w:pPr>
        <w:jc w:val="left"/>
      </w:pPr>
      <w:r>
        <w:rPr>
          <w:rFonts w:ascii="Arial" w:hAnsi="Arial"/>
          <w:b/>
          <w:color w:val="1F4E79"/>
          <w:sz w:val="20"/>
        </w:rPr>
        <w:t>Tabela — Comparações Médias — Vetor Aleatório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Algoritmo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100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1.000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5.000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30.000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50.000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100.000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150.000</w:t>
            </w:r>
          </w:p>
        </w:tc>
        <w:tc>
          <w:tcPr>
            <w:tcW w:type="dxa" w:w="1108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200.000</w:t>
            </w:r>
          </w:p>
        </w:tc>
      </w:tr>
      <w:tr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Bubble Sort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4.950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499.500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12.497.500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449.985.000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1.249.975.000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4.999.950.000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11.249.925.000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19.999.900.000</w:t>
            </w:r>
          </w:p>
        </w:tc>
      </w:tr>
      <w:tr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Insertion Sort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2.738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252.033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6.193.391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224.278.917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626.181.777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2.509.455.164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5.613.832.908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9.973.802.293</w:t>
            </w:r>
          </w:p>
        </w:tc>
      </w:tr>
      <w:tr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Merge Sort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672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9.976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61.808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447.232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784.464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1.668.928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2.587.856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3.537.856</w:t>
            </w:r>
          </w:p>
        </w:tc>
      </w:tr>
      <w:tr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Heap Sort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1.034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16.895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107.681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800.852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1.409.969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3.019.243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4.700.915</w:t>
            </w:r>
          </w:p>
        </w:tc>
        <w:tc>
          <w:tcPr>
            <w:tcW w:type="dxa" w:w="1108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6.440.303</w:t>
            </w:r>
          </w:p>
        </w:tc>
      </w:tr>
      <w:tr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Quick Sort</w:t>
            </w:r>
          </w:p>
        </w:tc>
        <w:tc>
          <w:tcPr>
            <w:tcW w:type="dxa" w:w="1108"/>
            <w:vAlign w:val="center"/>
            <w:shd w:val="clear" w:color="auto" w:fill="FFEB9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591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10.930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71.513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555.815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950.219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2.011.064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3.200.704</w:t>
            </w:r>
          </w:p>
        </w:tc>
        <w:tc>
          <w:tcPr>
            <w:tcW w:type="dxa" w:w="1108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4.231.088</w:t>
            </w:r>
          </w:p>
        </w:tc>
      </w:tr>
      <w:tr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AOH (T=16)</w:t>
            </w:r>
          </w:p>
        </w:tc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762</w:t>
            </w:r>
          </w:p>
        </w:tc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11.360</w:t>
            </w:r>
          </w:p>
        </w:tc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73.737</w:t>
            </w:r>
          </w:p>
        </w:tc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544.239</w:t>
            </w:r>
          </w:p>
        </w:tc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961.391</w:t>
            </w:r>
          </w:p>
        </w:tc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2.121.571</w:t>
            </w:r>
          </w:p>
        </w:tc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3.265.709</w:t>
            </w:r>
          </w:p>
        </w:tc>
        <w:tc>
          <w:tcPr>
            <w:tcW w:type="dxa" w:w="1108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4.515.620</w:t>
            </w:r>
          </w:p>
        </w:tc>
      </w:tr>
    </w:tbl>
    <w:p>
      <w:r>
        <w:rPr>
          <w:rFonts w:ascii="Arial" w:hAnsi="Arial"/>
          <w:i/>
          <w:color w:val="666666"/>
          <w:sz w:val="16"/>
        </w:rPr>
        <w:t>Verde = AOH (T=16).  Amarelo = menor número de comparações da coluna.</w:t>
      </w:r>
    </w:p>
    <w:p>
      <w:r>
        <w:br w:type="page"/>
      </w:r>
    </w:p>
    <w:p/>
    <w:p>
      <w:r>
        <w:rPr>
          <w:rFonts w:ascii="Arial" w:hAnsi="Arial"/>
          <w:b/>
          <w:color w:val="1F4E79"/>
          <w:sz w:val="20"/>
        </w:rPr>
        <w:t>Tabela — Ganho de Tempo do AOH (T=16) sobre o Quick Sort puro (%)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</w:tblGrid>
      <w:tr>
        <w:tc>
          <w:tcPr>
            <w:tcW w:type="dxa" w:w="2493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Tamanho (n)</w:t>
            </w:r>
          </w:p>
        </w:tc>
        <w:tc>
          <w:tcPr>
            <w:tcW w:type="dxa" w:w="2493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Crescente</w:t>
            </w:r>
          </w:p>
        </w:tc>
        <w:tc>
          <w:tcPr>
            <w:tcW w:type="dxa" w:w="2493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Decrescente</w:t>
            </w:r>
          </w:p>
        </w:tc>
        <w:tc>
          <w:tcPr>
            <w:tcW w:type="dxa" w:w="2493"/>
            <w:vAlign w:val="center"/>
            <w:shd w:val="clear" w:color="auto" w:fill="1F4E7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Aleatório</w:t>
            </w:r>
          </w:p>
        </w:tc>
      </w:tr>
      <w:tr>
        <w:tc>
          <w:tcPr>
            <w:tcW w:type="dxa" w:w="2493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100</w:t>
            </w:r>
          </w:p>
        </w:tc>
        <w:tc>
          <w:tcPr>
            <w:tcW w:type="dxa" w:w="2493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+50.8%</w:t>
            </w:r>
          </w:p>
        </w:tc>
        <w:tc>
          <w:tcPr>
            <w:tcW w:type="dxa" w:w="2493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+37.3%</w:t>
            </w:r>
          </w:p>
        </w:tc>
        <w:tc>
          <w:tcPr>
            <w:tcW w:type="dxa" w:w="2493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+36.0%</w:t>
            </w:r>
          </w:p>
        </w:tc>
      </w:tr>
      <w:tr>
        <w:tc>
          <w:tcPr>
            <w:tcW w:type="dxa" w:w="2493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1.000</w:t>
            </w:r>
          </w:p>
        </w:tc>
        <w:tc>
          <w:tcPr>
            <w:tcW w:type="dxa" w:w="2493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+36.4%</w:t>
            </w:r>
          </w:p>
        </w:tc>
        <w:tc>
          <w:tcPr>
            <w:tcW w:type="dxa" w:w="2493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+31.1%</w:t>
            </w:r>
          </w:p>
        </w:tc>
        <w:tc>
          <w:tcPr>
            <w:tcW w:type="dxa" w:w="2493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+30.0%</w:t>
            </w:r>
          </w:p>
        </w:tc>
      </w:tr>
      <w:tr>
        <w:tc>
          <w:tcPr>
            <w:tcW w:type="dxa" w:w="2493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5.000</w:t>
            </w:r>
          </w:p>
        </w:tc>
        <w:tc>
          <w:tcPr>
            <w:tcW w:type="dxa" w:w="2493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+14.9%</w:t>
            </w:r>
          </w:p>
        </w:tc>
        <w:tc>
          <w:tcPr>
            <w:tcW w:type="dxa" w:w="2493"/>
            <w:vAlign w:val="center"/>
            <w:shd w:val="clear" w:color="auto" w:fill="FFCC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-7.2%</w:t>
            </w:r>
          </w:p>
        </w:tc>
        <w:tc>
          <w:tcPr>
            <w:tcW w:type="dxa" w:w="2493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+7.5%</w:t>
            </w:r>
          </w:p>
        </w:tc>
      </w:tr>
      <w:tr>
        <w:tc>
          <w:tcPr>
            <w:tcW w:type="dxa" w:w="2493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30.000</w:t>
            </w:r>
          </w:p>
        </w:tc>
        <w:tc>
          <w:tcPr>
            <w:tcW w:type="dxa" w:w="2493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+39.4%</w:t>
            </w:r>
          </w:p>
        </w:tc>
        <w:tc>
          <w:tcPr>
            <w:tcW w:type="dxa" w:w="2493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+2.3%</w:t>
            </w:r>
          </w:p>
        </w:tc>
        <w:tc>
          <w:tcPr>
            <w:tcW w:type="dxa" w:w="2493"/>
            <w:vAlign w:val="center"/>
            <w:shd w:val="clear" w:color="auto" w:fill="FFCC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-5.5%</w:t>
            </w:r>
          </w:p>
        </w:tc>
      </w:tr>
      <w:tr>
        <w:tc>
          <w:tcPr>
            <w:tcW w:type="dxa" w:w="2493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50.000</w:t>
            </w:r>
          </w:p>
        </w:tc>
        <w:tc>
          <w:tcPr>
            <w:tcW w:type="dxa" w:w="2493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+20.6%</w:t>
            </w:r>
          </w:p>
        </w:tc>
        <w:tc>
          <w:tcPr>
            <w:tcW w:type="dxa" w:w="2493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+3.0%</w:t>
            </w:r>
          </w:p>
        </w:tc>
        <w:tc>
          <w:tcPr>
            <w:tcW w:type="dxa" w:w="2493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+0.9%</w:t>
            </w:r>
          </w:p>
        </w:tc>
      </w:tr>
      <w:tr>
        <w:tc>
          <w:tcPr>
            <w:tcW w:type="dxa" w:w="2493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100.000</w:t>
            </w:r>
          </w:p>
        </w:tc>
        <w:tc>
          <w:tcPr>
            <w:tcW w:type="dxa" w:w="2493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+15.1%</w:t>
            </w:r>
          </w:p>
        </w:tc>
        <w:tc>
          <w:tcPr>
            <w:tcW w:type="dxa" w:w="2493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+8.5%</w:t>
            </w:r>
          </w:p>
        </w:tc>
        <w:tc>
          <w:tcPr>
            <w:tcW w:type="dxa" w:w="2493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+4.5%</w:t>
            </w:r>
          </w:p>
        </w:tc>
      </w:tr>
      <w:tr>
        <w:tc>
          <w:tcPr>
            <w:tcW w:type="dxa" w:w="2493"/>
            <w:vAlign w:val="center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150.000</w:t>
            </w:r>
          </w:p>
        </w:tc>
        <w:tc>
          <w:tcPr>
            <w:tcW w:type="dxa" w:w="2493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+19.4%</w:t>
            </w:r>
          </w:p>
        </w:tc>
        <w:tc>
          <w:tcPr>
            <w:tcW w:type="dxa" w:w="2493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+7.2%</w:t>
            </w:r>
          </w:p>
        </w:tc>
        <w:tc>
          <w:tcPr>
            <w:tcW w:type="dxa" w:w="2493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+4.0%</w:t>
            </w:r>
          </w:p>
        </w:tc>
      </w:tr>
      <w:tr>
        <w:tc>
          <w:tcPr>
            <w:tcW w:type="dxa" w:w="2493"/>
            <w:vAlign w:val="center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200.000</w:t>
            </w:r>
          </w:p>
        </w:tc>
        <w:tc>
          <w:tcPr>
            <w:tcW w:type="dxa" w:w="2493"/>
            <w:vAlign w:val="center"/>
            <w:shd w:val="clear" w:color="auto" w:fill="C6EFC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+23.3%</w:t>
            </w:r>
          </w:p>
        </w:tc>
        <w:tc>
          <w:tcPr>
            <w:tcW w:type="dxa" w:w="2493"/>
            <w:vAlign w:val="center"/>
            <w:shd w:val="clear" w:color="auto" w:fill="FFCC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-7.8%</w:t>
            </w:r>
          </w:p>
        </w:tc>
        <w:tc>
          <w:tcPr>
            <w:tcW w:type="dxa" w:w="2493"/>
            <w:vAlign w:val="center"/>
            <w:shd w:val="clear" w:color="auto" w:fill="FFCC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-1.1%</w:t>
            </w:r>
          </w:p>
        </w:tc>
      </w:tr>
    </w:tbl>
    <w:p>
      <w:r>
        <w:rPr>
          <w:rFonts w:ascii="Arial" w:hAnsi="Arial"/>
          <w:i/>
          <w:color w:val="666666"/>
          <w:sz w:val="16"/>
        </w:rPr>
        <w:t>Verde = AOH mais rápido que QuickSort.  Vermelho = QuickSort mais rápido.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